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Plan de Gestión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RED ENMARCHA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19/Oct/2024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Metodología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Roles y Responsabilidades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Presupuesto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Calendario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Categorías de Riesgo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Estructura de Desglose de Riesgos (RBS)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Definiciones de Probabilidad e Impacto de Riesgos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Definiciones de Probabilidad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Definiciones de Impacto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Matriz de Probabilidad e Impacto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Amenazas (Riesgos)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Oportunidades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Revisión de la tolerancia de los interesados (Stakeholders)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Formatos de los Informes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Seguimiento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Red ENMARCHA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Fundación ENMARCHA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Johnny Castillo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Metodología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Usaremos la metodología </w:t>
            </w:r>
            <w:r w:rsidDel="00000000" w:rsidR="00000000" w:rsidRPr="00000000">
              <w:rPr>
                <w:b w:val="1"/>
                <w:rtl w:val="0"/>
              </w:rPr>
              <w:t xml:space="preserve">PMBOK</w:t>
            </w:r>
            <w:r w:rsidDel="00000000" w:rsidR="00000000" w:rsidRPr="00000000">
              <w:rPr>
                <w:rtl w:val="0"/>
              </w:rPr>
              <w:t xml:space="preserve"> (Project Management Body of Knowledge) para identificar, evaluar y controlar los riesgos. Se aplicará un enfoque cualitativo para priorizar los riesgos según su probabilidad e impacto, y un análisis cuantitativo para los riesgos más críticos.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Roles y Responsabilidades</w:t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  <w:t xml:space="preserve">: Responsable de asegurar que los riesgos relacionados con los requisitos del producto estén bien gestionados y alineados con las expectativas del cliente.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  <w:t xml:space="preserve">: Facilita las sesiones de identificación de riesgos y asegura que los riesgos se integren en el backlog para ser gestionados en los sprints.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Desarrolladores</w:t>
            </w:r>
            <w:r w:rsidDel="00000000" w:rsidR="00000000" w:rsidRPr="00000000">
              <w:rPr>
                <w:rtl w:val="0"/>
              </w:rPr>
              <w:t xml:space="preserve">: Identifican y reportan riesgos técnicos, como problemas de compatibilidad o fallos en la arquitectura.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QA (Quality Assurance)</w:t>
            </w:r>
            <w:r w:rsidDel="00000000" w:rsidR="00000000" w:rsidRPr="00000000">
              <w:rPr>
                <w:rtl w:val="0"/>
              </w:rPr>
              <w:t xml:space="preserve">: Responsable de identificar riesgos relacionados con la calidad del producto y el cumplimiento de los estándares.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Dueño del Riesgo</w:t>
            </w:r>
            <w:r w:rsidDel="00000000" w:rsidR="00000000" w:rsidRPr="00000000">
              <w:rPr>
                <w:rtl w:val="0"/>
              </w:rPr>
              <w:t xml:space="preserve">: Cada riesgo identificado tendrá un responsable que gestionará su mitigación o contingencia.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et92p0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Calendario</w:t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Fase de Identificación de Riesgos</w:t>
            </w:r>
            <w:r w:rsidDel="00000000" w:rsidR="00000000" w:rsidRPr="00000000">
              <w:rPr>
                <w:rtl w:val="0"/>
              </w:rPr>
              <w:t xml:space="preserve">: Se realizará al inicio de cada sprint.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Evaluación y Priorización de Riesgos</w:t>
            </w:r>
            <w:r w:rsidDel="00000000" w:rsidR="00000000" w:rsidRPr="00000000">
              <w:rPr>
                <w:rtl w:val="0"/>
              </w:rPr>
              <w:t xml:space="preserve">: Cada dos semanas, en las reuniones de retrospectiva.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 y Control de Riesgos</w:t>
            </w:r>
            <w:r w:rsidDel="00000000" w:rsidR="00000000" w:rsidRPr="00000000">
              <w:rPr>
                <w:rtl w:val="0"/>
              </w:rPr>
              <w:t xml:space="preserve">: Al final de cada sprint, con ajustes en el backlog de riesgos.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Pruebas de Mitigación de Riesgos</w:t>
            </w:r>
            <w:r w:rsidDel="00000000" w:rsidR="00000000" w:rsidRPr="00000000">
              <w:rPr>
                <w:rtl w:val="0"/>
              </w:rPr>
              <w:t xml:space="preserve">: Durante el ciclo de desarrollo, con énfasis en pruebas de seguridad, escalabilidad y rendimiento antes de los lanzamientos beta y producción.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tyjcwt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Categorías de Riesgo</w:t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6"/>
              </w:numPr>
              <w:spacing w:after="0" w:afterAutospacing="0" w:before="24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Riesgos Técnicos: </w:t>
            </w:r>
            <w:r w:rsidDel="00000000" w:rsidR="00000000" w:rsidRPr="00000000">
              <w:rPr>
                <w:rtl w:val="0"/>
              </w:rPr>
              <w:t xml:space="preserve">Riesgos relacionados con la infraestructura tecnológica y los sistemas utilizados en el desarrollo de la plataforma web.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Riesgos Organizacionales: </w:t>
            </w:r>
            <w:r w:rsidDel="00000000" w:rsidR="00000000" w:rsidRPr="00000000">
              <w:rPr>
                <w:rtl w:val="0"/>
              </w:rPr>
              <w:t xml:space="preserve">Riesgos relacionados con el personal, la estructura organizativa y la gestión del equipo.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Riesgos de Gestión del Proyecto: </w:t>
            </w:r>
            <w:r w:rsidDel="00000000" w:rsidR="00000000" w:rsidRPr="00000000">
              <w:rPr>
                <w:rtl w:val="0"/>
              </w:rPr>
              <w:t xml:space="preserve">Riesgos asociados a la planificación, control y seguimiento del proyecto.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Riesgos Financieros: </w:t>
            </w:r>
            <w:r w:rsidDel="00000000" w:rsidR="00000000" w:rsidRPr="00000000">
              <w:rPr>
                <w:rtl w:val="0"/>
              </w:rPr>
              <w:t xml:space="preserve">Riesgos que impactan los costos y la disponibilidad de recursos financieros.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6"/>
              </w:numPr>
              <w:spacing w:after="24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Riesgos Externos: </w:t>
            </w:r>
            <w:r w:rsidDel="00000000" w:rsidR="00000000" w:rsidRPr="00000000">
              <w:rPr>
                <w:rtl w:val="0"/>
              </w:rPr>
              <w:t xml:space="preserve">Riesgos fuera del control del equipo de desarrollo, pero que pueden impactar el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dy6vkm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Estructura de Desglose de Riesgos (RBS)</w:t>
      </w:r>
    </w:p>
    <w:tbl>
      <w:tblPr>
        <w:tblStyle w:val="Table6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pStyle w:val="Heading3"/>
              <w:keepNext w:val="0"/>
              <w:keepLines w:val="0"/>
              <w:spacing w:line="240" w:lineRule="auto"/>
              <w:rPr>
                <w:sz w:val="26"/>
                <w:szCs w:val="26"/>
              </w:rPr>
            </w:pPr>
            <w:bookmarkStart w:colFirst="0" w:colLast="0" w:name="_heading=h.k25jyig3ruwb" w:id="6"/>
            <w:bookmarkEnd w:id="6"/>
            <w:r w:rsidDel="00000000" w:rsidR="00000000" w:rsidRPr="00000000">
              <w:rPr>
                <w:sz w:val="26"/>
                <w:szCs w:val="26"/>
                <w:rtl w:val="0"/>
              </w:rPr>
              <w:t xml:space="preserve">Estructura de Desglose de Riesgos (RBS)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Riesgos Técnicos</w:t>
            </w:r>
          </w:p>
          <w:p w:rsidR="00000000" w:rsidDel="00000000" w:rsidP="00000000" w:rsidRDefault="00000000" w:rsidRPr="00000000" w14:paraId="00000064">
            <w:pPr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1.1. </w:t>
            </w:r>
            <w:r w:rsidDel="00000000" w:rsidR="00000000" w:rsidRPr="00000000">
              <w:rPr>
                <w:b w:val="1"/>
                <w:rtl w:val="0"/>
              </w:rPr>
              <w:t xml:space="preserve">Infraestructura</w:t>
            </w:r>
          </w:p>
          <w:p w:rsidR="00000000" w:rsidDel="00000000" w:rsidP="00000000" w:rsidRDefault="00000000" w:rsidRPr="00000000" w14:paraId="00000065">
            <w:pPr>
              <w:numPr>
                <w:ilvl w:val="2"/>
                <w:numId w:val="1"/>
              </w:numPr>
              <w:spacing w:after="0" w:afterAutospacing="0" w:before="0" w:beforeAutospacing="0"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1.1.1. Corrupción de los equipos de los desarrolladores</w:t>
            </w:r>
          </w:p>
          <w:p w:rsidR="00000000" w:rsidDel="00000000" w:rsidP="00000000" w:rsidRDefault="00000000" w:rsidRPr="00000000" w14:paraId="00000066">
            <w:pPr>
              <w:numPr>
                <w:ilvl w:val="2"/>
                <w:numId w:val="1"/>
              </w:numPr>
              <w:spacing w:after="0" w:afterAutospacing="0" w:before="0" w:beforeAutospacing="0"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1.1.2. Estado del hardware de la fundación</w:t>
            </w:r>
          </w:p>
          <w:p w:rsidR="00000000" w:rsidDel="00000000" w:rsidP="00000000" w:rsidRDefault="00000000" w:rsidRPr="00000000" w14:paraId="00000067">
            <w:pPr>
              <w:numPr>
                <w:ilvl w:val="2"/>
                <w:numId w:val="1"/>
              </w:numPr>
              <w:spacing w:after="0" w:afterAutospacing="0" w:before="0" w:beforeAutospacing="0"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1.1.3. Fallas en la conexión a internet</w:t>
            </w:r>
          </w:p>
          <w:p w:rsidR="00000000" w:rsidDel="00000000" w:rsidP="00000000" w:rsidRDefault="00000000" w:rsidRPr="00000000" w14:paraId="00000068">
            <w:pPr>
              <w:numPr>
                <w:ilvl w:val="2"/>
                <w:numId w:val="1"/>
              </w:numPr>
              <w:spacing w:after="0" w:afterAutospacing="0" w:before="0" w:beforeAutospacing="0"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1.1.4. No todos los equipos de la fundación ENMARCHA presentan uso de internet</w:t>
            </w:r>
          </w:p>
          <w:p w:rsidR="00000000" w:rsidDel="00000000" w:rsidP="00000000" w:rsidRDefault="00000000" w:rsidRPr="00000000" w14:paraId="00000069">
            <w:pPr>
              <w:numPr>
                <w:ilvl w:val="2"/>
                <w:numId w:val="1"/>
              </w:numPr>
              <w:spacing w:after="0" w:afterAutospacing="0" w:before="0" w:beforeAutospacing="0"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1.1.5. Aumento en los costos de hardware</w:t>
            </w:r>
          </w:p>
          <w:p w:rsidR="00000000" w:rsidDel="00000000" w:rsidP="00000000" w:rsidRDefault="00000000" w:rsidRPr="00000000" w14:paraId="0000006A">
            <w:pPr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1.2. </w:t>
            </w:r>
            <w:r w:rsidDel="00000000" w:rsidR="00000000" w:rsidRPr="00000000">
              <w:rPr>
                <w:b w:val="1"/>
                <w:rtl w:val="0"/>
              </w:rPr>
              <w:t xml:space="preserve">Desarrollo de Software</w:t>
            </w:r>
          </w:p>
          <w:p w:rsidR="00000000" w:rsidDel="00000000" w:rsidP="00000000" w:rsidRDefault="00000000" w:rsidRPr="00000000" w14:paraId="0000006B">
            <w:pPr>
              <w:numPr>
                <w:ilvl w:val="2"/>
                <w:numId w:val="1"/>
              </w:numPr>
              <w:spacing w:after="0" w:afterAutospacing="0" w:before="0" w:beforeAutospacing="0"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1.2.1. Problemas al desarrollar funciones para el desarrollo backend</w:t>
            </w:r>
          </w:p>
          <w:p w:rsidR="00000000" w:rsidDel="00000000" w:rsidP="00000000" w:rsidRDefault="00000000" w:rsidRPr="00000000" w14:paraId="0000006C">
            <w:pPr>
              <w:numPr>
                <w:ilvl w:val="2"/>
                <w:numId w:val="1"/>
              </w:numPr>
              <w:spacing w:after="0" w:afterAutospacing="0" w:before="0" w:beforeAutospacing="0"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1.2.2. Problemas en el diseño de Front-end</w:t>
            </w:r>
          </w:p>
          <w:p w:rsidR="00000000" w:rsidDel="00000000" w:rsidP="00000000" w:rsidRDefault="00000000" w:rsidRPr="00000000" w14:paraId="0000006D">
            <w:pPr>
              <w:numPr>
                <w:ilvl w:val="2"/>
                <w:numId w:val="1"/>
              </w:numPr>
              <w:spacing w:after="0" w:afterAutospacing="0" w:before="0" w:beforeAutospacing="0"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1.2.3. Falencias en la base de datos</w:t>
            </w:r>
          </w:p>
          <w:p w:rsidR="00000000" w:rsidDel="00000000" w:rsidP="00000000" w:rsidRDefault="00000000" w:rsidRPr="00000000" w14:paraId="0000006E">
            <w:pPr>
              <w:numPr>
                <w:ilvl w:val="2"/>
                <w:numId w:val="1"/>
              </w:numPr>
              <w:spacing w:after="0" w:afterAutospacing="0" w:before="0" w:beforeAutospacing="0"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1.2.4. Presencia de antipatrones en el código</w:t>
            </w:r>
          </w:p>
          <w:p w:rsidR="00000000" w:rsidDel="00000000" w:rsidP="00000000" w:rsidRDefault="00000000" w:rsidRPr="00000000" w14:paraId="0000006F">
            <w:pPr>
              <w:numPr>
                <w:ilvl w:val="2"/>
                <w:numId w:val="1"/>
              </w:numPr>
              <w:spacing w:after="0" w:afterAutospacing="0" w:before="0" w:beforeAutospacing="0"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1.2.5. Fallas en términos de seguridad</w:t>
            </w:r>
          </w:p>
          <w:p w:rsidR="00000000" w:rsidDel="00000000" w:rsidP="00000000" w:rsidRDefault="00000000" w:rsidRPr="00000000" w14:paraId="00000070">
            <w:pPr>
              <w:numPr>
                <w:ilvl w:val="2"/>
                <w:numId w:val="1"/>
              </w:numPr>
              <w:spacing w:after="0" w:afterAutospacing="0" w:before="0" w:beforeAutospacing="0"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1.2.6. Exposición de datos</w:t>
            </w:r>
          </w:p>
          <w:p w:rsidR="00000000" w:rsidDel="00000000" w:rsidP="00000000" w:rsidRDefault="00000000" w:rsidRPr="00000000" w14:paraId="00000071">
            <w:pPr>
              <w:numPr>
                <w:ilvl w:val="2"/>
                <w:numId w:val="1"/>
              </w:numPr>
              <w:spacing w:after="0" w:afterAutospacing="0" w:before="0" w:beforeAutospacing="0"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1.2.7. Cambio de tecnologías</w:t>
            </w:r>
          </w:p>
          <w:p w:rsidR="00000000" w:rsidDel="00000000" w:rsidP="00000000" w:rsidRDefault="00000000" w:rsidRPr="00000000" w14:paraId="00000072">
            <w:pPr>
              <w:numPr>
                <w:ilvl w:val="2"/>
                <w:numId w:val="1"/>
              </w:numPr>
              <w:spacing w:after="0" w:afterAutospacing="0" w:before="0" w:beforeAutospacing="0"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1.2.8. Actualización del software</w:t>
            </w:r>
          </w:p>
          <w:p w:rsidR="00000000" w:rsidDel="00000000" w:rsidP="00000000" w:rsidRDefault="00000000" w:rsidRPr="00000000" w14:paraId="00000073">
            <w:pPr>
              <w:numPr>
                <w:ilvl w:val="2"/>
                <w:numId w:val="1"/>
              </w:numPr>
              <w:spacing w:after="0" w:afterAutospacing="0" w:before="0" w:beforeAutospacing="0"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1.2.9. Cambio de librerías</w:t>
            </w:r>
          </w:p>
          <w:p w:rsidR="00000000" w:rsidDel="00000000" w:rsidP="00000000" w:rsidRDefault="00000000" w:rsidRPr="00000000" w14:paraId="00000074">
            <w:pPr>
              <w:numPr>
                <w:ilvl w:val="2"/>
                <w:numId w:val="1"/>
              </w:numPr>
              <w:spacing w:after="0" w:afterAutospacing="0" w:before="0" w:beforeAutospacing="0"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1.2.10. Problemas en la secuenciación de tareas</w:t>
            </w:r>
          </w:p>
          <w:p w:rsidR="00000000" w:rsidDel="00000000" w:rsidP="00000000" w:rsidRDefault="00000000" w:rsidRPr="00000000" w14:paraId="00000075">
            <w:pPr>
              <w:numPr>
                <w:ilvl w:val="2"/>
                <w:numId w:val="1"/>
              </w:numPr>
              <w:spacing w:after="0" w:afterAutospacing="0" w:before="0" w:beforeAutospacing="0"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1.2.11. Respaldo de código inadecuado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Riesgos Organizacionales</w:t>
            </w:r>
          </w:p>
          <w:p w:rsidR="00000000" w:rsidDel="00000000" w:rsidP="00000000" w:rsidRDefault="00000000" w:rsidRPr="00000000" w14:paraId="00000077">
            <w:pPr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2.1. </w:t>
            </w:r>
            <w:r w:rsidDel="00000000" w:rsidR="00000000" w:rsidRPr="00000000">
              <w:rPr>
                <w:b w:val="1"/>
                <w:rtl w:val="0"/>
              </w:rPr>
              <w:t xml:space="preserve">Recursos Humanos</w:t>
            </w:r>
          </w:p>
          <w:p w:rsidR="00000000" w:rsidDel="00000000" w:rsidP="00000000" w:rsidRDefault="00000000" w:rsidRPr="00000000" w14:paraId="00000078">
            <w:pPr>
              <w:numPr>
                <w:ilvl w:val="2"/>
                <w:numId w:val="1"/>
              </w:numPr>
              <w:spacing w:after="0" w:afterAutospacing="0" w:before="0" w:beforeAutospacing="0"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2.1.1. Capacitación insuficiente para los miembros de la organización de las nuevas funciones</w:t>
            </w:r>
          </w:p>
          <w:p w:rsidR="00000000" w:rsidDel="00000000" w:rsidP="00000000" w:rsidRDefault="00000000" w:rsidRPr="00000000" w14:paraId="00000079">
            <w:pPr>
              <w:numPr>
                <w:ilvl w:val="2"/>
                <w:numId w:val="1"/>
              </w:numPr>
              <w:spacing w:after="0" w:afterAutospacing="0" w:before="0" w:beforeAutospacing="0"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2.1.2. Despidos por necesidad de la empresa a los desarrolladores</w:t>
            </w:r>
          </w:p>
          <w:p w:rsidR="00000000" w:rsidDel="00000000" w:rsidP="00000000" w:rsidRDefault="00000000" w:rsidRPr="00000000" w14:paraId="0000007A">
            <w:pPr>
              <w:numPr>
                <w:ilvl w:val="2"/>
                <w:numId w:val="1"/>
              </w:numPr>
              <w:spacing w:after="0" w:afterAutospacing="0" w:before="0" w:beforeAutospacing="0"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2.1.3. Término de contrato de algunos trabajadores</w:t>
            </w:r>
          </w:p>
          <w:p w:rsidR="00000000" w:rsidDel="00000000" w:rsidP="00000000" w:rsidRDefault="00000000" w:rsidRPr="00000000" w14:paraId="0000007B">
            <w:pPr>
              <w:numPr>
                <w:ilvl w:val="2"/>
                <w:numId w:val="1"/>
              </w:numPr>
              <w:spacing w:after="0" w:afterAutospacing="0" w:before="0" w:beforeAutospacing="0"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2.1.4. Enfermedad de los desarrolladores</w:t>
            </w:r>
          </w:p>
          <w:p w:rsidR="00000000" w:rsidDel="00000000" w:rsidP="00000000" w:rsidRDefault="00000000" w:rsidRPr="00000000" w14:paraId="0000007C">
            <w:pPr>
              <w:numPr>
                <w:ilvl w:val="2"/>
                <w:numId w:val="1"/>
              </w:numPr>
              <w:spacing w:after="0" w:afterAutospacing="0" w:before="0" w:beforeAutospacing="0"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2.1.5. Muerte del trabajador</w:t>
            </w:r>
          </w:p>
          <w:p w:rsidR="00000000" w:rsidDel="00000000" w:rsidP="00000000" w:rsidRDefault="00000000" w:rsidRPr="00000000" w14:paraId="0000007D">
            <w:pPr>
              <w:numPr>
                <w:ilvl w:val="2"/>
                <w:numId w:val="1"/>
              </w:numPr>
              <w:spacing w:after="0" w:afterAutospacing="0" w:before="0" w:beforeAutospacing="0"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2.1.6. Paralización de los trabajadores de Prevenciones y Consultoría</w:t>
            </w:r>
          </w:p>
          <w:p w:rsidR="00000000" w:rsidDel="00000000" w:rsidP="00000000" w:rsidRDefault="00000000" w:rsidRPr="00000000" w14:paraId="0000007E">
            <w:pPr>
              <w:numPr>
                <w:ilvl w:val="2"/>
                <w:numId w:val="1"/>
              </w:numPr>
              <w:spacing w:after="0" w:afterAutospacing="0" w:before="0" w:beforeAutospacing="0"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2.1.7. Retraso en las actividades por falta de conocimiento</w:t>
            </w:r>
          </w:p>
          <w:p w:rsidR="00000000" w:rsidDel="00000000" w:rsidP="00000000" w:rsidRDefault="00000000" w:rsidRPr="00000000" w14:paraId="0000007F">
            <w:pPr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2.2. </w:t>
            </w:r>
            <w:r w:rsidDel="00000000" w:rsidR="00000000" w:rsidRPr="00000000">
              <w:rPr>
                <w:b w:val="1"/>
                <w:rtl w:val="0"/>
              </w:rPr>
              <w:t xml:space="preserve">Costos</w:t>
            </w:r>
          </w:p>
          <w:p w:rsidR="00000000" w:rsidDel="00000000" w:rsidP="00000000" w:rsidRDefault="00000000" w:rsidRPr="00000000" w14:paraId="00000080">
            <w:pPr>
              <w:numPr>
                <w:ilvl w:val="2"/>
                <w:numId w:val="1"/>
              </w:numPr>
              <w:spacing w:after="0" w:afterAutospacing="0" w:before="0" w:beforeAutospacing="0"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2.2.1. Aumento en los costos de software</w:t>
            </w:r>
          </w:p>
          <w:p w:rsidR="00000000" w:rsidDel="00000000" w:rsidP="00000000" w:rsidRDefault="00000000" w:rsidRPr="00000000" w14:paraId="00000081">
            <w:pPr>
              <w:numPr>
                <w:ilvl w:val="2"/>
                <w:numId w:val="1"/>
              </w:numPr>
              <w:spacing w:after="0" w:afterAutospacing="0" w:before="0" w:beforeAutospacing="0"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2.2.2. Aumento en los costos de hardware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Riesgos de Gestión del Proyecto</w:t>
            </w:r>
          </w:p>
          <w:p w:rsidR="00000000" w:rsidDel="00000000" w:rsidP="00000000" w:rsidRDefault="00000000" w:rsidRPr="00000000" w14:paraId="00000083">
            <w:pPr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3.1. </w:t>
            </w:r>
            <w:r w:rsidDel="00000000" w:rsidR="00000000" w:rsidRPr="00000000">
              <w:rPr>
                <w:b w:val="1"/>
                <w:rtl w:val="0"/>
              </w:rPr>
              <w:t xml:space="preserve">Planificación y Control</w:t>
            </w:r>
          </w:p>
          <w:p w:rsidR="00000000" w:rsidDel="00000000" w:rsidP="00000000" w:rsidRDefault="00000000" w:rsidRPr="00000000" w14:paraId="00000084">
            <w:pPr>
              <w:numPr>
                <w:ilvl w:val="2"/>
                <w:numId w:val="1"/>
              </w:numPr>
              <w:spacing w:after="0" w:afterAutospacing="0" w:before="0" w:beforeAutospacing="0"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3.1.1. Definición poco clara de las nuevas funcionalidades</w:t>
            </w:r>
          </w:p>
          <w:p w:rsidR="00000000" w:rsidDel="00000000" w:rsidP="00000000" w:rsidRDefault="00000000" w:rsidRPr="00000000" w14:paraId="00000085">
            <w:pPr>
              <w:numPr>
                <w:ilvl w:val="2"/>
                <w:numId w:val="1"/>
              </w:numPr>
              <w:spacing w:after="0" w:afterAutospacing="0" w:before="0" w:beforeAutospacing="0"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3.1.2. Problemas en la secuenciación de tareas</w:t>
            </w:r>
          </w:p>
          <w:p w:rsidR="00000000" w:rsidDel="00000000" w:rsidP="00000000" w:rsidRDefault="00000000" w:rsidRPr="00000000" w14:paraId="00000086">
            <w:pPr>
              <w:numPr>
                <w:ilvl w:val="2"/>
                <w:numId w:val="1"/>
              </w:numPr>
              <w:spacing w:after="0" w:afterAutospacing="0" w:before="0" w:beforeAutospacing="0"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3.1.3. Incidente externo o interno que afecte el desarrollo del proyecto</w:t>
            </w:r>
          </w:p>
          <w:p w:rsidR="00000000" w:rsidDel="00000000" w:rsidP="00000000" w:rsidRDefault="00000000" w:rsidRPr="00000000" w14:paraId="00000087">
            <w:pPr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3.2. </w:t>
            </w:r>
            <w:r w:rsidDel="00000000" w:rsidR="00000000" w:rsidRPr="00000000">
              <w:rPr>
                <w:b w:val="1"/>
                <w:rtl w:val="0"/>
              </w:rPr>
              <w:t xml:space="preserve">Cambios en Requisitos</w:t>
            </w:r>
          </w:p>
          <w:p w:rsidR="00000000" w:rsidDel="00000000" w:rsidP="00000000" w:rsidRDefault="00000000" w:rsidRPr="00000000" w14:paraId="00000088">
            <w:pPr>
              <w:numPr>
                <w:ilvl w:val="2"/>
                <w:numId w:val="1"/>
              </w:numPr>
              <w:spacing w:after="0" w:afterAutospacing="0" w:before="0" w:beforeAutospacing="0"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3.2.1. Cambios en normativas o regulaciones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Riesgos Externos</w:t>
            </w:r>
          </w:p>
          <w:p w:rsidR="00000000" w:rsidDel="00000000" w:rsidP="00000000" w:rsidRDefault="00000000" w:rsidRPr="00000000" w14:paraId="0000008A">
            <w:pPr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4.1. </w:t>
            </w:r>
            <w:r w:rsidDel="00000000" w:rsidR="00000000" w:rsidRPr="00000000">
              <w:rPr>
                <w:b w:val="1"/>
                <w:rtl w:val="0"/>
              </w:rPr>
              <w:t xml:space="preserve">Entorno</w:t>
            </w:r>
          </w:p>
          <w:p w:rsidR="00000000" w:rsidDel="00000000" w:rsidP="00000000" w:rsidRDefault="00000000" w:rsidRPr="00000000" w14:paraId="0000008B">
            <w:pPr>
              <w:numPr>
                <w:ilvl w:val="2"/>
                <w:numId w:val="1"/>
              </w:numPr>
              <w:spacing w:after="0" w:afterAutospacing="0" w:before="0" w:beforeAutospacing="0"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4.1.1. Incidentes externos (desastres naturales, eventos no controlables)</w:t>
            </w:r>
          </w:p>
          <w:p w:rsidR="00000000" w:rsidDel="00000000" w:rsidP="00000000" w:rsidRDefault="00000000" w:rsidRPr="00000000" w14:paraId="0000008C">
            <w:pPr>
              <w:numPr>
                <w:ilvl w:val="2"/>
                <w:numId w:val="1"/>
              </w:numPr>
              <w:spacing w:after="240" w:before="0" w:beforeAutospacing="0"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4.1.2. Cambios en normativas o regulaciones que impacten el proyecto</w:t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z1ylvmrjczm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xqxsqzbz56m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c6bhml606ut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l51h9m5eoxn4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t3h5sf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Definiciones de Probabilidad e Impacto de Riesgos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Definiciones de Probabilidad</w:t>
      </w:r>
    </w:p>
    <w:tbl>
      <w:tblPr>
        <w:tblStyle w:val="Table7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3"/>
        <w:gridCol w:w="7027"/>
        <w:tblGridChange w:id="0">
          <w:tblGrid>
            <w:gridCol w:w="1843"/>
            <w:gridCol w:w="7027"/>
          </w:tblGrid>
        </w:tblGridChange>
      </w:tblGrid>
      <w:tr>
        <w:trPr>
          <w:cantSplit w:val="0"/>
          <w:trHeight w:val="49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Muy Alta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shd w:fill="ffffff" w:val="clear"/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808080"/>
                <w:sz w:val="23"/>
                <w:szCs w:val="23"/>
                <w:rtl w:val="0"/>
              </w:rPr>
              <w:t xml:space="preserve">80% - 100% de probabilidad de riesgo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shd w:fill="ffffff" w:val="clear"/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rtl w:val="0"/>
              </w:rPr>
              <w:t xml:space="preserve">61% - 80% de probabilidad de riesgo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Media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rtl w:val="0"/>
              </w:rPr>
              <w:t xml:space="preserve">41% - 60% probabilidad de riesgo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Baja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rtl w:val="0"/>
              </w:rPr>
              <w:t xml:space="preserve">21% - 40% de probabilidad de riesgo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Muy Baja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808080"/>
                <w:sz w:val="22"/>
                <w:szCs w:val="22"/>
                <w:rtl w:val="0"/>
              </w:rPr>
              <w:t xml:space="preserve">0% - 20% probabilidad de riesgo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</w:rPr>
      </w:pPr>
      <w:bookmarkStart w:colFirst="0" w:colLast="0" w:name="_heading=h.15pmg2nvgx25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s8eyo1" w:id="14"/>
      <w:bookmarkEnd w:id="1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Definiciones de Impacto</w:t>
      </w:r>
    </w:p>
    <w:tbl>
      <w:tblPr>
        <w:tblStyle w:val="Table8"/>
        <w:tblW w:w="11970.0" w:type="dxa"/>
        <w:jc w:val="left"/>
        <w:tblInd w:w="-15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0"/>
        <w:gridCol w:w="1980"/>
        <w:gridCol w:w="1650"/>
        <w:gridCol w:w="2115"/>
        <w:gridCol w:w="2430"/>
        <w:gridCol w:w="2115"/>
        <w:tblGridChange w:id="0">
          <w:tblGrid>
            <w:gridCol w:w="1680"/>
            <w:gridCol w:w="1980"/>
            <w:gridCol w:w="1650"/>
            <w:gridCol w:w="2115"/>
            <w:gridCol w:w="2430"/>
            <w:gridCol w:w="211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Objetivo de Proyecto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bajo (0,05)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Bajo </w:t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(0,10)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Medio (0,20)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Alto </w:t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(0,40)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Alto (0,80)</w:t>
            </w:r>
          </w:p>
        </w:tc>
      </w:tr>
      <w:tr>
        <w:trPr>
          <w:cantSplit w:val="0"/>
          <w:trHeight w:val="3045.0732421875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Alcance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 puede seguir en el proyecto, se puede pasar por 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se puede seguir con el proyecto, el impacto se puede pasar por alto.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Se consideran estos riesgos, se tratan de solucionar de una forma casi inmediata, se puede pasar a otra organización o persona especializada para la solución y administración de este suceso.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Se considera un riesgo potencial que puede poner en peligro el avance del proyecto, en términos de tiempo y recursos, se busca solucionar inmediatamente, su prolongación con el tiempo puede afectar todo el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 considera como riesgo potencial que puede finalizar el proyecto dejándolo inconcluso.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Cronograma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Afecta muy levemente los tiempos del proyecto, se puede recuperar con pequeñas modificaciones.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Genera un pequeño retraso, pero el cronograma general puede seguir sin mayores complicaciones.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Causa retrasos considerables en una fase específica del proyecto, pero se pueden recuperar los tiempos reasignando recursos.</w:t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Los retrasos afectan múltiples fases, requiriendo ajustes importantes en el cronograma, poniendo en riesgo entregas clave.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Retrasos críticos que pueden comprometer la entrega total del proyecto, requiriendo una planificación completa.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Costo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Impacto insignificante en el presupuesto, casi no se percibe en el costo total del proyecto..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Aumenta levemente los costos, pero se puede manejar dentro de la contingencia prevista en el presupuesto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Incremento moderado en el costo del proyecto, es necesario reasignar recursos o ajustar algunos objetivos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Aumento significativo de los costos, puede requerir financiación adicional o recortes en otras áreas.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Incremento crítico en el costo, que pone en peligro la viabilidad financiera del proyecto, pudiendo llevar a su cancelación.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Calidad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impacto es tan pequeño que no afecta la calidad final del producto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Impacto menor en la calidad, se puede manejar con correcciones rápidas sin afectar demasiado el resultado.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Afecta la calidad en algunos aspectos importantes, pero se pueden corregir con trabajo adicional antes de la entrega final.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Impacto significativo en la calidad del proyecto, requiere reevaluación de varias funcionalidades para alcanzar los estándares deseados.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Impacto crítico en la calidad que puede hacer que el producto no cumpla con los requisitos, potencialmente inutilizable o inaceptable.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7dp8vu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Matriz de Probabilidad e Impacto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rdcrjn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Amenazas (Riesgos)</w:t>
      </w:r>
    </w:p>
    <w:tbl>
      <w:tblPr>
        <w:tblStyle w:val="Table9"/>
        <w:tblW w:w="89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17"/>
        <w:gridCol w:w="808"/>
        <w:gridCol w:w="1364"/>
        <w:gridCol w:w="1365"/>
        <w:gridCol w:w="1364"/>
        <w:gridCol w:w="1364"/>
        <w:gridCol w:w="1364"/>
        <w:tblGridChange w:id="0">
          <w:tblGrid>
            <w:gridCol w:w="1317"/>
            <w:gridCol w:w="808"/>
            <w:gridCol w:w="1364"/>
            <w:gridCol w:w="1365"/>
            <w:gridCol w:w="1364"/>
            <w:gridCol w:w="1364"/>
            <w:gridCol w:w="1364"/>
          </w:tblGrid>
        </w:tblGridChange>
      </w:tblGrid>
      <w:tr>
        <w:trPr>
          <w:cantSplit w:val="1"/>
          <w:trHeight w:val="495" w:hRule="atLeast"/>
          <w:tblHeader w:val="0"/>
        </w:trPr>
        <w:tc>
          <w:tcPr>
            <w:gridSpan w:val="2"/>
            <w:vMerge w:val="restart"/>
            <w:shd w:fill="d9d9d9" w:val="clear"/>
            <w:vAlign w:val="top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Impacto</w:t>
            </w:r>
          </w:p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Probabilidad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Bajo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Bajo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Alto</w:t>
            </w:r>
          </w:p>
        </w:tc>
      </w:tr>
      <w:tr>
        <w:trPr>
          <w:cantSplit w:val="1"/>
          <w:trHeight w:val="392" w:hRule="atLeast"/>
          <w:tblHeader w:val="0"/>
        </w:trPr>
        <w:tc>
          <w:tcPr>
            <w:gridSpan w:val="2"/>
            <w:vMerge w:val="continue"/>
            <w:shd w:fill="d9d9d9" w:val="clear"/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0,05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0,10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0,20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0,40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0,80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Alta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0,90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1.2.3;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0,70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1.1.3;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Media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0,50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1.2.1; 1.2.2; 2.1.2; 2.1.7.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1.2.5 ; 2.1.4; 3.1.2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; 4.1.1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Baja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0,30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1.1.5 ; 1.2.6; 2.2.1;</w:t>
            </w:r>
          </w:p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2.2.2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1.1.4; 1.2.7; 2.1.6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3.2.1 ; 4.1.2; 3.1.1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Baja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0,10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1.1.1 ;  1.1.2; 2.1.5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6in1rg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lnxbz9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Revisión de la tolerancia de los interesados (Stakeholders)</w:t>
      </w:r>
    </w:p>
    <w:tbl>
      <w:tblPr>
        <w:tblStyle w:val="Table10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La tolerancia al riesgo de los interesados será revisada a través de encuestas, entrevistas y análisis de sus expectativas frente a los riesgos potenciales. Se categorizarán los riesgos según su impacto y la disposición de cada grupo de stakeholders para asumirlos. Los niveles de tolerancia se clasificarán como: baja, media o alta, y se ajustarán en función de la evolución del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5nkun2" w:id="19"/>
      <w:bookmarkEnd w:id="1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Formatos de los Informes</w:t>
      </w:r>
    </w:p>
    <w:tbl>
      <w:tblPr>
        <w:tblStyle w:val="Table1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emplearán formatos estándar para la presentación de informes de riesgos, que incluirán: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Informe de Riesgo Mensual:</w:t>
            </w:r>
            <w:r w:rsidDel="00000000" w:rsidR="00000000" w:rsidRPr="00000000">
              <w:rPr>
                <w:rtl w:val="0"/>
              </w:rPr>
              <w:t xml:space="preserve"> Resumen del estado de los riesgos, categorización por gravedad y las medidas tomadas.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Informe de Actualización de Mitigación:</w:t>
            </w:r>
            <w:r w:rsidDel="00000000" w:rsidR="00000000" w:rsidRPr="00000000">
              <w:rPr>
                <w:rtl w:val="0"/>
              </w:rPr>
              <w:t xml:space="preserve"> Cada dos semanas se detallarán los riesgos abordados, el progreso en la mitigación y cualquier nuevo riesgo identificado.</w:t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Tablero de Control de Riesgos:</w:t>
            </w:r>
            <w:r w:rsidDel="00000000" w:rsidR="00000000" w:rsidRPr="00000000">
              <w:rPr>
                <w:rtl w:val="0"/>
              </w:rPr>
              <w:t xml:space="preserve"> Herramienta visual interactiva que proporcionará una visión general del estado de los riesgos, su impacto, probabilidad y las respuestas planificadas.</w:t>
            </w:r>
          </w:p>
          <w:p w:rsidR="00000000" w:rsidDel="00000000" w:rsidP="00000000" w:rsidRDefault="00000000" w:rsidRPr="00000000" w14:paraId="000001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ksv4uv" w:id="20"/>
      <w:bookmarkEnd w:id="2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Seguimiento</w:t>
      </w:r>
    </w:p>
    <w:tbl>
      <w:tblPr>
        <w:tblStyle w:val="Table1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seguimiento de los riesgos se realizará de manera continua a través de revisiones periódicas, reuniones quincenales del equipo y actualizaciones semanales a través de un sistema de seguimiento de riesgos integrado en la plataforma de gestión de proyectos. Se actualizarán los estados de los riesgos, se reevaluarán las prioridades y se ajustarán las respuestas según el impacto y la probabilidad. Además, se establecerán puntos de control críticos para asegurar que las medidas de mitigación sean efectivas.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4sinio" w:id="21"/>
      <w:bookmarkEnd w:id="2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1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Aprobador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2"/>
        <w:szCs w:val="22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006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D4vL/OIyykCZydt7nKWKZMe50A==">CgMxLjAyCGguZ2pkZ3hzMgloLjMwajB6bGwyCWguMWZvYjl0ZTIJaC4yZXQ5MnAwMghoLnR5amN3dDIJaC4zZHk2dmttMg5oLmsyNWp5aWczcnV3YjIOaC56MXlsdm1yamN6bTEyDmgueHF4c3F6Yno1Nm1zMg5oLmM2YmhtbDYwNnV0ODIOaC5sNTFoOW01ZW94bjQyCWguMXQzaDVzZjIJaC40ZDM0b2c4Mg5oLjE1cG1nMm52Z3gyNTIJaC4yczhleW8xMgloLjE3ZHA4dnUyCWguM3JkY3JqbjIJaC4yNmluMXJnMghoLmxueGJ6OTIJaC4zNW5rdW4yMgloLjFrc3Y0dXYyCWguNDRzaW5pbzgAciExd3VTeFZ6M0lIMjhLS0U0M2Yza2RDMmNUbjVhVjk1Qk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