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69393" w14:textId="3DD1CECD" w:rsidR="009C34BC" w:rsidRPr="00F2159A" w:rsidRDefault="005C6136">
      <w:pPr>
        <w:rPr>
          <w:b/>
          <w:bCs/>
        </w:rPr>
      </w:pPr>
      <w:r w:rsidRPr="00F2159A">
        <w:rPr>
          <w:b/>
          <w:bCs/>
        </w:rPr>
        <w:t>Poster Discussion 29/04/23</w:t>
      </w:r>
    </w:p>
    <w:p w14:paraId="1471DF54" w14:textId="4EC23ED3" w:rsidR="005C6136" w:rsidRPr="00F2159A" w:rsidRDefault="005C6136">
      <w:pPr>
        <w:rPr>
          <w:b/>
          <w:bCs/>
        </w:rPr>
      </w:pPr>
      <w:r w:rsidRPr="00F2159A">
        <w:rPr>
          <w:b/>
          <w:bCs/>
        </w:rPr>
        <w:t>Size requirements:</w:t>
      </w:r>
    </w:p>
    <w:p w14:paraId="14B075D4" w14:textId="285E9109" w:rsidR="005C6136" w:rsidRPr="00F2159A" w:rsidRDefault="005C6136">
      <w:r w:rsidRPr="00F2159A">
        <w:t>Is it A0? (841x1189mm).</w:t>
      </w:r>
    </w:p>
    <w:p w14:paraId="3B5AD7E4" w14:textId="46590C26" w:rsidR="005C6136" w:rsidRPr="00F2159A" w:rsidRDefault="005C6136">
      <w:r w:rsidRPr="00F2159A">
        <w:t>Is the minimum font size 18 points?</w:t>
      </w:r>
    </w:p>
    <w:p w14:paraId="7D83A303" w14:textId="11540504" w:rsidR="000A5CB4" w:rsidRPr="00F2159A" w:rsidRDefault="000A5CB4">
      <w:r w:rsidRPr="00F2159A">
        <w:rPr>
          <w:b/>
          <w:bCs/>
        </w:rPr>
        <w:t>Grammar:</w:t>
      </w:r>
      <w:r w:rsidRPr="00F2159A">
        <w:t xml:space="preserve"> spell black hole as two words</w:t>
      </w:r>
    </w:p>
    <w:p w14:paraId="1EDD4664" w14:textId="25F0F30A" w:rsidR="00F2159A" w:rsidRPr="00F2159A" w:rsidRDefault="00F2159A">
      <w:r w:rsidRPr="00F2159A">
        <w:rPr>
          <w:b/>
          <w:bCs/>
        </w:rPr>
        <w:t>General:</w:t>
      </w:r>
      <w:r w:rsidRPr="00F2159A">
        <w:t xml:space="preserve"> focus on MANET or AODV protocol?</w:t>
      </w:r>
    </w:p>
    <w:p w14:paraId="07865D25" w14:textId="54D13A1D" w:rsidR="00F2159A" w:rsidRPr="00F2159A" w:rsidRDefault="00F2159A">
      <w:r w:rsidRPr="00F2159A">
        <w:t>Background colour?</w:t>
      </w:r>
    </w:p>
    <w:p w14:paraId="1DE8E686" w14:textId="11A3763F" w:rsidR="005C6136" w:rsidRPr="00F2159A" w:rsidRDefault="005C6136">
      <w:pPr>
        <w:rPr>
          <w:b/>
          <w:bCs/>
        </w:rPr>
      </w:pPr>
      <w:r w:rsidRPr="00F2159A">
        <w:rPr>
          <w:b/>
          <w:bCs/>
        </w:rPr>
        <w:t>Introduction:</w:t>
      </w:r>
    </w:p>
    <w:p w14:paraId="4D63966A" w14:textId="3B0B8EA5" w:rsidR="005C6136" w:rsidRPr="00F2159A" w:rsidRDefault="005C6136">
      <w:r w:rsidRPr="00F2159A">
        <w:t>Mention they can be deployed rapidly.</w:t>
      </w:r>
    </w:p>
    <w:p w14:paraId="3B99A651" w14:textId="0E24BC13" w:rsidR="00A223B3" w:rsidRDefault="005C6136">
      <w:r w:rsidRPr="00F2159A">
        <w:rPr>
          <w:b/>
          <w:bCs/>
        </w:rPr>
        <w:t>Objective:</w:t>
      </w:r>
      <w:r w:rsidRPr="00F2159A">
        <w:t xml:space="preserve"> Preventing attacks was a little bit beyond our scope. Should we limit it to just detecting black hole attacks?</w:t>
      </w:r>
      <w:r w:rsidR="000A5CB4" w:rsidRPr="00F2159A">
        <w:t xml:space="preserve">  This also relates to the title. At least mention detect.</w:t>
      </w:r>
      <w:r w:rsidR="00C728B0" w:rsidRPr="00F2159A">
        <w:t xml:space="preserve"> Should AODV be mentioned in the objective?</w:t>
      </w:r>
      <w:r>
        <w:br/>
      </w:r>
      <w:r w:rsidR="22FBBCC0" w:rsidRPr="5B12D519">
        <w:rPr>
          <w:b/>
        </w:rPr>
        <w:t>TH</w:t>
      </w:r>
      <w:r w:rsidR="22FBBCC0">
        <w:t xml:space="preserve"> I agree that the objective should be to detect BH using ML from network traffic.</w:t>
      </w:r>
    </w:p>
    <w:p w14:paraId="3E5A5C55" w14:textId="42C75984" w:rsidR="00A223B3" w:rsidRDefault="00A223B3">
      <w:r>
        <w:t>Two figures from the same source??</w:t>
      </w:r>
    </w:p>
    <w:p w14:paraId="6287AC53" w14:textId="75314000" w:rsidR="00C32AA9" w:rsidRDefault="00C32AA9">
      <w:r w:rsidRPr="00C32AA9">
        <w:rPr>
          <w:noProof/>
        </w:rPr>
        <w:drawing>
          <wp:inline distT="0" distB="0" distL="0" distR="0" wp14:anchorId="7D713B67" wp14:editId="7C00E4E9">
            <wp:extent cx="5166808" cy="3520745"/>
            <wp:effectExtent l="0" t="0" r="0" b="3810"/>
            <wp:docPr id="1252023896" name="Picture 1252023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23896" name=""/>
                    <pic:cNvPicPr/>
                  </pic:nvPicPr>
                  <pic:blipFill>
                    <a:blip r:embed="rId8"/>
                    <a:stretch>
                      <a:fillRect/>
                    </a:stretch>
                  </pic:blipFill>
                  <pic:spPr>
                    <a:xfrm>
                      <a:off x="0" y="0"/>
                      <a:ext cx="5166808" cy="3520745"/>
                    </a:xfrm>
                    <a:prstGeom prst="rect">
                      <a:avLst/>
                    </a:prstGeom>
                  </pic:spPr>
                </pic:pic>
              </a:graphicData>
            </a:graphic>
          </wp:inline>
        </w:drawing>
      </w:r>
    </w:p>
    <w:p w14:paraId="0B3B1D07" w14:textId="177290C4" w:rsidR="007D6054" w:rsidRDefault="007D6054">
      <w:r w:rsidRPr="007D6054">
        <w:rPr>
          <w:noProof/>
        </w:rPr>
        <w:drawing>
          <wp:inline distT="0" distB="0" distL="0" distR="0" wp14:anchorId="21287DBB" wp14:editId="296C3033">
            <wp:extent cx="4801016" cy="2682472"/>
            <wp:effectExtent l="0" t="0" r="0" b="3810"/>
            <wp:docPr id="1815467579" name="Picture 1815467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67579" name=""/>
                    <pic:cNvPicPr/>
                  </pic:nvPicPr>
                  <pic:blipFill>
                    <a:blip r:embed="rId9"/>
                    <a:stretch>
                      <a:fillRect/>
                    </a:stretch>
                  </pic:blipFill>
                  <pic:spPr>
                    <a:xfrm>
                      <a:off x="0" y="0"/>
                      <a:ext cx="4801016" cy="2682472"/>
                    </a:xfrm>
                    <a:prstGeom prst="rect">
                      <a:avLst/>
                    </a:prstGeom>
                  </pic:spPr>
                </pic:pic>
              </a:graphicData>
            </a:graphic>
          </wp:inline>
        </w:drawing>
      </w:r>
    </w:p>
    <w:p w14:paraId="16CED0EC" w14:textId="1A8E3DC4" w:rsidR="009010AF" w:rsidRPr="00F2159A" w:rsidRDefault="009010AF">
      <w:r w:rsidRPr="009010AF">
        <w:rPr>
          <w:noProof/>
        </w:rPr>
        <w:drawing>
          <wp:inline distT="0" distB="0" distL="0" distR="0" wp14:anchorId="5DE45321" wp14:editId="1B560B68">
            <wp:extent cx="3802710" cy="2446232"/>
            <wp:effectExtent l="0" t="0" r="7620" b="0"/>
            <wp:docPr id="817573523" name="Picture 817573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573523" name=""/>
                    <pic:cNvPicPr/>
                  </pic:nvPicPr>
                  <pic:blipFill>
                    <a:blip r:embed="rId10"/>
                    <a:stretch>
                      <a:fillRect/>
                    </a:stretch>
                  </pic:blipFill>
                  <pic:spPr>
                    <a:xfrm>
                      <a:off x="0" y="0"/>
                      <a:ext cx="3802710" cy="2446232"/>
                    </a:xfrm>
                    <a:prstGeom prst="rect">
                      <a:avLst/>
                    </a:prstGeom>
                  </pic:spPr>
                </pic:pic>
              </a:graphicData>
            </a:graphic>
          </wp:inline>
        </w:drawing>
      </w:r>
    </w:p>
    <w:p w14:paraId="6F934C6E" w14:textId="0EB366C1" w:rsidR="005C6136" w:rsidRPr="00F2159A" w:rsidRDefault="00C728B0">
      <w:pPr>
        <w:rPr>
          <w:b/>
          <w:bCs/>
        </w:rPr>
      </w:pPr>
      <w:r w:rsidRPr="00F2159A">
        <w:rPr>
          <w:b/>
          <w:bCs/>
        </w:rPr>
        <w:t>Methodology:</w:t>
      </w:r>
    </w:p>
    <w:p w14:paraId="4021B337" w14:textId="067220CD" w:rsidR="00C728B0" w:rsidRPr="00F2159A" w:rsidRDefault="00C728B0">
      <w:r w:rsidRPr="00F2159A">
        <w:t xml:space="preserve">Add: Creating a dataset from NS3 </w:t>
      </w:r>
      <w:r w:rsidR="00F2159A" w:rsidRPr="00F2159A">
        <w:t>AODV network simulations</w:t>
      </w:r>
    </w:p>
    <w:p w14:paraId="56BEC770" w14:textId="0A85A95F" w:rsidR="00F2159A" w:rsidRPr="00F2159A" w:rsidRDefault="00F2159A">
      <w:r w:rsidRPr="00F2159A">
        <w:t xml:space="preserve">Maybe in * 2 </w:t>
      </w:r>
      <w:proofErr w:type="gramStart"/>
      <w:r w:rsidRPr="00F2159A">
        <w:t>write</w:t>
      </w:r>
      <w:proofErr w:type="gramEnd"/>
      <w:r w:rsidRPr="00F2159A">
        <w:t xml:space="preserve"> “and convert it into a useable dataset.”</w:t>
      </w:r>
    </w:p>
    <w:p w14:paraId="7D6B25B7" w14:textId="6A5E4DAF" w:rsidR="00F2159A" w:rsidRPr="00F2159A" w:rsidRDefault="00F2159A">
      <w:r w:rsidRPr="00F2159A">
        <w:t xml:space="preserve">Identify and detect? Maybe just </w:t>
      </w:r>
      <w:proofErr w:type="gramStart"/>
      <w:r w:rsidRPr="00F2159A">
        <w:t>identify</w:t>
      </w:r>
      <w:proofErr w:type="gramEnd"/>
    </w:p>
    <w:p w14:paraId="5FD258D4" w14:textId="0161B7DA" w:rsidR="00F2159A" w:rsidRPr="00F2159A" w:rsidRDefault="00F2159A">
      <w:r w:rsidRPr="00F2159A">
        <w:t xml:space="preserve">3. Over D node super impose </w:t>
      </w:r>
      <w:r w:rsidRPr="00F2159A">
        <w:rPr>
          <w:b/>
          <w:bCs/>
        </w:rPr>
        <w:t>Destination</w:t>
      </w:r>
    </w:p>
    <w:p w14:paraId="29CC9440" w14:textId="228F3C6A" w:rsidR="00C728B0" w:rsidRPr="00F2159A" w:rsidRDefault="28EE3CC0">
      <w:r>
        <w:rPr>
          <w:noProof/>
        </w:rPr>
        <w:drawing>
          <wp:inline distT="0" distB="0" distL="0" distR="0" wp14:anchorId="0EA49F13" wp14:editId="3A9D210F">
            <wp:extent cx="4572000" cy="3409950"/>
            <wp:effectExtent l="0" t="0" r="0" b="0"/>
            <wp:docPr id="380187803" name="Picture 380187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3638582F" w14:textId="6192A5AC" w:rsidR="66773460" w:rsidRDefault="66773460" w:rsidP="5B610583">
      <w:r>
        <w:t xml:space="preserve">Figure 5. Example Output of network messaging </w:t>
      </w:r>
      <w:r w:rsidR="31C4CFF8">
        <w:t>from the NS3 that was transformed into a dataset.</w:t>
      </w:r>
    </w:p>
    <w:p w14:paraId="09F3724C" w14:textId="07F501CD" w:rsidR="00C728B0" w:rsidRDefault="00C728B0">
      <w:r w:rsidRPr="00F2159A">
        <w:t xml:space="preserve">Findings: </w:t>
      </w:r>
    </w:p>
    <w:p w14:paraId="1FA33D27" w14:textId="3DD0BC16" w:rsidR="33CD7A02" w:rsidRDefault="6F586BBF" w:rsidP="33CD7A02">
      <w:r>
        <w:t>This project found that developing and evaluating a machine learning algorithm to detect black</w:t>
      </w:r>
      <w:r w:rsidR="486DCFDA">
        <w:t xml:space="preserve"> </w:t>
      </w:r>
      <w:r>
        <w:t>hole attacks in MANETs is possible. However, this</w:t>
      </w:r>
      <w:r w:rsidR="2E340284">
        <w:t xml:space="preserve"> </w:t>
      </w:r>
      <w:r>
        <w:t>project was unable to adequately simulate a black</w:t>
      </w:r>
      <w:r w:rsidR="1C8AB6E4">
        <w:t xml:space="preserve"> </w:t>
      </w:r>
      <w:r>
        <w:t>hole</w:t>
      </w:r>
      <w:r w:rsidR="65A4DC54">
        <w:t xml:space="preserve"> </w:t>
      </w:r>
      <w:r>
        <w:t xml:space="preserve">attack </w:t>
      </w:r>
      <w:r w:rsidR="3E5AC04C">
        <w:t xml:space="preserve">within the time frame </w:t>
      </w:r>
      <w:r>
        <w:t>due to technical challenges faced.</w:t>
      </w:r>
      <w:r w:rsidR="4E940F5C">
        <w:t xml:space="preserve"> Editing some data with expected black hole node behaviour allowed us to continue.</w:t>
      </w:r>
    </w:p>
    <w:p w14:paraId="7712FDF2" w14:textId="01A0BDD8" w:rsidR="00C76259" w:rsidRPr="00F2159A" w:rsidRDefault="00C76259">
      <w:r>
        <w:t xml:space="preserve">Finding 1: </w:t>
      </w:r>
      <w:proofErr w:type="gramStart"/>
      <w:r>
        <w:t>open source</w:t>
      </w:r>
      <w:proofErr w:type="gramEnd"/>
      <w:r>
        <w:t xml:space="preserve"> nature? Tristan can summarise this </w:t>
      </w:r>
      <w:proofErr w:type="gramStart"/>
      <w:r>
        <w:t>better</w:t>
      </w:r>
      <w:proofErr w:type="gramEnd"/>
    </w:p>
    <w:p w14:paraId="3F52A6D1" w14:textId="496FF676" w:rsidR="00C76259" w:rsidRDefault="00C76259">
      <w:r>
        <w:t>Finding 2:</w:t>
      </w:r>
    </w:p>
    <w:p w14:paraId="4D63D365" w14:textId="0C7D55D6" w:rsidR="00C728B0" w:rsidRPr="00F2159A" w:rsidRDefault="00C76259">
      <w:r>
        <w:t>Black hole nodes can be detected by their unique behaviour:</w:t>
      </w:r>
    </w:p>
    <w:p w14:paraId="3F3513E8" w14:textId="4F9ECEAE" w:rsidR="00C728B0" w:rsidRPr="00F2159A" w:rsidRDefault="00C728B0">
      <w:r w:rsidRPr="00F2159A">
        <w:t xml:space="preserve">They </w:t>
      </w:r>
      <w:r w:rsidRPr="00F2159A">
        <w:rPr>
          <w:u w:val="single"/>
        </w:rPr>
        <w:t>always</w:t>
      </w:r>
      <w:r w:rsidRPr="00F2159A">
        <w:t xml:space="preserve"> respond to a route request (RREQ) with a route reply (RREP).</w:t>
      </w:r>
    </w:p>
    <w:p w14:paraId="3254C4D6" w14:textId="78FDB6B8" w:rsidR="00C728B0" w:rsidRPr="00F2159A" w:rsidRDefault="00C728B0">
      <w:r w:rsidRPr="00F2159A">
        <w:t xml:space="preserve">They </w:t>
      </w:r>
      <w:r w:rsidRPr="00F2159A">
        <w:rPr>
          <w:u w:val="single"/>
        </w:rPr>
        <w:t>always</w:t>
      </w:r>
      <w:r w:rsidRPr="00F2159A">
        <w:t xml:space="preserve"> claim to have the shortest path to the destination.</w:t>
      </w:r>
    </w:p>
    <w:p w14:paraId="74005144" w14:textId="3811FD8C" w:rsidR="00C728B0" w:rsidRPr="00F2159A" w:rsidRDefault="00C728B0">
      <w:r w:rsidRPr="00F2159A">
        <w:t xml:space="preserve">They </w:t>
      </w:r>
      <w:r w:rsidRPr="00F2159A">
        <w:rPr>
          <w:u w:val="single"/>
        </w:rPr>
        <w:t>always</w:t>
      </w:r>
      <w:r w:rsidRPr="00F2159A">
        <w:t xml:space="preserve"> claim to have the most recent path to the destination.</w:t>
      </w:r>
      <w:r w:rsidR="00C76259">
        <w:t xml:space="preserve"> (</w:t>
      </w:r>
      <w:proofErr w:type="gramStart"/>
      <w:r w:rsidR="00C76259">
        <w:t>high</w:t>
      </w:r>
      <w:proofErr w:type="gramEnd"/>
      <w:r w:rsidR="00C76259">
        <w:t xml:space="preserve"> sequence number)</w:t>
      </w:r>
    </w:p>
    <w:p w14:paraId="658A7A80" w14:textId="55DB34BA" w:rsidR="00C728B0" w:rsidRPr="00F2159A" w:rsidRDefault="00C728B0">
      <w:r w:rsidRPr="00F2159A">
        <w:t xml:space="preserve">They </w:t>
      </w:r>
      <w:r w:rsidRPr="00F2159A">
        <w:rPr>
          <w:u w:val="single"/>
        </w:rPr>
        <w:t>never</w:t>
      </w:r>
      <w:r w:rsidRPr="00F2159A">
        <w:t xml:space="preserve"> forward a RREQ to their neighbours.</w:t>
      </w:r>
    </w:p>
    <w:p w14:paraId="0332479F" w14:textId="7172103D" w:rsidR="33C2C546" w:rsidRDefault="00C76259" w:rsidP="33C2C546">
      <w:r>
        <w:t>Finding 3: Maybe better to state. “SVMs and RF classifiers perform well to detect black holes attacks.</w:t>
      </w:r>
    </w:p>
    <w:p w14:paraId="06A4CA74" w14:textId="3D0372BF" w:rsidR="33C2C546" w:rsidRDefault="11795AB1" w:rsidP="33C2C546">
      <w:r>
        <w:t>Remove Finding 4</w:t>
      </w:r>
    </w:p>
    <w:p w14:paraId="2A2D931D" w14:textId="33992255" w:rsidR="00C76259" w:rsidRDefault="00C76259">
      <w:r>
        <w:t xml:space="preserve">Random Forest not </w:t>
      </w:r>
      <w:proofErr w:type="spellStart"/>
      <w:r>
        <w:t>forrest</w:t>
      </w:r>
      <w:proofErr w:type="spellEnd"/>
    </w:p>
    <w:p w14:paraId="3D0DC702" w14:textId="654D6640" w:rsidR="00DE5041" w:rsidRDefault="009167CD">
      <w:r>
        <w:t>6. Should we replace this with something else?</w:t>
      </w:r>
    </w:p>
    <w:p w14:paraId="779A15B9" w14:textId="7BCF8618" w:rsidR="00DE5041" w:rsidRPr="00A223B3" w:rsidRDefault="00DE5041">
      <w:pPr>
        <w:rPr>
          <w:b/>
          <w:bCs/>
        </w:rPr>
      </w:pPr>
      <w:r w:rsidRPr="00A223B3">
        <w:rPr>
          <w:b/>
          <w:bCs/>
        </w:rPr>
        <w:t>Conclusion:</w:t>
      </w:r>
    </w:p>
    <w:p w14:paraId="4A63D78D" w14:textId="6E68AEDA" w:rsidR="00DE5041" w:rsidRDefault="00DE5041">
      <w:r>
        <w:t>Delete last two words.</w:t>
      </w:r>
    </w:p>
    <w:p w14:paraId="2CE10AB1" w14:textId="77777777" w:rsidR="00B65FC7" w:rsidRDefault="00A223B3">
      <w:r>
        <w:t>Should we stay clear of the technical issues?</w:t>
      </w:r>
    </w:p>
    <w:p w14:paraId="0EDA3F51" w14:textId="77777777" w:rsidR="00662AEF" w:rsidRDefault="00B65FC7" w:rsidP="00B65FC7">
      <w:r w:rsidRPr="00B65FC7">
        <w:t>Preventing blackhole attacks in MANETS using dynamically generated audit data is feasible. This project succeeded in developing and evaluating a machine learning algorithm that can be used in future work to detect and prevent blackhole attacks.</w:t>
      </w:r>
      <w:r w:rsidR="00B932F4">
        <w:t xml:space="preserve"> Future work should focus</w:t>
      </w:r>
      <w:r w:rsidR="00B04CCB">
        <w:t xml:space="preserve"> on evaluating </w:t>
      </w:r>
      <w:r w:rsidR="0027141D">
        <w:t>the performance of the machine learning algorithm</w:t>
      </w:r>
      <w:r w:rsidR="00BF0638">
        <w:t xml:space="preserve"> </w:t>
      </w:r>
      <w:r w:rsidR="000F2B04">
        <w:t xml:space="preserve">dynamically in the MANET. </w:t>
      </w:r>
    </w:p>
    <w:p w14:paraId="649D611B" w14:textId="02829946" w:rsidR="00B65FC7" w:rsidRPr="00B65FC7" w:rsidRDefault="00B65FC7" w:rsidP="00B65FC7">
      <w:r w:rsidRPr="00B65FC7">
        <w:t xml:space="preserve">Further, the use of NS3 requires specialist knowledge and future work should ensure this specialist knowledge exists or time given to the knowledge being acquired. Preventing blackhole attacks in MANETs will be great benefit to society as it will give assurances to disaster and emergency management applications that the use of MANETs will be safe. </w:t>
      </w:r>
    </w:p>
    <w:p w14:paraId="275A552E" w14:textId="31A1F281" w:rsidR="00A223B3" w:rsidRDefault="00A223B3">
      <w:r>
        <w:t xml:space="preserve"> </w:t>
      </w:r>
    </w:p>
    <w:sectPr w:rsidR="00A22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3A1"/>
    <w:rsid w:val="00003C92"/>
    <w:rsid w:val="00010E6F"/>
    <w:rsid w:val="0001639F"/>
    <w:rsid w:val="00023B5F"/>
    <w:rsid w:val="00082301"/>
    <w:rsid w:val="00095878"/>
    <w:rsid w:val="000A5CB4"/>
    <w:rsid w:val="000C21B7"/>
    <w:rsid w:val="000E1BCA"/>
    <w:rsid w:val="000F2B04"/>
    <w:rsid w:val="000F4A02"/>
    <w:rsid w:val="0017146C"/>
    <w:rsid w:val="001B7BD9"/>
    <w:rsid w:val="001E3F16"/>
    <w:rsid w:val="0021298B"/>
    <w:rsid w:val="00216110"/>
    <w:rsid w:val="002221AE"/>
    <w:rsid w:val="0027141D"/>
    <w:rsid w:val="00301CBA"/>
    <w:rsid w:val="00312A61"/>
    <w:rsid w:val="00331A86"/>
    <w:rsid w:val="003444AB"/>
    <w:rsid w:val="00345B29"/>
    <w:rsid w:val="00412909"/>
    <w:rsid w:val="0042781E"/>
    <w:rsid w:val="004318A4"/>
    <w:rsid w:val="00446125"/>
    <w:rsid w:val="00483057"/>
    <w:rsid w:val="004D6F32"/>
    <w:rsid w:val="005247D7"/>
    <w:rsid w:val="005532DF"/>
    <w:rsid w:val="00582F91"/>
    <w:rsid w:val="005C6136"/>
    <w:rsid w:val="005F0A55"/>
    <w:rsid w:val="00662AEF"/>
    <w:rsid w:val="00677385"/>
    <w:rsid w:val="006A51DA"/>
    <w:rsid w:val="00717A96"/>
    <w:rsid w:val="00770451"/>
    <w:rsid w:val="00780787"/>
    <w:rsid w:val="007D6054"/>
    <w:rsid w:val="00894560"/>
    <w:rsid w:val="008B03A1"/>
    <w:rsid w:val="009010AF"/>
    <w:rsid w:val="009167CD"/>
    <w:rsid w:val="00940EF2"/>
    <w:rsid w:val="0096544B"/>
    <w:rsid w:val="009C34BC"/>
    <w:rsid w:val="00A223B3"/>
    <w:rsid w:val="00A33D24"/>
    <w:rsid w:val="00A503E1"/>
    <w:rsid w:val="00A576C0"/>
    <w:rsid w:val="00AA78DC"/>
    <w:rsid w:val="00AF3250"/>
    <w:rsid w:val="00AF6CD7"/>
    <w:rsid w:val="00B00B19"/>
    <w:rsid w:val="00B04CCB"/>
    <w:rsid w:val="00B65FC7"/>
    <w:rsid w:val="00B932F4"/>
    <w:rsid w:val="00B97A4F"/>
    <w:rsid w:val="00BA0469"/>
    <w:rsid w:val="00BF0638"/>
    <w:rsid w:val="00C05EF5"/>
    <w:rsid w:val="00C32AA9"/>
    <w:rsid w:val="00C45F5B"/>
    <w:rsid w:val="00C728B0"/>
    <w:rsid w:val="00C76259"/>
    <w:rsid w:val="00C92037"/>
    <w:rsid w:val="00CC10AE"/>
    <w:rsid w:val="00D23051"/>
    <w:rsid w:val="00DA7E97"/>
    <w:rsid w:val="00DC518A"/>
    <w:rsid w:val="00DE5041"/>
    <w:rsid w:val="00DF7A04"/>
    <w:rsid w:val="00E1789B"/>
    <w:rsid w:val="00E21916"/>
    <w:rsid w:val="00E34AB8"/>
    <w:rsid w:val="00E410C7"/>
    <w:rsid w:val="00F2159A"/>
    <w:rsid w:val="00F51289"/>
    <w:rsid w:val="00F57384"/>
    <w:rsid w:val="00F93863"/>
    <w:rsid w:val="00FB3333"/>
    <w:rsid w:val="00FB7457"/>
    <w:rsid w:val="053BF4AB"/>
    <w:rsid w:val="0701F56F"/>
    <w:rsid w:val="070C1D69"/>
    <w:rsid w:val="0882A535"/>
    <w:rsid w:val="099A4A6C"/>
    <w:rsid w:val="0A1591B9"/>
    <w:rsid w:val="0D13AF1F"/>
    <w:rsid w:val="0D593D86"/>
    <w:rsid w:val="0F239F00"/>
    <w:rsid w:val="1058088C"/>
    <w:rsid w:val="10EE5D5D"/>
    <w:rsid w:val="11795AB1"/>
    <w:rsid w:val="1255560D"/>
    <w:rsid w:val="13067FF1"/>
    <w:rsid w:val="15729EB9"/>
    <w:rsid w:val="174B0B08"/>
    <w:rsid w:val="1928AB2A"/>
    <w:rsid w:val="1A6FAA8B"/>
    <w:rsid w:val="1B272D63"/>
    <w:rsid w:val="1B4F00E1"/>
    <w:rsid w:val="1C8AB6E4"/>
    <w:rsid w:val="1D45840E"/>
    <w:rsid w:val="2205C90A"/>
    <w:rsid w:val="22FBBCC0"/>
    <w:rsid w:val="243C0837"/>
    <w:rsid w:val="28A40AE6"/>
    <w:rsid w:val="28EE3CC0"/>
    <w:rsid w:val="2A11AED5"/>
    <w:rsid w:val="2B83A8E2"/>
    <w:rsid w:val="2E340284"/>
    <w:rsid w:val="2FF6C60D"/>
    <w:rsid w:val="304515E0"/>
    <w:rsid w:val="31636DDD"/>
    <w:rsid w:val="31C4CFF8"/>
    <w:rsid w:val="33441A12"/>
    <w:rsid w:val="33C2C546"/>
    <w:rsid w:val="33CD7A02"/>
    <w:rsid w:val="342C7EC5"/>
    <w:rsid w:val="356BF642"/>
    <w:rsid w:val="36AB6DBF"/>
    <w:rsid w:val="37BA1E7C"/>
    <w:rsid w:val="3A506F6B"/>
    <w:rsid w:val="3B7E7A3B"/>
    <w:rsid w:val="3C19D4C6"/>
    <w:rsid w:val="3D72D053"/>
    <w:rsid w:val="3E5AC04C"/>
    <w:rsid w:val="43C45264"/>
    <w:rsid w:val="46B51177"/>
    <w:rsid w:val="4846388E"/>
    <w:rsid w:val="486DCFDA"/>
    <w:rsid w:val="4A0F9821"/>
    <w:rsid w:val="4C4B6D4E"/>
    <w:rsid w:val="4C66AA00"/>
    <w:rsid w:val="4E940F5C"/>
    <w:rsid w:val="52E16F77"/>
    <w:rsid w:val="54828DDE"/>
    <w:rsid w:val="54FDB261"/>
    <w:rsid w:val="5712FF17"/>
    <w:rsid w:val="57A34021"/>
    <w:rsid w:val="584B8628"/>
    <w:rsid w:val="5991EE11"/>
    <w:rsid w:val="5A39C3E1"/>
    <w:rsid w:val="5B12D519"/>
    <w:rsid w:val="5B610583"/>
    <w:rsid w:val="5C630DF5"/>
    <w:rsid w:val="5D196C22"/>
    <w:rsid w:val="5F35DBC2"/>
    <w:rsid w:val="60D0D8E3"/>
    <w:rsid w:val="6142030B"/>
    <w:rsid w:val="639BAF38"/>
    <w:rsid w:val="642D2AC2"/>
    <w:rsid w:val="65A4DC54"/>
    <w:rsid w:val="66773460"/>
    <w:rsid w:val="688A73C7"/>
    <w:rsid w:val="68DE7A7E"/>
    <w:rsid w:val="69F0E394"/>
    <w:rsid w:val="6A3B767C"/>
    <w:rsid w:val="6AF8F233"/>
    <w:rsid w:val="6E2744A9"/>
    <w:rsid w:val="6F586BBF"/>
    <w:rsid w:val="708FD1AF"/>
    <w:rsid w:val="771D9483"/>
    <w:rsid w:val="7B9DC938"/>
    <w:rsid w:val="7BA3EF5B"/>
    <w:rsid w:val="7BBD4A89"/>
    <w:rsid w:val="7CB2A018"/>
    <w:rsid w:val="7EB31B8A"/>
    <w:rsid w:val="7EB3B302"/>
    <w:rsid w:val="7FB523F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E1DF"/>
  <w15:chartTrackingRefBased/>
  <w15:docId w15:val="{E3B0248E-FBFD-4ED9-B34A-22FC2CC2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1797">
      <w:bodyDiv w:val="1"/>
      <w:marLeft w:val="0"/>
      <w:marRight w:val="0"/>
      <w:marTop w:val="0"/>
      <w:marBottom w:val="0"/>
      <w:divBdr>
        <w:top w:val="none" w:sz="0" w:space="0" w:color="auto"/>
        <w:left w:val="none" w:sz="0" w:space="0" w:color="auto"/>
        <w:bottom w:val="none" w:sz="0" w:space="0" w:color="auto"/>
        <w:right w:val="none" w:sz="0" w:space="0" w:color="auto"/>
      </w:divBdr>
      <w:divsChild>
        <w:div w:id="102188624">
          <w:marLeft w:val="0"/>
          <w:marRight w:val="0"/>
          <w:marTop w:val="0"/>
          <w:marBottom w:val="0"/>
          <w:divBdr>
            <w:top w:val="none" w:sz="0" w:space="0" w:color="auto"/>
            <w:left w:val="none" w:sz="0" w:space="0" w:color="auto"/>
            <w:bottom w:val="none" w:sz="0" w:space="0" w:color="auto"/>
            <w:right w:val="none" w:sz="0" w:space="0" w:color="auto"/>
          </w:divBdr>
          <w:divsChild>
            <w:div w:id="390466307">
              <w:marLeft w:val="0"/>
              <w:marRight w:val="0"/>
              <w:marTop w:val="0"/>
              <w:marBottom w:val="0"/>
              <w:divBdr>
                <w:top w:val="none" w:sz="0" w:space="0" w:color="auto"/>
                <w:left w:val="none" w:sz="0" w:space="0" w:color="auto"/>
                <w:bottom w:val="none" w:sz="0" w:space="0" w:color="auto"/>
                <w:right w:val="none" w:sz="0" w:space="0" w:color="auto"/>
              </w:divBdr>
              <w:divsChild>
                <w:div w:id="147091237">
                  <w:marLeft w:val="0"/>
                  <w:marRight w:val="0"/>
                  <w:marTop w:val="0"/>
                  <w:marBottom w:val="0"/>
                  <w:divBdr>
                    <w:top w:val="none" w:sz="0" w:space="0" w:color="auto"/>
                    <w:left w:val="none" w:sz="0" w:space="0" w:color="auto"/>
                    <w:bottom w:val="none" w:sz="0" w:space="0" w:color="auto"/>
                    <w:right w:val="none" w:sz="0" w:space="0" w:color="auto"/>
                  </w:divBdr>
                  <w:divsChild>
                    <w:div w:id="3809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926237">
      <w:bodyDiv w:val="1"/>
      <w:marLeft w:val="0"/>
      <w:marRight w:val="0"/>
      <w:marTop w:val="0"/>
      <w:marBottom w:val="0"/>
      <w:divBdr>
        <w:top w:val="none" w:sz="0" w:space="0" w:color="auto"/>
        <w:left w:val="none" w:sz="0" w:space="0" w:color="auto"/>
        <w:bottom w:val="none" w:sz="0" w:space="0" w:color="auto"/>
        <w:right w:val="none" w:sz="0" w:space="0" w:color="auto"/>
      </w:divBdr>
      <w:divsChild>
        <w:div w:id="937370567">
          <w:marLeft w:val="0"/>
          <w:marRight w:val="0"/>
          <w:marTop w:val="0"/>
          <w:marBottom w:val="0"/>
          <w:divBdr>
            <w:top w:val="none" w:sz="0" w:space="0" w:color="auto"/>
            <w:left w:val="none" w:sz="0" w:space="0" w:color="auto"/>
            <w:bottom w:val="none" w:sz="0" w:space="0" w:color="auto"/>
            <w:right w:val="none" w:sz="0" w:space="0" w:color="auto"/>
          </w:divBdr>
          <w:divsChild>
            <w:div w:id="1485974315">
              <w:marLeft w:val="0"/>
              <w:marRight w:val="0"/>
              <w:marTop w:val="0"/>
              <w:marBottom w:val="0"/>
              <w:divBdr>
                <w:top w:val="none" w:sz="0" w:space="0" w:color="auto"/>
                <w:left w:val="none" w:sz="0" w:space="0" w:color="auto"/>
                <w:bottom w:val="none" w:sz="0" w:space="0" w:color="auto"/>
                <w:right w:val="none" w:sz="0" w:space="0" w:color="auto"/>
              </w:divBdr>
              <w:divsChild>
                <w:div w:id="1401442108">
                  <w:marLeft w:val="0"/>
                  <w:marRight w:val="0"/>
                  <w:marTop w:val="0"/>
                  <w:marBottom w:val="0"/>
                  <w:divBdr>
                    <w:top w:val="none" w:sz="0" w:space="0" w:color="auto"/>
                    <w:left w:val="none" w:sz="0" w:space="0" w:color="auto"/>
                    <w:bottom w:val="none" w:sz="0" w:space="0" w:color="auto"/>
                    <w:right w:val="none" w:sz="0" w:space="0" w:color="auto"/>
                  </w:divBdr>
                  <w:divsChild>
                    <w:div w:id="19710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CEE839D12BC84D895BB96BB0EE558E" ma:contentTypeVersion="12" ma:contentTypeDescription="Create a new document." ma:contentTypeScope="" ma:versionID="86471a3459858fb9bafcdf35d0e8cafc">
  <xsd:schema xmlns:xsd="http://www.w3.org/2001/XMLSchema" xmlns:xs="http://www.w3.org/2001/XMLSchema" xmlns:p="http://schemas.microsoft.com/office/2006/metadata/properties" xmlns:ns2="e6dc883b-c10f-4010-b522-26bde2cfe8e8" xmlns:ns3="27e2c7aa-0fbc-4c06-891c-6a6f62981455" targetNamespace="http://schemas.microsoft.com/office/2006/metadata/properties" ma:root="true" ma:fieldsID="311b09fe475d8b94f3ad63144049c483" ns2:_="" ns3:_="">
    <xsd:import namespace="e6dc883b-c10f-4010-b522-26bde2cfe8e8"/>
    <xsd:import namespace="27e2c7aa-0fbc-4c06-891c-6a6f6298145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dc883b-c10f-4010-b522-26bde2cfe8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02b6f4f-2c08-4cc4-9b04-95447f43a4f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e2c7aa-0fbc-4c06-891c-6a6f6298145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60c7025-c681-4594-9a7e-a825a3ed4cc4}" ma:internalName="TaxCatchAll" ma:showField="CatchAllData" ma:web="27e2c7aa-0fbc-4c06-891c-6a6f629814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7e2c7aa-0fbc-4c06-891c-6a6f62981455" xsi:nil="true"/>
    <lcf76f155ced4ddcb4097134ff3c332f xmlns="e6dc883b-c10f-4010-b522-26bde2cfe8e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991842-8CE7-4114-9972-9204BBE9C7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dc883b-c10f-4010-b522-26bde2cfe8e8"/>
    <ds:schemaRef ds:uri="27e2c7aa-0fbc-4c06-891c-6a6f629814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271F4E-ACA2-4185-A076-AB131AA86191}">
  <ds:schemaRefs>
    <ds:schemaRef ds:uri="http://schemas.microsoft.com/office/2006/metadata/properties"/>
    <ds:schemaRef ds:uri="http://schemas.microsoft.com/office/infopath/2007/PartnerControls"/>
    <ds:schemaRef ds:uri="27e2c7aa-0fbc-4c06-891c-6a6f62981455"/>
    <ds:schemaRef ds:uri="e6dc883b-c10f-4010-b522-26bde2cfe8e8"/>
  </ds:schemaRefs>
</ds:datastoreItem>
</file>

<file path=customXml/itemProps3.xml><?xml version="1.0" encoding="utf-8"?>
<ds:datastoreItem xmlns:ds="http://schemas.openxmlformats.org/officeDocument/2006/customXml" ds:itemID="{B7DF9980-1CBB-4EF3-9A38-1487FCDB0E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398</Words>
  <Characters>2273</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Alan.Gaugler</dc:creator>
  <cp:keywords/>
  <dc:description/>
  <cp:lastModifiedBy>Alan.Gaugler</cp:lastModifiedBy>
  <cp:revision>77</cp:revision>
  <dcterms:created xsi:type="dcterms:W3CDTF">2023-04-29T18:18:00Z</dcterms:created>
  <dcterms:modified xsi:type="dcterms:W3CDTF">2023-04-30T04:53:00Z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0x01010057CEE839D12BC84D895BB96BB0EE558E</vt:lpwstr>
  </property>
  <property fmtid="{D5CDD505-2E9C-101B-9397-08002B2CF9AE}" pid="3" name="MediaServiceImageTags">
    <vt:lpwstr/>
  </property>
</Properties>
</file>