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38100</wp:posOffset>
            </wp:positionV>
            <wp:extent cx="4620073" cy="771525"/>
            <wp:effectExtent b="0" l="0" r="0" t="0"/>
            <wp:wrapSquare wrapText="bothSides" distB="0" distT="0" distL="0" distR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139112</wp:posOffset>
            </wp:positionV>
            <wp:extent cx="2609850" cy="189100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547" l="0" r="0" t="917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91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center"/>
        <w:rPr/>
      </w:pPr>
      <w:bookmarkStart w:colFirst="0" w:colLast="0" w:name="_i0r1q7bovj0k" w:id="0"/>
      <w:bookmarkEnd w:id="0"/>
      <w:r w:rsidDel="00000000" w:rsidR="00000000" w:rsidRPr="00000000">
        <w:rPr>
          <w:rtl w:val="0"/>
        </w:rPr>
        <w:t xml:space="preserve">Rúbrica/KPI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Mardones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Arturo Rojas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Morales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nyxn06qj8r32" w:id="1"/>
      <w:bookmarkEnd w:id="1"/>
      <w:r w:rsidDel="00000000" w:rsidR="00000000" w:rsidRPr="00000000">
        <w:rPr>
          <w:rtl w:val="0"/>
        </w:rPr>
        <w:t xml:space="preserve">Tabla de Avance General del Proyecto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3.433014354067"/>
        <w:gridCol w:w="1239.688995215311"/>
        <w:gridCol w:w="1576.561004784689"/>
        <w:gridCol w:w="1145.3648325358852"/>
        <w:gridCol w:w="1145.3648325358852"/>
        <w:gridCol w:w="4244.587320574163"/>
        <w:tblGridChange w:id="0">
          <w:tblGrid>
            <w:gridCol w:w="1913.433014354067"/>
            <w:gridCol w:w="1239.688995215311"/>
            <w:gridCol w:w="1576.561004784689"/>
            <w:gridCol w:w="1145.3648325358852"/>
            <w:gridCol w:w="1145.3648325358852"/>
            <w:gridCol w:w="4244.5873205741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/ 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Avance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Técnica y Funciona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1- Fase de planificación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corresponde a la definición de la estructura de trabajo ágil y los roles. Es esencial para coordinar al equipo, aunque de baja complejidad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del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 DM, 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porque permite identificar los requerimientos y dependencias técnicas. Es de dificultad media y esencial para definir el alcance y funcionalidades críticas.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 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2% porque organiza visualmente los módulos y relaciones entre datos. Es de baja dificultad técnica, pero facilita la comprensión del flujo y diseño.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identifica roles de usuarios y permisos. Baja complejidad técnica, pero fundamental para el diseño de interacciones correctas.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Visión del Proyecto 4 Pilares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establece la alineación estratégica del proyecto. Baja dificultad técnica, asegura coherencia en la toma de decisiones.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Squad y 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asigna responsabilidades y previene cuellos de botella. Baja dificultad técnica, con impacto organizativo alto.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define grandes bloques de funcionalidades y prioridades. Dificultad media-baja; clave para priorización de entregables.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el 1% porque detalla funcionalidades y criterios de aceptación. Dificultad media; base para desarrollo y pruebas posteriores.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backlog priorizado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organiza funcionalidades según valor y esfuerzo. Dificultad media-baja; asegura enfoque en lo más importante.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planifica las tareas por iteración. Baja dificultad técnica; controla el alcance de cada sprint.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Reunion Restrospectiva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MM,AR,DM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permite evaluar el proceso </w:t>
            </w:r>
            <w:r w:rsidDel="00000000" w:rsidR="00000000" w:rsidRPr="00000000">
              <w:rPr>
                <w:rtl w:val="0"/>
              </w:rPr>
              <w:t xml:space="preserve">y dificultades</w:t>
            </w:r>
            <w:r w:rsidDel="00000000" w:rsidR="00000000" w:rsidRPr="00000000">
              <w:rPr>
                <w:rtl w:val="0"/>
              </w:rPr>
              <w:t xml:space="preserve">. Baja dificultad; mejora continua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Impediment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</w:t>
            </w:r>
            <w:r w:rsidDel="00000000" w:rsidR="00000000" w:rsidRPr="00000000">
              <w:rPr>
                <w:rtl w:val="0"/>
              </w:rPr>
              <w:t xml:space="preserve">registra</w:t>
            </w:r>
            <w:r w:rsidDel="00000000" w:rsidR="00000000" w:rsidRPr="00000000">
              <w:rPr>
                <w:rtl w:val="0"/>
              </w:rPr>
              <w:t xml:space="preserve"> bloqueos y problemas. Baja dificultad; asegura resolución oportuna.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conceptual y organizativa, con baja-media complejidad técnica, base para todo el desarrollo posterior.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2 -Fase de Diseño y Desarrollo(Parte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flujo (navegación principal y registro de huevos)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HU-5.1, HU-1.1–HU-1.4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porque define la lógica de interacción y dependencias entre módulos. Dificultad media; guía la navegación y captura de datos de huevos.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Prototipos interactivos (login, menú, registro, historial)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HU-5.1, 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AR,DM,MM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la definición de interfaces y UX. Dificultad media-alta; permite ingreso de datos eficiente y experiencia de usuario coherente.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Base de Datos (Firebase Firestore)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DM,AR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6% porque estructura la base de datos de manera normalizada, segura y escalable. Alta dificultad técnica; asegura trazabilidad y confiabilidad de registros.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Vistas 4+1 (lógica, desarrollo, procesos, física, escenarios)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HU-2.1, HU-5.1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 la documentación arquitectónica completa. Dificultad media; asegura coherencia, mantenibilidad y soporte al desarrollo.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Firebase: Auth, Firestore,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HU-2.1, 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8% por la integración backend completa y segura. Alta dificultad técnica; garantiza sincronización, trazabilidad y seguridad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login y 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el control de acceso seguro mediante Firebase Auth. Dificultad media-alta; protege información y define roles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6% por la implementación de rutas CRUD y gestión de permisos. Dificultad media-alta; asegura manejo completo de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huevos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HU-1.1–HU-1.4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7% porque constituye el núcleo funcional del sistema. Alta dificultad técnica; pilar para el control de producción y gestión de huevos.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2 - Parte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funcional crítica, con alta-media complejidad técnica y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2 -Fase de Diseño y Desarrollo(Parte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porque permite la consulta y filtrado de registros históricos. Dificultad media; funcionalmente facilita supervisión y análisis de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 de calidad de huevos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HU-3.1–HU-3.3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generación automática de reportes y dashboards interactivos. Dificultad media-alta; funcionalmente soporta toma de decisiones y monitoreo de calidad.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y permisos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la implementación del control de acceso basado en roles. Dificultad media-alta; asegura que solo usuarios autorizados realicen ciertas acciones críticas.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y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 el desarrollo de alertas en tiempo real y eventos del sistema. Dificultad media; funcionalmente mejora experiencia de usuario y seguimiento de registros críticos.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datos y 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HU-1.4, HU-2.1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las validaciones automáticas aplicadas a los registros y operaciones del sistema. Dificultad media; funcionalmente asegura integridad de datos y evita errores en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unitarias e 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DM,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 ejecución de tests unitarios y de integración del sistema. Dificultad media-alta; funcionalmente garantiza estabilidad y correcto funcionamiento de todas las funcionalidades.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técnica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 la creación de documentación técnica de módulos y arquitectura. Dificultad baja-media; funcionalmente sirve como referencia para mantenimiento y futuras iteraciones.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internas y ajustes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DM,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 detección y corrección de errores. Dificultad media; funcionalmente asegura cumplimiento de historias de usuario y calidad antes del Sprint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general / Sprint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DM,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 evaluación de entregables y funcionalidades completadas. Dificultad baja; funcionalmente válida que se cumplan los objetivos del sprint y aceptación por el Product Owner.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2 - Parte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Completa las funcionalidades críticas del sistema con complejidad media-alta; aporta al 100% del sprint 2 en su totalidad (Parte 1 + Parte 2 = 44% + 36% ≈ 80% del proyecto).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3 - Fase de presentación y 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Preparación de presentación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compilación de entregables y demostraciones. Dificultad baja; funcionalmente comunica resultados, fortalezas y funcionalidades críticas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final: manual de usuario, diagramas, BD, prototipos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HU-9, 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creación de manual de usuario, diagramas y documentación de base de datos. Dificultad baja-media; funcionalmente sirve de guía operativa para usuarios y mantenimiento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pruebas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verificación final de todas las funcionalidades implementadas. Dificultad media; funcionalmente asegura calidad, estabilidad y cumplimiento de historias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Review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0.5% por la presentación formal ante Product Owner y stakeholders. Dificultad baja; funcionalmente válida la aceptación final de entregables.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Retrospectiva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0.5% por la revisión del proceso, identificación de mejoras y lecciones aprendidas. Dificultad baja; funcionalmente fomenta la mejora continua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AR,DM.MM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entrega final de repositorios, prototipos y documentación. Dificultad baja-media; funcionalmente cierra el proyecto y cumple con requisitos contractuales.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de cierre y entrega formal, con baja-media complejidad técnica y funcional; asegura cumplimiento completo del proyecto.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Sprint 1,2 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im5zyzw8u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Resumido del Desarrollo del Proyecto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 proyecto se desarrolló siguiendo la metodología ágil basada en sprints y estructurado mediante un Product Backlog priorizado. Cada tarea y funcionalidad se vinculó con historias de usuario (HU), considerando su valor de negocio, dificultad técnica y impacto funcional. El avance del proyecto se midió mediante porcentajes de progreso, asignados según la complejidad y relevancia de cada tarea.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j8umqmkt7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– Fase de Planificación (15% del proyecto)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 este sprint se establecieron las bases del proyecto. Se realizó el Sprint Planning, el análisis del caso, la construcción de mapas mentales y de actores, la definición de la visión y pilares del proyecto, así como la asignación de roles y responsabilidades dentro del equipo. Además, se definieron épicas, historias de usuario y el backlog priorizado, junto con el sprint backlog, reuniones retrospectivas e impediment log.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La importancia de este sprint radicó en organizar al equipo, definir el alcance y los objetivos estratégicos, y establecer la estructura de trabajo ágil. Las tareas fueron de baja a media complejidad técnica, pero fundamentales para asegurar un desarrollo coherente y ordenado en los sprints posteriores.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qdnf9b37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– Fase de Diseño y Desarrollo (80% del proyecto)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sprint 2 se dividió en dos partes: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1 – Funcionalidades críticas (44% del proyecto):</w:t>
      </w:r>
      <w:r w:rsidDel="00000000" w:rsidR="00000000" w:rsidRPr="00000000">
        <w:rPr>
          <w:rtl w:val="0"/>
        </w:rPr>
        <w:br w:type="textWrapping"/>
        <w:t xml:space="preserve"> Se realizaron los diagramas de flujo para la navegación y registro de huevos, prototipos interactivos, diseño de la base de datos en Firebase, vistas arquitectónicas 4+1, configuración de Firebase (Auth, Firestore, Storage), desarrollo de login, CRUD de usuarios y CRUD de huevos. Estas tareas representaron alta-media complejidad técnica y fueron críticas para la funcionalidad del sistema, ya que sentaron las bases de la gestión digital de producción.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2 – Funcionalidades de supervisión y control (36% del proyecto):</w:t>
      </w:r>
      <w:r w:rsidDel="00000000" w:rsidR="00000000" w:rsidRPr="00000000">
        <w:rPr>
          <w:rtl w:val="0"/>
        </w:rPr>
        <w:br w:type="textWrapping"/>
        <w:t xml:space="preserve"> Incluyó la visualización de historial, generación de reportes de calidad, asignación de roles y permisos, notificaciones, validación de datos y reglas de negocio, pruebas unitarias e integración, documentación técnica parcial, pruebas internas y revisión general (Sprint Review). Estas tareas tuvieron dificultad media a media-alta y fueron esenciales para garantizar control de calidad, trazabilidad, seguridad y estabilidad del sistema.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En esta fase se trabajó directamente con el Product Backlog, priorizando las historias de usuario más críticas (registro y control de huevos, roles, reportes, visualización de historial) y asegurando que cada tarea avanzara según su valor de negocio y complejidad técnica.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rbrrvb9pm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– Fase de Presentación y Cierre (5% del proyecto)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Este sprint se centró en la presentación de resultados y entrega formal. Se preparó la presentación final, la documentación completa (manual de usuario, diagramas, base de datos y prototipos), la revisión y pruebas finales, Sprint Review final, retrospectiva y entrega formal del proyecto. Las tareas fueron de baja-media complejidad técnica pero fundamentales para validar la aceptación por el Product Owner, garantizar la estabilidad del sistema y cerrar el proyecto cumpliendo con todos los entregables.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fk7ij1ak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KPI y Porcentaje de Avance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porcentaje de avance se asignó considerando: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Dificultad técnica: tareas más complejas, como el CRUD de huevos o la configuración de Firebase, obtuvieron un porcentaje mayor.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Valor de negocio: tareas críticas para el control de producción, reportes y seguridad fueron priorizadas con porcentajes altos.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Impacto funcional: cada tarea contribuyó a que el sistema fuera usable, estable y confiable para los usuarios finales.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El proyecto alcanzó un avance progresivo del 100%, con Sprint 1 (15%), Sprint 2 (80%) y Sprint 3 (5%), asegurando que todas las funcionalidades definidas en el Product Backlog fueran implementadas y verificadas.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