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2E32B873"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ADAEFB6" w14:textId="77777777" w:rsidR="00385962" w:rsidRPr="00931701" w:rsidRDefault="00385962" w:rsidP="3D28A338">
            <w:pPr>
              <w:jc w:val="both"/>
              <w:rPr>
                <w:rFonts w:eastAsiaTheme="majorEastAsia"/>
                <w:color w:val="767171" w:themeColor="background2" w:themeShade="80"/>
                <w:sz w:val="24"/>
                <w:szCs w:val="24"/>
              </w:rPr>
            </w:pPr>
          </w:p>
          <w:p w14:paraId="672D74B8" w14:textId="004D5794" w:rsidR="004F2A8B" w:rsidRPr="00385962" w:rsidRDefault="004F2A8B" w:rsidP="3D28A338">
            <w:pPr>
              <w:spacing w:before="40"/>
              <w:jc w:val="both"/>
              <w:rPr>
                <w:rFonts w:ascii="Calibri" w:eastAsiaTheme="majorEastAsia" w:hAnsi="Calibri" w:cs="Calibri"/>
                <w:color w:val="767171" w:themeColor="background2" w:themeShade="80"/>
                <w:sz w:val="20"/>
                <w:szCs w:val="20"/>
              </w:rPr>
            </w:pPr>
            <w:r w:rsidRPr="00385962">
              <w:rPr>
                <w:rFonts w:ascii="Calibri" w:hAnsi="Calibri" w:cs="Calibri"/>
                <w:sz w:val="20"/>
                <w:szCs w:val="20"/>
              </w:rPr>
              <w:t xml:space="preserve">En general, se ha logrado avanzar de forma importante respecto de lo planificado. La aplicación principal de </w:t>
            </w:r>
            <w:proofErr w:type="spellStart"/>
            <w:r w:rsidRPr="00385962">
              <w:rPr>
                <w:rFonts w:ascii="Calibri" w:hAnsi="Calibri" w:cs="Calibri"/>
                <w:sz w:val="20"/>
                <w:szCs w:val="20"/>
              </w:rPr>
              <w:t>Mediflow</w:t>
            </w:r>
            <w:proofErr w:type="spellEnd"/>
            <w:r w:rsidRPr="00385962">
              <w:rPr>
                <w:rFonts w:ascii="Calibri" w:hAnsi="Calibri" w:cs="Calibri"/>
                <w:sz w:val="20"/>
                <w:szCs w:val="20"/>
              </w:rPr>
              <w:t xml:space="preserve"> se encuentra prácticamente terminada y durante esta etapa se reforzaron aspectos críticos como la seguridad, la protección de rutas y el control de acceso según rol. Algunas actividades se han desplazado respecto del cronograma original debido a nuevos requerimientos detectados durante el desarrollo, especialmente los identificados en la matriz de cambios. Esto ha provocado que la aplicación de escritorio para administración permanezca aún en etapa de mockups. Como facilitadores destacamos la arquitectura definida, el uso de Next.js y </w:t>
            </w:r>
            <w:proofErr w:type="spellStart"/>
            <w:r w:rsidRPr="00385962">
              <w:rPr>
                <w:rFonts w:ascii="Calibri" w:hAnsi="Calibri" w:cs="Calibri"/>
                <w:sz w:val="20"/>
                <w:szCs w:val="20"/>
              </w:rPr>
              <w:t>Supabase</w:t>
            </w:r>
            <w:proofErr w:type="spellEnd"/>
            <w:r w:rsidRPr="00385962">
              <w:rPr>
                <w:rFonts w:ascii="Calibri" w:hAnsi="Calibri" w:cs="Calibri"/>
                <w:sz w:val="20"/>
                <w:szCs w:val="20"/>
              </w:rPr>
              <w:t xml:space="preserve"> y la posibilidad de probar los módulos de forma incremental.</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6C2B1472"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BBC5904" w14:textId="77777777" w:rsidR="00385962" w:rsidRPr="003B466F" w:rsidRDefault="00385962" w:rsidP="3D28A338">
            <w:pPr>
              <w:jc w:val="both"/>
              <w:rPr>
                <w:rFonts w:eastAsiaTheme="majorEastAsia"/>
                <w:color w:val="767171" w:themeColor="background2" w:themeShade="80"/>
                <w:sz w:val="24"/>
                <w:szCs w:val="24"/>
              </w:rPr>
            </w:pPr>
          </w:p>
          <w:p w14:paraId="20F1EAAE" w14:textId="77777777" w:rsidR="004F2A8B" w:rsidRPr="00385962" w:rsidRDefault="004F2A8B" w:rsidP="3D28A338">
            <w:pPr>
              <w:spacing w:before="40"/>
              <w:jc w:val="both"/>
              <w:rPr>
                <w:rFonts w:ascii="Calibri" w:hAnsi="Calibri" w:cs="Calibri"/>
                <w:sz w:val="20"/>
                <w:szCs w:val="20"/>
              </w:rPr>
            </w:pPr>
            <w:r w:rsidRPr="00385962">
              <w:rPr>
                <w:rFonts w:ascii="Calibri" w:hAnsi="Calibri" w:cs="Calibri"/>
                <w:sz w:val="20"/>
                <w:szCs w:val="20"/>
              </w:rPr>
              <w:t>Las dificultades se han enfrentado priorizando primero la estabilidad y seguridad de la aplicación principal antes de continuar con funcionalidades secundarias. Se ajustó el orden de trabajo para incorporar los nuevos requerimientos sin comprometer la calidad del sistema, revisando y reforzando acciones, permisos y navegación protegida. Como siguiente paso se completará el inicio de sesión con correos reales y las pruebas finales de integración; una vez estabilizada esta versión, se retomará el desarrollo de la aplicación de escritorio para el rol administrador.</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5B9220AC" w14:textId="77777777" w:rsidR="00385962"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w:t>
            </w:r>
          </w:p>
          <w:p w14:paraId="3EAFB452" w14:textId="13AFD52F"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 </w:t>
            </w:r>
          </w:p>
          <w:p w14:paraId="291A568E" w14:textId="5944EED4" w:rsidR="004F2A8B" w:rsidRPr="00385962" w:rsidRDefault="00A34F71" w:rsidP="3D28A338">
            <w:pPr>
              <w:spacing w:before="40"/>
              <w:jc w:val="both"/>
              <w:rPr>
                <w:rFonts w:ascii="Calibri" w:hAnsi="Calibri" w:cs="Calibri"/>
                <w:sz w:val="20"/>
                <w:szCs w:val="20"/>
              </w:rPr>
            </w:pPr>
            <w:r w:rsidRPr="00385962">
              <w:rPr>
                <w:rFonts w:ascii="Calibri" w:hAnsi="Calibri" w:cs="Calibri"/>
                <w:sz w:val="20"/>
                <w:szCs w:val="20"/>
              </w:rPr>
              <w:t>Evalu</w:t>
            </w:r>
            <w:r>
              <w:rPr>
                <w:rFonts w:ascii="Calibri" w:hAnsi="Calibri" w:cs="Calibri"/>
                <w:sz w:val="20"/>
                <w:szCs w:val="20"/>
              </w:rPr>
              <w:t>ó</w:t>
            </w:r>
            <w:r w:rsidR="004F2A8B" w:rsidRPr="00385962">
              <w:rPr>
                <w:rFonts w:ascii="Calibri" w:hAnsi="Calibri" w:cs="Calibri"/>
                <w:sz w:val="20"/>
                <w:szCs w:val="20"/>
              </w:rPr>
              <w:t xml:space="preserve"> el trabajo de manera muy positiva. El proyecto ha avanzado considerablemente y </w:t>
            </w:r>
            <w:proofErr w:type="spellStart"/>
            <w:r w:rsidR="004F2A8B" w:rsidRPr="00385962">
              <w:rPr>
                <w:rFonts w:ascii="Calibri" w:hAnsi="Calibri" w:cs="Calibri"/>
                <w:sz w:val="20"/>
                <w:szCs w:val="20"/>
              </w:rPr>
              <w:t>Mediflow</w:t>
            </w:r>
            <w:proofErr w:type="spellEnd"/>
            <w:r w:rsidR="004F2A8B" w:rsidRPr="00385962">
              <w:rPr>
                <w:rFonts w:ascii="Calibri" w:hAnsi="Calibri" w:cs="Calibri"/>
                <w:sz w:val="20"/>
                <w:szCs w:val="20"/>
              </w:rPr>
              <w:t xml:space="preserve"> está alcanzando un resultado sólido y con una presentación bastante profesional, tanto en su interfaz como en la organización de sus funcionalidades. Destac</w:t>
            </w:r>
            <w:r>
              <w:rPr>
                <w:rFonts w:ascii="Calibri" w:hAnsi="Calibri" w:cs="Calibri"/>
                <w:sz w:val="20"/>
                <w:szCs w:val="20"/>
              </w:rPr>
              <w:t>o</w:t>
            </w:r>
            <w:r w:rsidR="004F2A8B" w:rsidRPr="00385962">
              <w:rPr>
                <w:rFonts w:ascii="Calibri" w:hAnsi="Calibri" w:cs="Calibri"/>
                <w:sz w:val="20"/>
                <w:szCs w:val="20"/>
              </w:rPr>
              <w:t xml:space="preserve"> especialmente la evolución de la seguridad, la protección de rutas, el manejo de roles y el nivel de integración alcanzado entre módulos como citas, pagos, notificaciones, mensajería y</w:t>
            </w:r>
            <w:r>
              <w:rPr>
                <w:rFonts w:ascii="Calibri" w:hAnsi="Calibri" w:cs="Calibri"/>
                <w:sz w:val="20"/>
                <w:szCs w:val="20"/>
              </w:rPr>
              <w:t xml:space="preserve"> la mini</w:t>
            </w:r>
            <w:r w:rsidR="004F2A8B" w:rsidRPr="00385962">
              <w:rPr>
                <w:rFonts w:ascii="Calibri" w:hAnsi="Calibri" w:cs="Calibri"/>
                <w:sz w:val="20"/>
                <w:szCs w:val="20"/>
              </w:rPr>
              <w:t xml:space="preserve"> red social. Para seguir mejorando, queda finalizar la autenticación con correos reales, completar las pruebas integrales y posteriormente desarrollar la aplicación administrativa de escritorio.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0FFC53F5"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E2D9FF0" w14:textId="77777777" w:rsidR="00385962" w:rsidRPr="003B466F" w:rsidRDefault="00385962" w:rsidP="3D28A338">
            <w:pPr>
              <w:jc w:val="both"/>
              <w:rPr>
                <w:rFonts w:eastAsiaTheme="majorEastAsia"/>
                <w:color w:val="767171" w:themeColor="background2" w:themeShade="80"/>
                <w:sz w:val="24"/>
                <w:szCs w:val="24"/>
              </w:rPr>
            </w:pPr>
          </w:p>
          <w:p w14:paraId="60BB41B1" w14:textId="3BE4BF1E" w:rsidR="004F2A8B" w:rsidRPr="00385962" w:rsidRDefault="004F2A8B" w:rsidP="3D28A338">
            <w:pPr>
              <w:spacing w:before="40"/>
              <w:jc w:val="both"/>
              <w:rPr>
                <w:rFonts w:ascii="Calibri" w:hAnsi="Calibri" w:cs="Calibri"/>
                <w:sz w:val="20"/>
                <w:szCs w:val="20"/>
              </w:rPr>
            </w:pPr>
            <w:r w:rsidRPr="00385962">
              <w:rPr>
                <w:rFonts w:ascii="Calibri" w:hAnsi="Calibri" w:cs="Calibri"/>
                <w:sz w:val="20"/>
                <w:szCs w:val="20"/>
              </w:rPr>
              <w:t xml:space="preserve">Actualmente no quedan inquietudes relevantes respecto de cómo proceder. El proyecto tiene una ruta de trabajo clara y el avance general es satisfactorio. Las tareas pendientes están identificadas y acotadas, principalmente la conexión del inicio de sesión con correos reales, las validaciones finales de la aplicación principal y, posteriormente, el desarrollo de la aplicación de escritorio administrativa. Por el momento </w:t>
            </w:r>
            <w:r w:rsidR="00A34F71">
              <w:rPr>
                <w:rFonts w:ascii="Calibri" w:hAnsi="Calibri" w:cs="Calibri"/>
                <w:sz w:val="20"/>
                <w:szCs w:val="20"/>
              </w:rPr>
              <w:t>creo que la pregunta que me gustaría realizar a mi docente sería si esta aplicación sería factible en el mundo real</w:t>
            </w:r>
          </w:p>
          <w:p w14:paraId="4D9260D8"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6E2788FC" w14:textId="0D9CD4CB" w:rsidR="00385962" w:rsidRDefault="00385962" w:rsidP="3D28A338">
      <w:pPr>
        <w:spacing w:after="0" w:line="360" w:lineRule="auto"/>
        <w:jc w:val="both"/>
        <w:rPr>
          <w:b/>
          <w:bCs/>
          <w:sz w:val="24"/>
          <w:szCs w:val="24"/>
        </w:rPr>
      </w:pPr>
    </w:p>
    <w:p w14:paraId="549C2F5C" w14:textId="77777777" w:rsidR="00385962" w:rsidRDefault="00385962">
      <w:pPr>
        <w:rPr>
          <w:b/>
          <w:bCs/>
          <w:sz w:val="24"/>
          <w:szCs w:val="24"/>
        </w:rPr>
      </w:pPr>
      <w:r>
        <w:rPr>
          <w:b/>
          <w:bCs/>
          <w:sz w:val="24"/>
          <w:szCs w:val="24"/>
        </w:rPr>
        <w:br w:type="page"/>
      </w:r>
    </w:p>
    <w:p w14:paraId="0167FE8B" w14:textId="77777777" w:rsidR="00385962" w:rsidRDefault="00385962"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175DB466"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0DE6A5A" w14:textId="77777777" w:rsidR="00385962" w:rsidRDefault="00385962" w:rsidP="3D28A338">
            <w:pPr>
              <w:jc w:val="both"/>
              <w:rPr>
                <w:rFonts w:eastAsiaTheme="majorEastAsia"/>
                <w:color w:val="767171" w:themeColor="background2" w:themeShade="80"/>
                <w:sz w:val="24"/>
                <w:szCs w:val="24"/>
              </w:rPr>
            </w:pPr>
          </w:p>
          <w:p w14:paraId="29C5EEFE" w14:textId="1F6F3498" w:rsidR="004F2A8B" w:rsidRPr="00385962" w:rsidRDefault="004F2A8B" w:rsidP="3D28A338">
            <w:pPr>
              <w:spacing w:before="40"/>
              <w:jc w:val="both"/>
              <w:rPr>
                <w:rFonts w:ascii="Calibri" w:hAnsi="Calibri" w:cs="Calibri"/>
                <w:sz w:val="20"/>
                <w:szCs w:val="20"/>
              </w:rPr>
            </w:pPr>
            <w:r w:rsidRPr="00385962">
              <w:rPr>
                <w:rFonts w:ascii="Calibri" w:hAnsi="Calibri" w:cs="Calibri"/>
                <w:sz w:val="20"/>
                <w:szCs w:val="20"/>
              </w:rPr>
              <w:t>Por el momento no consideramos necesaria una redistribución importante de las actividades, ya que la organización actual ha permitido mantener un avance constante. Las próximas tareas pueden continuar asignándose según las responsabilidades ya definidas. Luego de esa etapa se podrá concentrar el trabajo en la aplicación de escritorio para administración, que actualmente cuenta con sus mockups.</w:t>
            </w:r>
          </w:p>
          <w:p w14:paraId="0C5F9ED3"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259C82A9"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1C82A111"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5A69BDA0" w14:textId="77777777" w:rsidR="00385962" w:rsidRDefault="00385962" w:rsidP="3D28A338">
            <w:pPr>
              <w:jc w:val="both"/>
              <w:rPr>
                <w:rFonts w:eastAsiaTheme="majorEastAsia"/>
                <w:color w:val="767171" w:themeColor="background2" w:themeShade="80"/>
                <w:sz w:val="24"/>
                <w:szCs w:val="24"/>
              </w:rPr>
            </w:pPr>
          </w:p>
          <w:p w14:paraId="7D4356BF" w14:textId="78DE7CA5" w:rsidR="004F2A8B" w:rsidRPr="00385962" w:rsidRDefault="004F2A8B" w:rsidP="3D28A338">
            <w:pPr>
              <w:spacing w:before="40"/>
              <w:jc w:val="both"/>
              <w:rPr>
                <w:rFonts w:ascii="Calibri" w:hAnsi="Calibri" w:cs="Calibri"/>
                <w:sz w:val="20"/>
                <w:szCs w:val="20"/>
              </w:rPr>
            </w:pPr>
            <w:r w:rsidRPr="00385962">
              <w:rPr>
                <w:rFonts w:ascii="Calibri" w:hAnsi="Calibri" w:cs="Calibri"/>
                <w:sz w:val="20"/>
                <w:szCs w:val="20"/>
              </w:rPr>
              <w:t>Evaluamos positivamente el trabajo en grupo. Se ha mantenido una buena coordinación, comunicación y capacidad de adaptación frente a los cambios de requerimientos que surgieron durante el desarrollo. Como aspecto positivo destacamos la disposición para revisar y mejorar funcionalidades ya construidas. Como oportunidad de mejora, podemos anticipar mejor el impacto que los cambios pueden tener sobre las actividades posteriores.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8A8EB" w14:textId="77777777" w:rsidR="003C1089" w:rsidRDefault="003C1089" w:rsidP="00DF38AE">
      <w:pPr>
        <w:spacing w:after="0" w:line="240" w:lineRule="auto"/>
      </w:pPr>
      <w:r>
        <w:separator/>
      </w:r>
    </w:p>
  </w:endnote>
  <w:endnote w:type="continuationSeparator" w:id="0">
    <w:p w14:paraId="2AF79DD9" w14:textId="77777777" w:rsidR="003C1089" w:rsidRDefault="003C10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2A836" w14:textId="77777777" w:rsidR="003C1089" w:rsidRDefault="003C1089" w:rsidP="00DF38AE">
      <w:pPr>
        <w:spacing w:after="0" w:line="240" w:lineRule="auto"/>
      </w:pPr>
      <w:r>
        <w:separator/>
      </w:r>
    </w:p>
  </w:footnote>
  <w:footnote w:type="continuationSeparator" w:id="0">
    <w:p w14:paraId="3B061C2B" w14:textId="77777777" w:rsidR="003C1089" w:rsidRDefault="003C10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444"/>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62"/>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08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1D1F"/>
    <w:rsid w:val="00A322B2"/>
    <w:rsid w:val="00A337B2"/>
    <w:rsid w:val="00A3456D"/>
    <w:rsid w:val="00A34F22"/>
    <w:rsid w:val="00A34F71"/>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744</Words>
  <Characters>4093</Characters>
  <Application>Microsoft Office Word</Application>
  <DocSecurity>0</DocSecurity>
  <Lines>34</Lines>
  <Paragraphs>9</Paragraphs>
  <ScaleCrop>false</ScaleCrop>
  <Company>Wal-Mart Stores, Inc.</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Saud</cp:lastModifiedBy>
  <cp:revision>46</cp:revision>
  <cp:lastPrinted>2019-12-16T20:10:00Z</cp:lastPrinted>
  <dcterms:created xsi:type="dcterms:W3CDTF">2021-12-31T12:50:00Z</dcterms:created>
  <dcterms:modified xsi:type="dcterms:W3CDTF">2026-10-04T19:43:00Z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