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6cuo719ots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Lucas Francisco Melendez Barrera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- 1446114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wnfk3dfapo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sólido construyendo soluciones de software completas, aplicando buenas prácticas de arquitectura backend y frontend con distintos lenguajes y frameworks modernos.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modelamiento y la administración de bases de datos relacionales, incluyendo resolución de problemas de integridad y rendimiento; necesito reforzar la optimización avanzada en motores adicionales.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Despliegue y Arquitectura Cloud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desplegar y administrar infraestructura completa en la nube, incluyendo contenedores, configuración de servidores, redes y arquitecturas escalables, integrando distintos servicios cloud según la necesidad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aspectos fundamentales de calidad mediante la identificación y resolución de errores en distintas etapas del desarrollo, pero necesito reforzar la documentación de los procesos de calidad.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aplicar prácticas concretas de hardening y seguridad en sistemas, incluyendo control de accesos, cifrado de comunicaciones y protección perimetral, integrando estas prácticas de forma consistente.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Datos y análisis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construir pipelines de datos tanto en modalidad batch como en tiempo real, aplicando herramientas de procesamiento y visualización, aunque necesito profundizar en el análisis avanzado de los resultados. 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c.melendez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isLUsJVTH+tZ9ngh6Bjbs5EERw==">CgMxLjAyDmgudzZjdW83MTlvdHNpMg5oLnN3bmZrM2RmYXBvdDgAciExZGpNY0JjdERuVjliT1otRmd1aVNXN3BDS3dXbUlsNlo=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