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500317"/>
                <wp:effectExtent b="0" l="0" r="0" t="0"/>
                <wp:wrapNone/>
                <wp:docPr id="48" name=""/>
                <a:graphic>
                  <a:graphicData uri="http://schemas.microsoft.com/office/word/2010/wordprocessingGroup">
                    <wpg:wgp>
                      <wpg:cNvGrpSpPr/>
                      <wpg:grpSpPr>
                        <a:xfrm>
                          <a:off x="2055725" y="3036725"/>
                          <a:ext cx="6580505" cy="1500317"/>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w:t>
                                </w:r>
                                <w:r w:rsidDel="00000000" w:rsidR="00000000" w:rsidRPr="00000000">
                                  <w:rPr>
                                    <w:rFonts w:ascii="Calibri" w:cs="Calibri" w:eastAsia="Calibri" w:hAnsi="Calibri"/>
                                    <w:b w:val="1"/>
                                    <w:i w:val="0"/>
                                    <w:smallCaps w:val="0"/>
                                    <w:strike w:val="0"/>
                                    <w:color w:val="1f3864"/>
                                    <w:sz w:val="48"/>
                                    <w:vertAlign w:val="baseline"/>
                                  </w:rPr>
                                  <w:t xml:space="preserve">ide</w:t>
                                </w:r>
                                <w:r w:rsidDel="00000000" w:rsidR="00000000" w:rsidRPr="00000000">
                                  <w:rPr>
                                    <w:rFonts w:ascii="Calibri" w:cs="Calibri" w:eastAsia="Calibri" w:hAnsi="Calibri"/>
                                    <w:b w:val="1"/>
                                    <w:i w:val="0"/>
                                    <w:smallCaps w:val="0"/>
                                    <w:strike w:val="0"/>
                                    <w:color w:val="1f3864"/>
                                    <w:sz w:val="48"/>
                                    <w:vertAlign w:val="baseline"/>
                                  </w:rPr>
                                  <w:t xml:space="preserve">1. Defin</w:t>
                                </w:r>
                                <w:r w:rsidDel="00000000" w:rsidR="00000000" w:rsidRPr="00000000">
                                  <w:rPr>
                                    <w:rFonts w:ascii="Calibri" w:cs="Calibri" w:eastAsia="Calibri" w:hAnsi="Calibri"/>
                                    <w:b w:val="1"/>
                                    <w:i w:val="0"/>
                                    <w:smallCaps w:val="0"/>
                                    <w:strike w:val="0"/>
                                    <w:color w:val="1f3864"/>
                                    <w:sz w:val="48"/>
                                    <w:vertAlign w:val="baseline"/>
                                  </w:rPr>
                                  <w:t xml:space="preserve">ition</w:t>
                                </w:r>
                                <w:r w:rsidDel="00000000" w:rsidR="00000000" w:rsidRPr="00000000">
                                  <w:rPr>
                                    <w:rFonts w:ascii="Calibri" w:cs="Calibri" w:eastAsia="Calibri" w:hAnsi="Calibri"/>
                                    <w:b w:val="1"/>
                                    <w:i w:val="0"/>
                                    <w:smallCaps w:val="0"/>
                                    <w:strike w:val="0"/>
                                    <w:color w:val="1f3864"/>
                                    <w:sz w:val="48"/>
                                    <w:vertAlign w:val="baseline"/>
                                  </w:rPr>
                                  <w:t xml:space="preserve"> APT Pro</w:t>
                                </w:r>
                                <w:r w:rsidDel="00000000" w:rsidR="00000000" w:rsidRPr="00000000">
                                  <w:rPr>
                                    <w:rFonts w:ascii="Calibri" w:cs="Calibri" w:eastAsia="Calibri" w:hAnsi="Calibri"/>
                                    <w:b w:val="1"/>
                                    <w:i w:val="0"/>
                                    <w:smallCaps w:val="0"/>
                                    <w:strike w:val="0"/>
                                    <w:color w:val="1f3864"/>
                                    <w:sz w:val="48"/>
                                    <w:vertAlign w:val="baseline"/>
                                  </w:rPr>
                                  <w:t xml:space="preserve">ject</w:t>
                                </w:r>
                                <w:r w:rsidDel="00000000" w:rsidR="00000000" w:rsidRPr="00000000">
                                  <w:rPr>
                                    <w:rFonts w:ascii="Calibri" w:cs="Calibri" w:eastAsia="Calibri" w:hAnsi="Calibri"/>
                                    <w:b w:val="1"/>
                                    <w:i w:val="0"/>
                                    <w:smallCaps w:val="0"/>
                                    <w:strike w:val="0"/>
                                    <w:color w:val="1f3864"/>
                                    <w:sz w:val="4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500317"/>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500317"/>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Personal Background</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color w:val="1f3864"/>
                <w:rtl w:val="0"/>
              </w:rPr>
              <w:t xml:space="preserve">Name Student</w:t>
            </w:r>
            <w:r w:rsidDel="00000000" w:rsidR="00000000" w:rsidRPr="00000000">
              <w:rPr>
                <w:rtl w:val="0"/>
              </w:rPr>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Sebastián Inostroza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21.558.917-k</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color w:val="1f3864"/>
                <w:rtl w:val="0"/>
              </w:rPr>
              <w:t xml:space="preserve">Degree</w:t>
            </w:r>
            <w:r w:rsidDel="00000000" w:rsidR="00000000" w:rsidRPr="00000000">
              <w:rPr>
                <w:rtl w:val="0"/>
              </w:rPr>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color w:val="1f3864"/>
                <w:rtl w:val="0"/>
              </w:rPr>
              <w:t xml:space="preserve">Campus</w:t>
            </w:r>
            <w:r w:rsidDel="00000000" w:rsidR="00000000" w:rsidRPr="00000000">
              <w:rPr>
                <w:rtl w:val="0"/>
              </w:rPr>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Puente Alto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Project Description</w:t>
            </w:r>
          </w:p>
        </w:tc>
      </w:tr>
      <w:tr>
        <w:trPr>
          <w:cantSplit w:val="0"/>
          <w:trHeight w:val="440" w:hRule="atLeast"/>
          <w:tblHeader w:val="0"/>
        </w:trPr>
        <w:tc>
          <w:tcPr>
            <w:shd w:fill="d9e2f3" w:val="clear"/>
            <w:vAlign w:val="center"/>
          </w:tcPr>
          <w:p w:rsidR="00000000" w:rsidDel="00000000" w:rsidP="00000000" w:rsidRDefault="00000000" w:rsidRPr="00000000" w14:paraId="00000016">
            <w:pPr>
              <w:tabs>
                <w:tab w:val="center" w:leader="none" w:pos="4419"/>
                <w:tab w:val="right" w:leader="none" w:pos="8838"/>
              </w:tabs>
              <w:spacing w:after="240" w:before="240" w:line="240" w:lineRule="auto"/>
              <w:rPr>
                <w:color w:val="1f3864"/>
              </w:rPr>
            </w:pPr>
            <w:r w:rsidDel="00000000" w:rsidR="00000000" w:rsidRPr="00000000">
              <w:rPr>
                <w:color w:val="1f3864"/>
                <w:rtl w:val="0"/>
              </w:rPr>
              <w:t xml:space="preserve">The product will function as a standalone yet interoperable ecosystem, divided into two modules (Main Application and Secondary Application). It will consume data from external platforms (customer help desk) via their REST API, acting as a cloud-based analytics engine.</w:t>
            </w:r>
            <w:r w:rsidDel="00000000" w:rsidR="00000000" w:rsidRPr="00000000">
              <w:rPr>
                <w:rtl w:val="0"/>
              </w:rPr>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color w:val="1f3864"/>
                <w:rtl w:val="0"/>
              </w:rPr>
              <w:t xml:space="preserve">Project Name</w:t>
            </w:r>
            <w:r w:rsidDel="00000000" w:rsidR="00000000" w:rsidRPr="00000000">
              <w:rPr>
                <w:rtl w:val="0"/>
              </w:rPr>
            </w:r>
          </w:p>
        </w:tc>
        <w:tc>
          <w:tcPr>
            <w:vAlign w:val="center"/>
          </w:tcPr>
          <w:p w:rsidR="00000000" w:rsidDel="00000000" w:rsidP="00000000" w:rsidRDefault="00000000" w:rsidRPr="00000000" w14:paraId="00000019">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Comprehensive Platform for Risk Assessment and Service Level Agreement (SLA) Monitoring.</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color w:val="1f3864"/>
                <w:rtl w:val="0"/>
              </w:rPr>
              <w:t xml:space="preserve">Performance Area</w:t>
            </w:r>
            <w:r w:rsidDel="00000000" w:rsidR="00000000" w:rsidRPr="00000000">
              <w:rPr>
                <w:rtl w:val="0"/>
              </w:rPr>
            </w:r>
          </w:p>
        </w:tc>
        <w:tc>
          <w:tcPr>
            <w:vAlign w:val="center"/>
          </w:tcPr>
          <w:p w:rsidR="00000000" w:rsidDel="00000000" w:rsidP="00000000" w:rsidRDefault="00000000" w:rsidRPr="00000000" w14:paraId="0000001B">
            <w:pPr>
              <w:rPr>
                <w:b w:val="1"/>
                <w:bCs w:val="1"/>
              </w:rPr>
            </w:pPr>
            <w:r w:rsidDel="00000000" w:rsidR="00000000" w:rsidRPr="00000000">
              <w:rPr>
                <w:i w:val="1"/>
                <w:iCs w:val="1"/>
                <w:color w:val="548dd4"/>
                <w:sz w:val="20"/>
                <w:szCs w:val="20"/>
                <w:rtl w:val="0"/>
              </w:rPr>
              <w:t xml:space="preserve">Development of technological solutions, computer systems integration, information management, and software quality assurance.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color w:val="1f3864"/>
                <w:rtl w:val="0"/>
              </w:rPr>
              <w:t xml:space="preserve">Competencies </w:t>
            </w:r>
            <w:r w:rsidDel="00000000" w:rsidR="00000000" w:rsidRPr="00000000">
              <w:rPr>
                <w:rtl w:val="0"/>
              </w:rPr>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i w:val="1"/>
                <w:iCs w:val="1"/>
                <w:color w:val="548dd4"/>
                <w:sz w:val="20"/>
                <w:szCs w:val="20"/>
                <w:rtl w:val="0"/>
              </w:rPr>
              <w:t xml:space="preserve">Analyze, design, develop, implement, and manage IT projects; ensure information quality; participate in the different stages of the software development life cycle using various techniques and operating environments.</w:t>
            </w:r>
            <w:r w:rsidDel="00000000" w:rsidR="00000000" w:rsidRPr="00000000">
              <w:rPr>
                <w:rtl w:val="0"/>
              </w:rPr>
            </w:r>
          </w:p>
        </w:tc>
      </w:tr>
    </w:tbl>
    <w:p w:rsidR="00000000" w:rsidDel="00000000" w:rsidP="00000000" w:rsidRDefault="00000000" w:rsidRPr="00000000" w14:paraId="0000001F">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1f3864"/>
                <w:sz w:val="28"/>
                <w:szCs w:val="28"/>
              </w:rPr>
            </w:pPr>
            <w:r w:rsidDel="00000000" w:rsidR="00000000" w:rsidRPr="00000000">
              <w:rPr>
                <w:b w:val="1"/>
                <w:bCs w:val="1"/>
                <w:color w:val="1f3864"/>
                <w:sz w:val="28"/>
                <w:szCs w:val="28"/>
                <w:rtl w:val="0"/>
              </w:rPr>
              <w:t xml:space="preserve">3. Project Justification</w:t>
            </w:r>
          </w:p>
        </w:tc>
      </w:tr>
      <w:tr>
        <w:trPr>
          <w:cantSplit w:val="0"/>
          <w:trHeight w:val="440" w:hRule="atLeast"/>
          <w:tblHeader w:val="0"/>
        </w:trPr>
        <w:tc>
          <w:tcPr>
            <w:shd w:fill="d9e2f3" w:val="clea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color w:val="1f3864"/>
                <w:rtl w:val="0"/>
              </w:rPr>
              <w:t xml:space="preserve">APT Project Relevance</w:t>
            </w:r>
            <w:r w:rsidDel="00000000" w:rsidR="00000000" w:rsidRPr="00000000">
              <w:rPr>
                <w:rtl w:val="0"/>
              </w:rPr>
            </w:r>
          </w:p>
        </w:tc>
        <w:tc>
          <w:tcPr>
            <w:vAlign w:val="center"/>
          </w:tcPr>
          <w:p w:rsidR="00000000" w:rsidDel="00000000" w:rsidP="00000000" w:rsidRDefault="00000000" w:rsidRPr="00000000" w14:paraId="00000024">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This project solves the economic loss and operational friction suffered by IT service providers when they breach Service Level Agreements (SLA) due to manual time tracking in business processes. It affects both technical providers and clients relying on operational continuity at a corporate level. The real value contribution lies in automating a solution through proactive notifications before a contractual breach occurs, optimizing technical resources.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color w:val="1f3864"/>
                <w:rtl w:val="0"/>
              </w:rPr>
              <w:t xml:space="preserve">APT Project Description</w:t>
            </w:r>
            <w:r w:rsidDel="00000000" w:rsidR="00000000" w:rsidRPr="00000000">
              <w:rPr>
                <w:rtl w:val="0"/>
              </w:rPr>
            </w:r>
          </w:p>
        </w:tc>
        <w:tc>
          <w:tcPr>
            <w:vAlign w:val="center"/>
          </w:tcPr>
          <w:p w:rsidR="00000000" w:rsidDel="00000000" w:rsidP="00000000" w:rsidRDefault="00000000" w:rsidRPr="00000000" w14:paraId="00000026">
            <w:pPr>
              <w:jc w:val="both"/>
              <w:rPr>
                <w:rFonts w:ascii="Calibri" w:cs="Calibri" w:eastAsia="Calibri" w:hAnsi="Calibri"/>
                <w:i w:val="1"/>
                <w:iCs w:val="1"/>
                <w:color w:val="548dd4"/>
                <w:sz w:val="20"/>
                <w:szCs w:val="20"/>
                <w:highlight w:val="white"/>
              </w:rPr>
            </w:pPr>
            <w:r w:rsidDel="00000000" w:rsidR="00000000" w:rsidRPr="00000000">
              <w:rPr>
                <w:i w:val="1"/>
                <w:iCs w:val="1"/>
                <w:color w:val="548dd4"/>
                <w:sz w:val="20"/>
                <w:szCs w:val="20"/>
                <w:highlight w:val="white"/>
                <w:rtl w:val="0"/>
              </w:rPr>
              <w:t xml:space="preserve">Automated and precise management of service contracts is expected to be achieved. The project consists of developing a WEB application under a layered architectural model. A secondary application with data maintainers will be built to grant autonomy to the administrator, alongside a main application with a logical engine that will mathematically evaluate the elapsed time of tickets, calculating risk in real-time and generating operational metrics.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color w:val="1f3864"/>
                <w:rtl w:val="0"/>
              </w:rPr>
              <w:t xml:space="preserve">Relevance of the project to the graduate profile</w:t>
            </w:r>
            <w:r w:rsidDel="00000000" w:rsidR="00000000" w:rsidRPr="00000000">
              <w:rPr>
                <w:rtl w:val="0"/>
              </w:rPr>
            </w:r>
          </w:p>
        </w:tc>
        <w:tc>
          <w:tcPr>
            <w:vAlign w:val="center"/>
          </w:tcPr>
          <w:p w:rsidR="00000000" w:rsidDel="00000000" w:rsidP="00000000" w:rsidRDefault="00000000" w:rsidRPr="00000000" w14:paraId="00000028">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Solving this problem requires fully applying the stages of software development. It demands gathering complex requirements, designing scalable architectures, utilizing object-oriented programming to build the logical time-calculation engines, and database modeling to guarantee audit integrity and information management.</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color w:val="1f3864"/>
                <w:rtl w:val="0"/>
              </w:rPr>
              <w:t xml:space="preserve">Relationship with professional interests</w:t>
            </w:r>
            <w:r w:rsidDel="00000000" w:rsidR="00000000" w:rsidRPr="00000000">
              <w:rPr>
                <w:rtl w:val="0"/>
              </w:rPr>
            </w:r>
          </w:p>
        </w:tc>
        <w:tc>
          <w:tcPr>
            <w:vAlign w:val="center"/>
          </w:tcPr>
          <w:p w:rsidR="00000000" w:rsidDel="00000000" w:rsidP="00000000" w:rsidRDefault="00000000" w:rsidRPr="00000000" w14:paraId="0000002A">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My professional interest is deeply focused on the analysis of statistical data and the study of logical distributions. This project addresses these interests by requiring the programming of an analytical engine that cross-references time variables to issue risk classifications. Furthermore, the reporting module designed to export XLS files contributes to my development by allowing the structuring of high-quality data for subsequent advanced manipulation, facilitating the creation of formulas, covariance calculation, and application of performance percentiles in corporate spreadsheets.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color w:val="1f3864"/>
                <w:rtl w:val="0"/>
              </w:rPr>
              <w:t xml:space="preserve">Feasibility of developing the APT Project</w:t>
            </w:r>
            <w:r w:rsidDel="00000000" w:rsidR="00000000" w:rsidRPr="00000000">
              <w:rPr>
                <w:rtl w:val="0"/>
              </w:rPr>
            </w:r>
          </w:p>
        </w:tc>
        <w:tc>
          <w:tcPr>
            <w:vAlign w:val="center"/>
          </w:tcPr>
          <w:p w:rsidR="00000000" w:rsidDel="00000000" w:rsidP="00000000" w:rsidRDefault="00000000" w:rsidRPr="00000000" w14:paraId="0000002C">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It is feasible to develop the project within the academic semester by structuring the work with agile methodologies. The factors facilitating development are the use of mature technologies and object-oriented frameworks that speed up the creation of the required layered architecture. A factor that could hinder execution is the dependency on interoperability with third-party services (REST API), which will be solved by creating simulated data (mocks) in the early phases of development</w:t>
            </w:r>
            <w:r w:rsidDel="00000000" w:rsidR="00000000" w:rsidRPr="00000000">
              <w:rPr>
                <w:rtl w:val="0"/>
              </w:rPr>
            </w:r>
          </w:p>
        </w:tc>
      </w:tr>
    </w:tbl>
    <w:p w:rsidR="00000000" w:rsidDel="00000000" w:rsidP="00000000" w:rsidRDefault="00000000" w:rsidRPr="00000000" w14:paraId="0000002D">
      <w:pPr>
        <w:rPr>
          <w:b w:val="1"/>
          <w:bCs w:val="1"/>
          <w:color w:val="4472c4"/>
          <w:sz w:val="32"/>
          <w:szCs w:val="32"/>
        </w:rPr>
      </w:pPr>
      <w:r w:rsidDel="00000000" w:rsidR="00000000" w:rsidRPr="00000000">
        <w:rPr>
          <w:rtl w:val="0"/>
        </w:rPr>
      </w:r>
    </w:p>
    <w:p w:rsidR="00000000" w:rsidDel="00000000" w:rsidP="00000000" w:rsidRDefault="00000000" w:rsidRPr="00000000" w14:paraId="0000002E">
      <w:pPr>
        <w:rPr>
          <w:b w:val="1"/>
          <w:bCs w:val="1"/>
          <w:color w:val="4472c4"/>
          <w:sz w:val="32"/>
          <w:szCs w:val="32"/>
        </w:rPr>
      </w:pPr>
      <w:r w:rsidDel="00000000" w:rsidR="00000000" w:rsidRPr="00000000">
        <w:rPr>
          <w:rtl w:val="0"/>
        </w:rPr>
      </w:r>
    </w:p>
    <w:p w:rsidR="00000000" w:rsidDel="00000000" w:rsidP="00000000" w:rsidRDefault="00000000" w:rsidRPr="00000000" w14:paraId="0000002F">
      <w:pPr>
        <w:rPr>
          <w:b w:val="1"/>
          <w:bCs w:val="1"/>
          <w:color w:val="4472c4"/>
          <w:sz w:val="32"/>
          <w:szCs w:val="32"/>
        </w:rPr>
      </w:pPr>
      <w:r w:rsidDel="00000000" w:rsidR="00000000" w:rsidRPr="00000000">
        <w:rPr>
          <w:rtl w:val="0"/>
        </w:rPr>
      </w:r>
    </w:p>
    <w:p w:rsidR="00000000" w:rsidDel="00000000" w:rsidP="00000000" w:rsidRDefault="00000000" w:rsidRPr="00000000" w14:paraId="00000030">
      <w:pPr>
        <w:rPr>
          <w:b w:val="1"/>
          <w:bCs w:val="1"/>
          <w:color w:val="4472c4"/>
          <w:sz w:val="32"/>
          <w:szCs w:val="32"/>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1f3864"/>
                <w:sz w:val="28"/>
                <w:szCs w:val="28"/>
              </w:rPr>
            </w:pPr>
            <w:r w:rsidDel="00000000" w:rsidR="00000000" w:rsidRPr="00000000">
              <w:rPr>
                <w:b w:val="1"/>
                <w:bCs w:val="1"/>
                <w:color w:val="1f3864"/>
                <w:sz w:val="28"/>
                <w:szCs w:val="28"/>
                <w:rtl w:val="0"/>
              </w:rPr>
              <w:t xml:space="preserve">4. Objectives</w:t>
            </w:r>
          </w:p>
        </w:tc>
      </w:tr>
      <w:tr>
        <w:trPr>
          <w:cantSplit w:val="0"/>
          <w:trHeight w:val="440" w:hRule="atLeast"/>
          <w:tblHeader w:val="0"/>
        </w:trPr>
        <w:tc>
          <w:tcPr>
            <w:shd w:fill="d9e2f3" w:val="cle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8"/>
        <w:tblpPr w:leftFromText="180" w:rightFromText="180" w:topFromText="180" w:bottomFromText="180" w:vertAnchor="text" w:horzAnchor="text" w:tblpX="-725.9999999999997" w:tblpY="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5">
            <w:pPr>
              <w:rPr>
                <w:color w:val="1f3864"/>
              </w:rPr>
            </w:pPr>
            <w:r w:rsidDel="00000000" w:rsidR="00000000" w:rsidRPr="00000000">
              <w:rPr>
                <w:color w:val="1f3864"/>
                <w:rtl w:val="0"/>
              </w:rPr>
              <w:t xml:space="preserve">General Objectives</w:t>
            </w:r>
          </w:p>
        </w:tc>
        <w:tc>
          <w:tcPr>
            <w:vAlign w:val="center"/>
          </w:tcPr>
          <w:p w:rsidR="00000000" w:rsidDel="00000000" w:rsidP="00000000" w:rsidRDefault="00000000" w:rsidRPr="00000000" w14:paraId="00000036">
            <w:pPr>
              <w:jc w:val="both"/>
              <w:rPr>
                <w:i w:val="1"/>
                <w:iCs w:val="1"/>
                <w:color w:val="548dd4"/>
                <w:sz w:val="20"/>
                <w:szCs w:val="20"/>
              </w:rPr>
            </w:pPr>
            <w:r w:rsidDel="00000000" w:rsidR="00000000" w:rsidRPr="00000000">
              <w:rPr>
                <w:i w:val="1"/>
                <w:iCs w:val="1"/>
                <w:color w:val="548dd4"/>
                <w:sz w:val="20"/>
                <w:szCs w:val="20"/>
                <w:rtl w:val="0"/>
              </w:rPr>
              <w:t xml:space="preserve">Develop and implement a layered WEB platform for the analytical management and monitoring of Service Level Agreements (SLA), which mathematically calculates the consumption of contractual times and automates the evaluation of operational risks.</w:t>
            </w:r>
          </w:p>
        </w:tc>
      </w:tr>
      <w:tr>
        <w:trPr>
          <w:cantSplit w:val="0"/>
          <w:trHeight w:val="834" w:hRule="atLeast"/>
          <w:tblHeader w:val="0"/>
        </w:trPr>
        <w:tc>
          <w:tcPr>
            <w:vAlign w:val="center"/>
          </w:tcPr>
          <w:p w:rsidR="00000000" w:rsidDel="00000000" w:rsidP="00000000" w:rsidRDefault="00000000" w:rsidRPr="00000000" w14:paraId="00000037">
            <w:pPr>
              <w:rPr>
                <w:color w:val="1f3864"/>
              </w:rPr>
            </w:pPr>
            <w:r w:rsidDel="00000000" w:rsidR="00000000" w:rsidRPr="00000000">
              <w:rPr>
                <w:color w:val="1f3864"/>
                <w:rtl w:val="0"/>
              </w:rPr>
              <w:t xml:space="preserve">Specific Objectives</w:t>
            </w:r>
          </w:p>
        </w:tc>
        <w:tc>
          <w:tcPr>
            <w:vAlign w:val="center"/>
          </w:tcPr>
          <w:p w:rsidR="00000000" w:rsidDel="00000000" w:rsidP="00000000" w:rsidRDefault="00000000" w:rsidRPr="00000000" w14:paraId="00000038">
            <w:pPr>
              <w:numPr>
                <w:ilvl w:val="0"/>
                <w:numId w:val="2"/>
              </w:numPr>
              <w:spacing w:line="276"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Build a secondary application containing ten maintainers (CRUD) to provide autonomy to the administration of users, clients, and system rules.</w:t>
            </w:r>
          </w:p>
          <w:p w:rsidR="00000000" w:rsidDel="00000000" w:rsidP="00000000" w:rsidRDefault="00000000" w:rsidRPr="00000000" w14:paraId="00000039">
            <w:pPr>
              <w:numPr>
                <w:ilvl w:val="0"/>
                <w:numId w:val="2"/>
              </w:numPr>
              <w:spacing w:line="276"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Develop the business module in the main application to dynamically calculate the risk of incidents and send notifications via email.</w:t>
            </w:r>
          </w:p>
          <w:p w:rsidR="00000000" w:rsidDel="00000000" w:rsidP="00000000" w:rsidRDefault="00000000" w:rsidRPr="00000000" w14:paraId="0000003A">
            <w:pPr>
              <w:numPr>
                <w:ilvl w:val="0"/>
                <w:numId w:val="2"/>
              </w:numPr>
              <w:spacing w:line="276"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Integrate a REST API to interoperate with external services in the automated ingestion of incidents.</w:t>
            </w:r>
          </w:p>
          <w:p w:rsidR="00000000" w:rsidDel="00000000" w:rsidP="00000000" w:rsidRDefault="00000000" w:rsidRPr="00000000" w14:paraId="0000003B">
            <w:pPr>
              <w:numPr>
                <w:ilvl w:val="0"/>
                <w:numId w:val="2"/>
              </w:numPr>
              <w:spacing w:line="276"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Implement the export of compliance reports with dynamic filters to PDF and XLS formats.</w:t>
            </w:r>
          </w:p>
        </w:tc>
      </w:tr>
    </w:tbl>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E">
            <w:pPr>
              <w:rPr>
                <w:b w:val="1"/>
                <w:bCs w:val="1"/>
                <w:color w:val="1f3864"/>
                <w:sz w:val="28"/>
                <w:szCs w:val="28"/>
              </w:rPr>
            </w:pPr>
            <w:r w:rsidDel="00000000" w:rsidR="00000000" w:rsidRPr="00000000">
              <w:rPr>
                <w:b w:val="1"/>
                <w:bCs w:val="1"/>
                <w:color w:val="1f3864"/>
                <w:sz w:val="28"/>
                <w:szCs w:val="28"/>
                <w:rtl w:val="0"/>
              </w:rPr>
              <w:t xml:space="preserve">5. Methodology</w:t>
            </w:r>
          </w:p>
        </w:tc>
      </w:tr>
      <w:tr>
        <w:trPr>
          <w:cantSplit w:val="0"/>
          <w:trHeight w:val="440" w:hRule="atLeast"/>
          <w:tblHeader w:val="0"/>
        </w:trPr>
        <w:tc>
          <w:tcPr>
            <w:shd w:fill="d9e2f3"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1">
            <w:pPr>
              <w:jc w:val="center"/>
              <w:rPr>
                <w:rFonts w:ascii="Calibri" w:cs="Calibri" w:eastAsia="Calibri" w:hAnsi="Calibri"/>
                <w:color w:val="1f3864"/>
              </w:rPr>
            </w:pPr>
            <w:r w:rsidDel="00000000" w:rsidR="00000000" w:rsidRPr="00000000">
              <w:rPr>
                <w:color w:val="1f3864"/>
                <w:rtl w:val="0"/>
              </w:rPr>
              <w:t xml:space="preserve">Methodology Description</w:t>
            </w:r>
            <w:r w:rsidDel="00000000" w:rsidR="00000000" w:rsidRPr="00000000">
              <w:rPr>
                <w:rtl w:val="0"/>
              </w:rPr>
            </w:r>
          </w:p>
        </w:tc>
      </w:tr>
      <w:tr>
        <w:trPr>
          <w:cantSplit w:val="0"/>
          <w:trHeight w:val="1920" w:hRule="atLeast"/>
          <w:tblHeader w:val="0"/>
        </w:trPr>
        <w:tc>
          <w:tcPr/>
          <w:p w:rsidR="00000000" w:rsidDel="00000000" w:rsidP="00000000" w:rsidRDefault="00000000" w:rsidRPr="00000000" w14:paraId="00000042">
            <w:pPr>
              <w:jc w:val="both"/>
              <w:rPr>
                <w:rFonts w:ascii="Calibri" w:cs="Calibri" w:eastAsia="Calibri" w:hAnsi="Calibri"/>
                <w:i w:val="1"/>
                <w:iCs w:val="1"/>
                <w:color w:val="ff0000"/>
                <w:sz w:val="18"/>
                <w:szCs w:val="18"/>
              </w:rPr>
            </w:pPr>
            <w:r w:rsidDel="00000000" w:rsidR="00000000" w:rsidRPr="00000000">
              <w:rPr>
                <w:i w:val="1"/>
                <w:iCs w:val="1"/>
                <w:color w:val="548dd4"/>
                <w:sz w:val="20"/>
                <w:szCs w:val="20"/>
                <w:rtl w:val="0"/>
              </w:rPr>
              <w:t xml:space="preserve">The project will be approached using an iterative development model. In a first phase, requirement gathering and relational database modeling will be carried out, defining the entities of contracts, clients, and SLA metrics. Subsequently, technical development will apply the layered architecture design pattern (presentation, business, data) using an object-oriented programming language. Construction will be separated into two parallel fronts: the development of the secondary application for the ten administrative maintainers, and the programming of the main application for the logical calculation of risks, reporting, and interoperability through REST services.</w:t>
            </w:r>
            <w:r w:rsidDel="00000000" w:rsidR="00000000" w:rsidRPr="00000000">
              <w:rPr>
                <w:rtl w:val="0"/>
              </w:rPr>
            </w:r>
          </w:p>
        </w:tc>
      </w:tr>
    </w:tbl>
    <w:p w:rsidR="00000000" w:rsidDel="00000000" w:rsidP="00000000" w:rsidRDefault="00000000" w:rsidRPr="00000000" w14:paraId="00000043">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44">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45">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46">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47">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8">
            <w:pPr>
              <w:rPr>
                <w:b w:val="1"/>
                <w:bCs w:val="1"/>
                <w:color w:val="1f3864"/>
                <w:sz w:val="28"/>
                <w:szCs w:val="28"/>
              </w:rPr>
            </w:pPr>
            <w:r w:rsidDel="00000000" w:rsidR="00000000" w:rsidRPr="00000000">
              <w:rPr>
                <w:b w:val="1"/>
                <w:bCs w:val="1"/>
                <w:color w:val="1f3864"/>
                <w:sz w:val="28"/>
                <w:szCs w:val="28"/>
                <w:rtl w:val="0"/>
              </w:rPr>
              <w:t xml:space="preserve">6. Evidences</w:t>
            </w:r>
          </w:p>
        </w:tc>
      </w:tr>
      <w:tr>
        <w:trPr>
          <w:cantSplit w:val="0"/>
          <w:trHeight w:val="440" w:hRule="atLeast"/>
          <w:tblHeader w:val="0"/>
        </w:trPr>
        <w:tc>
          <w:tcPr>
            <w:shd w:fill="d9e2f3" w:val="clear"/>
            <w:vAlign w:val="center"/>
          </w:tcPr>
          <w:p w:rsidR="00000000" w:rsidDel="00000000" w:rsidP="00000000" w:rsidRDefault="00000000" w:rsidRPr="00000000" w14:paraId="00000049">
            <w:pPr>
              <w:spacing w:after="0" w:lineRule="auto"/>
              <w:jc w:val="both"/>
              <w:rPr>
                <w:color w:val="595959"/>
              </w:rPr>
            </w:pPr>
            <w:r w:rsidDel="00000000" w:rsidR="00000000" w:rsidRPr="00000000">
              <w:rPr>
                <w:rtl w:val="0"/>
              </w:rPr>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B">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Evidence Type</w:t>
            </w:r>
          </w:p>
        </w:tc>
        <w:tc>
          <w:tcPr>
            <w:vAlign w:val="center"/>
          </w:tcPr>
          <w:p w:rsidR="00000000" w:rsidDel="00000000" w:rsidP="00000000" w:rsidRDefault="00000000" w:rsidRPr="00000000" w14:paraId="0000004C">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Name</w:t>
            </w:r>
          </w:p>
        </w:tc>
        <w:tc>
          <w:tcPr>
            <w:vAlign w:val="center"/>
          </w:tcPr>
          <w:p w:rsidR="00000000" w:rsidDel="00000000" w:rsidP="00000000" w:rsidRDefault="00000000" w:rsidRPr="00000000" w14:paraId="0000004D">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Description</w:t>
            </w:r>
          </w:p>
        </w:tc>
        <w:tc>
          <w:tcPr>
            <w:vAlign w:val="center"/>
          </w:tcPr>
          <w:p w:rsidR="00000000" w:rsidDel="00000000" w:rsidP="00000000" w:rsidRDefault="00000000" w:rsidRPr="00000000" w14:paraId="0000004E">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Justification</w:t>
            </w:r>
          </w:p>
        </w:tc>
      </w:tr>
      <w:tr>
        <w:trPr>
          <w:cantSplit w:val="0"/>
          <w:trHeight w:val="1026.3281249999998" w:hRule="atLeast"/>
          <w:tblHeader w:val="0"/>
        </w:trPr>
        <w:tc>
          <w:tcPr/>
          <w:p w:rsidR="00000000" w:rsidDel="00000000" w:rsidP="00000000" w:rsidRDefault="00000000" w:rsidRPr="00000000" w14:paraId="0000004F">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Progress</w:t>
            </w:r>
          </w:p>
        </w:tc>
        <w:tc>
          <w:tcPr/>
          <w:p w:rsidR="00000000" w:rsidDel="00000000" w:rsidP="00000000" w:rsidRDefault="00000000" w:rsidRPr="00000000" w14:paraId="00000050">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Definition of APT Project</w:t>
            </w:r>
          </w:p>
        </w:tc>
        <w:tc>
          <w:tcPr/>
          <w:p w:rsidR="00000000" w:rsidDel="00000000" w:rsidP="00000000" w:rsidRDefault="00000000" w:rsidRPr="00000000" w14:paraId="00000051">
            <w:pPr>
              <w:jc w:val="both"/>
              <w:rPr>
                <w:b w:val="1"/>
                <w:bCs w:val="1"/>
                <w:color w:val="1f3863"/>
              </w:rPr>
            </w:pPr>
            <w:r w:rsidDel="00000000" w:rsidR="00000000" w:rsidRPr="00000000">
              <w:rPr>
                <w:b w:val="1"/>
                <w:bCs w:val="1"/>
                <w:color w:val="1f3863"/>
                <w:rtl w:val="0"/>
              </w:rPr>
              <w:t xml:space="preserve">Document defining the APT project</w:t>
            </w:r>
          </w:p>
          <w:p w:rsidR="00000000" w:rsidDel="00000000" w:rsidP="00000000" w:rsidRDefault="00000000" w:rsidRPr="00000000" w14:paraId="00000052">
            <w:pPr>
              <w:jc w:val="both"/>
              <w:rPr>
                <w:b w:val="1"/>
                <w:bCs w:val="1"/>
                <w:color w:val="1f3863"/>
              </w:rPr>
            </w:pPr>
            <w:r w:rsidDel="00000000" w:rsidR="00000000" w:rsidRPr="00000000">
              <w:rPr>
                <w:b w:val="1"/>
                <w:bCs w:val="1"/>
                <w:color w:val="1f3863"/>
                <w:rtl w:val="0"/>
              </w:rPr>
              <w:t xml:space="preserve">to be carried out</w:t>
            </w:r>
          </w:p>
        </w:tc>
        <w:tc>
          <w:tcPr/>
          <w:p w:rsidR="00000000" w:rsidDel="00000000" w:rsidP="00000000" w:rsidRDefault="00000000" w:rsidRPr="00000000" w14:paraId="00000053">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Define the project that will be</w:t>
            </w:r>
          </w:p>
          <w:p w:rsidR="00000000" w:rsidDel="00000000" w:rsidP="00000000" w:rsidRDefault="00000000" w:rsidRPr="00000000" w14:paraId="00000054">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worked on this APT.</w:t>
            </w:r>
          </w:p>
        </w:tc>
      </w:tr>
      <w:tr>
        <w:trPr>
          <w:cantSplit w:val="0"/>
          <w:trHeight w:val="362" w:hRule="atLeast"/>
          <w:tblHeader w:val="0"/>
        </w:trPr>
        <w:tc>
          <w:tcPr/>
          <w:p w:rsidR="00000000" w:rsidDel="00000000" w:rsidP="00000000" w:rsidRDefault="00000000" w:rsidRPr="00000000" w14:paraId="00000055">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Progress</w:t>
            </w:r>
          </w:p>
        </w:tc>
        <w:tc>
          <w:tcPr/>
          <w:p w:rsidR="00000000" w:rsidDel="00000000" w:rsidP="00000000" w:rsidRDefault="00000000" w:rsidRPr="00000000" w14:paraId="00000056">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Project Charter</w:t>
            </w:r>
          </w:p>
          <w:p w:rsidR="00000000" w:rsidDel="00000000" w:rsidP="00000000" w:rsidRDefault="00000000" w:rsidRPr="00000000" w14:paraId="00000057">
            <w:pP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58">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Initial document for the</w:t>
            </w:r>
          </w:p>
          <w:p w:rsidR="00000000" w:rsidDel="00000000" w:rsidP="00000000" w:rsidRDefault="00000000" w:rsidRPr="00000000" w14:paraId="00000059">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project phase that defines the scope</w:t>
            </w:r>
          </w:p>
          <w:p w:rsidR="00000000" w:rsidDel="00000000" w:rsidP="00000000" w:rsidRDefault="00000000" w:rsidRPr="00000000" w14:paraId="0000005A">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of the project</w:t>
            </w:r>
          </w:p>
        </w:tc>
        <w:tc>
          <w:tcPr/>
          <w:p w:rsidR="00000000" w:rsidDel="00000000" w:rsidP="00000000" w:rsidRDefault="00000000" w:rsidRPr="00000000" w14:paraId="0000005B">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Understanding the limitations that</w:t>
            </w:r>
          </w:p>
          <w:p w:rsidR="00000000" w:rsidDel="00000000" w:rsidP="00000000" w:rsidRDefault="00000000" w:rsidRPr="00000000" w14:paraId="0000005C">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the project may face</w:t>
            </w:r>
          </w:p>
          <w:p w:rsidR="00000000" w:rsidDel="00000000" w:rsidP="00000000" w:rsidRDefault="00000000" w:rsidRPr="00000000" w14:paraId="0000005D">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as it progresses</w:t>
            </w:r>
          </w:p>
        </w:tc>
      </w:tr>
      <w:tr>
        <w:trPr>
          <w:cantSplit w:val="0"/>
          <w:trHeight w:val="362" w:hRule="atLeast"/>
          <w:tblHeader w:val="0"/>
        </w:trPr>
        <w:tc>
          <w:tcPr/>
          <w:p w:rsidR="00000000" w:rsidDel="00000000" w:rsidP="00000000" w:rsidRDefault="00000000" w:rsidRPr="00000000" w14:paraId="0000005E">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Progress</w:t>
            </w:r>
          </w:p>
        </w:tc>
        <w:tc>
          <w:tcPr/>
          <w:p w:rsidR="00000000" w:rsidDel="00000000" w:rsidP="00000000" w:rsidRDefault="00000000" w:rsidRPr="00000000" w14:paraId="0000005F">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WBS</w:t>
            </w:r>
          </w:p>
        </w:tc>
        <w:tc>
          <w:tcPr/>
          <w:p w:rsidR="00000000" w:rsidDel="00000000" w:rsidP="00000000" w:rsidRDefault="00000000" w:rsidRPr="00000000" w14:paraId="00000060">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Document specifying the</w:t>
            </w:r>
          </w:p>
          <w:p w:rsidR="00000000" w:rsidDel="00000000" w:rsidP="00000000" w:rsidRDefault="00000000" w:rsidRPr="00000000" w14:paraId="00000061">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system requirements and the</w:t>
            </w:r>
          </w:p>
          <w:p w:rsidR="00000000" w:rsidDel="00000000" w:rsidP="00000000" w:rsidRDefault="00000000" w:rsidRPr="00000000" w14:paraId="00000062">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project proposal</w:t>
            </w:r>
          </w:p>
        </w:tc>
        <w:tc>
          <w:tcPr/>
          <w:p w:rsidR="00000000" w:rsidDel="00000000" w:rsidP="00000000" w:rsidRDefault="00000000" w:rsidRPr="00000000" w14:paraId="00000063">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Present the proposal and</w:t>
            </w:r>
          </w:p>
          <w:p w:rsidR="00000000" w:rsidDel="00000000" w:rsidP="00000000" w:rsidRDefault="00000000" w:rsidRPr="00000000" w14:paraId="00000064">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specifications for</w:t>
            </w:r>
          </w:p>
          <w:p w:rsidR="00000000" w:rsidDel="00000000" w:rsidP="00000000" w:rsidRDefault="00000000" w:rsidRPr="00000000" w14:paraId="00000065">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the requirements of</w:t>
            </w:r>
          </w:p>
          <w:p w:rsidR="00000000" w:rsidDel="00000000" w:rsidP="00000000" w:rsidRDefault="00000000" w:rsidRPr="00000000" w14:paraId="00000066">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the project to be carried out.</w:t>
            </w:r>
          </w:p>
        </w:tc>
      </w:tr>
      <w:tr>
        <w:trPr>
          <w:cantSplit w:val="0"/>
          <w:trHeight w:val="362" w:hRule="atLeast"/>
          <w:tblHeader w:val="0"/>
        </w:trPr>
        <w:tc>
          <w:tcPr/>
          <w:p w:rsidR="00000000" w:rsidDel="00000000" w:rsidP="00000000" w:rsidRDefault="00000000" w:rsidRPr="00000000" w14:paraId="00000067">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Progress</w:t>
            </w:r>
          </w:p>
        </w:tc>
        <w:tc>
          <w:tcPr/>
          <w:p w:rsidR="00000000" w:rsidDel="00000000" w:rsidP="00000000" w:rsidRDefault="00000000" w:rsidRPr="00000000" w14:paraId="00000068">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System Requirements</w:t>
            </w:r>
          </w:p>
        </w:tc>
        <w:tc>
          <w:tcPr/>
          <w:p w:rsidR="00000000" w:rsidDel="00000000" w:rsidP="00000000" w:rsidRDefault="00000000" w:rsidRPr="00000000" w14:paraId="00000069">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Document outlining the system's functional and non-functional requirements.</w:t>
            </w:r>
          </w:p>
        </w:tc>
        <w:tc>
          <w:tcPr/>
          <w:p w:rsidR="00000000" w:rsidDel="00000000" w:rsidP="00000000" w:rsidRDefault="00000000" w:rsidRPr="00000000" w14:paraId="0000006A">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Understand the system requirements for implementing the solution.</w:t>
            </w:r>
          </w:p>
        </w:tc>
      </w:tr>
      <w:tr>
        <w:trPr>
          <w:cantSplit w:val="0"/>
          <w:trHeight w:val="362" w:hRule="atLeast"/>
          <w:tblHeader w:val="0"/>
        </w:trPr>
        <w:tc>
          <w:tcPr/>
          <w:p w:rsidR="00000000" w:rsidDel="00000000" w:rsidP="00000000" w:rsidRDefault="00000000" w:rsidRPr="00000000" w14:paraId="0000006B">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Progress</w:t>
            </w:r>
          </w:p>
        </w:tc>
        <w:tc>
          <w:tcPr/>
          <w:p w:rsidR="00000000" w:rsidDel="00000000" w:rsidP="00000000" w:rsidRDefault="00000000" w:rsidRPr="00000000" w14:paraId="0000006C">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Gantt Chart</w:t>
            </w:r>
          </w:p>
        </w:tc>
        <w:tc>
          <w:tcPr/>
          <w:p w:rsidR="00000000" w:rsidDel="00000000" w:rsidP="00000000" w:rsidRDefault="00000000" w:rsidRPr="00000000" w14:paraId="0000006D">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Project Timeline</w:t>
            </w:r>
          </w:p>
        </w:tc>
        <w:tc>
          <w:tcPr/>
          <w:p w:rsidR="00000000" w:rsidDel="00000000" w:rsidP="00000000" w:rsidRDefault="00000000" w:rsidRPr="00000000" w14:paraId="0000006E">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Schedule the dates for carrying out the project activities.</w:t>
            </w:r>
          </w:p>
        </w:tc>
      </w:tr>
      <w:tr>
        <w:trPr>
          <w:cantSplit w:val="0"/>
          <w:trHeight w:val="362" w:hRule="atLeast"/>
          <w:tblHeader w:val="0"/>
        </w:trPr>
        <w:tc>
          <w:tcPr/>
          <w:p w:rsidR="00000000" w:rsidDel="00000000" w:rsidP="00000000" w:rsidRDefault="00000000" w:rsidRPr="00000000" w14:paraId="0000006F">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Progress</w:t>
            </w:r>
          </w:p>
        </w:tc>
        <w:tc>
          <w:tcPr/>
          <w:p w:rsidR="00000000" w:rsidDel="00000000" w:rsidP="00000000" w:rsidRDefault="00000000" w:rsidRPr="00000000" w14:paraId="00000070">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Use Case Extended</w:t>
            </w:r>
          </w:p>
        </w:tc>
        <w:tc>
          <w:tcPr/>
          <w:p w:rsidR="00000000" w:rsidDel="00000000" w:rsidP="00000000" w:rsidRDefault="00000000" w:rsidRPr="00000000" w14:paraId="00000071">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 document that describes the user's interactions with the system.</w:t>
            </w:r>
          </w:p>
        </w:tc>
        <w:tc>
          <w:tcPr/>
          <w:p w:rsidR="00000000" w:rsidDel="00000000" w:rsidP="00000000" w:rsidRDefault="00000000" w:rsidRPr="00000000" w14:paraId="00000072">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Describe the user's interactions with the system.</w:t>
            </w:r>
          </w:p>
        </w:tc>
      </w:tr>
      <w:tr>
        <w:trPr>
          <w:cantSplit w:val="0"/>
          <w:trHeight w:val="362" w:hRule="atLeast"/>
          <w:tblHeader w:val="0"/>
        </w:trPr>
        <w:tc>
          <w:tcPr/>
          <w:p w:rsidR="00000000" w:rsidDel="00000000" w:rsidP="00000000" w:rsidRDefault="00000000" w:rsidRPr="00000000" w14:paraId="00000073">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Progress</w:t>
            </w:r>
          </w:p>
        </w:tc>
        <w:tc>
          <w:tcPr/>
          <w:p w:rsidR="00000000" w:rsidDel="00000000" w:rsidP="00000000" w:rsidRDefault="00000000" w:rsidRPr="00000000" w14:paraId="00000074">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Mock-ups</w:t>
            </w:r>
          </w:p>
        </w:tc>
        <w:tc>
          <w:tcPr/>
          <w:p w:rsidR="00000000" w:rsidDel="00000000" w:rsidP="00000000" w:rsidRDefault="00000000" w:rsidRPr="00000000" w14:paraId="00000075">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 graphical description of the project, that is, a model showing all views of the project.</w:t>
            </w:r>
          </w:p>
        </w:tc>
        <w:tc>
          <w:tcPr/>
          <w:p w:rsidR="00000000" w:rsidDel="00000000" w:rsidP="00000000" w:rsidRDefault="00000000" w:rsidRPr="00000000" w14:paraId="00000076">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Visually present what the project looks like.</w:t>
            </w:r>
          </w:p>
        </w:tc>
      </w:tr>
      <w:tr>
        <w:trPr>
          <w:cantSplit w:val="0"/>
          <w:trHeight w:val="362" w:hRule="atLeast"/>
          <w:tblHeader w:val="0"/>
        </w:trPr>
        <w:tc>
          <w:tcPr/>
          <w:p w:rsidR="00000000" w:rsidDel="00000000" w:rsidP="00000000" w:rsidRDefault="00000000" w:rsidRPr="00000000" w14:paraId="00000077">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Progress</w:t>
            </w:r>
          </w:p>
        </w:tc>
        <w:tc>
          <w:tcPr/>
          <w:p w:rsidR="00000000" w:rsidDel="00000000" w:rsidP="00000000" w:rsidRDefault="00000000" w:rsidRPr="00000000" w14:paraId="00000078">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Architecture</w:t>
            </w:r>
          </w:p>
        </w:tc>
        <w:tc>
          <w:tcPr/>
          <w:p w:rsidR="00000000" w:rsidDel="00000000" w:rsidP="00000000" w:rsidRDefault="00000000" w:rsidRPr="00000000" w14:paraId="00000079">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 document related to software architecture that defines the project's quality requirements.</w:t>
            </w:r>
          </w:p>
        </w:tc>
        <w:tc>
          <w:tcPr/>
          <w:p w:rsidR="00000000" w:rsidDel="00000000" w:rsidP="00000000" w:rsidRDefault="00000000" w:rsidRPr="00000000" w14:paraId="0000007A">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Define the system’s quality requirements.</w:t>
            </w:r>
          </w:p>
        </w:tc>
      </w:tr>
      <w:tr>
        <w:trPr>
          <w:cantSplit w:val="0"/>
          <w:trHeight w:val="362" w:hRule="atLeast"/>
          <w:tblHeader w:val="0"/>
        </w:trPr>
        <w:tc>
          <w:tcPr/>
          <w:p w:rsidR="00000000" w:rsidDel="00000000" w:rsidP="00000000" w:rsidRDefault="00000000" w:rsidRPr="00000000" w14:paraId="0000007B">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Progress</w:t>
            </w:r>
          </w:p>
        </w:tc>
        <w:tc>
          <w:tcPr/>
          <w:p w:rsidR="00000000" w:rsidDel="00000000" w:rsidP="00000000" w:rsidRDefault="00000000" w:rsidRPr="00000000" w14:paraId="0000007C">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Business Process To-Be</w:t>
            </w:r>
          </w:p>
        </w:tc>
        <w:tc>
          <w:tcPr/>
          <w:p w:rsidR="00000000" w:rsidDel="00000000" w:rsidP="00000000" w:rsidRDefault="00000000" w:rsidRPr="00000000" w14:paraId="0000007D">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Business process with the added improvements.</w:t>
            </w:r>
          </w:p>
        </w:tc>
        <w:tc>
          <w:tcPr/>
          <w:p w:rsidR="00000000" w:rsidDel="00000000" w:rsidP="00000000" w:rsidRDefault="00000000" w:rsidRPr="00000000" w14:paraId="0000007E">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Define what the business will look like once the improvement (system) is implemented.</w:t>
            </w:r>
          </w:p>
        </w:tc>
      </w:tr>
      <w:tr>
        <w:trPr>
          <w:cantSplit w:val="0"/>
          <w:trHeight w:val="362" w:hRule="atLeast"/>
          <w:tblHeader w:val="0"/>
        </w:trPr>
        <w:tc>
          <w:tcPr/>
          <w:p w:rsidR="00000000" w:rsidDel="00000000" w:rsidP="00000000" w:rsidRDefault="00000000" w:rsidRPr="00000000" w14:paraId="0000007F">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Progress</w:t>
            </w:r>
          </w:p>
        </w:tc>
        <w:tc>
          <w:tcPr/>
          <w:p w:rsidR="00000000" w:rsidDel="00000000" w:rsidP="00000000" w:rsidRDefault="00000000" w:rsidRPr="00000000" w14:paraId="00000080">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Data Dictionary</w:t>
            </w:r>
          </w:p>
        </w:tc>
        <w:tc>
          <w:tcPr/>
          <w:p w:rsidR="00000000" w:rsidDel="00000000" w:rsidP="00000000" w:rsidRDefault="00000000" w:rsidRPr="00000000" w14:paraId="00000081">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 document that defines the terminology used in the project's development.</w:t>
            </w:r>
          </w:p>
        </w:tc>
        <w:tc>
          <w:tcPr/>
          <w:p w:rsidR="00000000" w:rsidDel="00000000" w:rsidP="00000000" w:rsidRDefault="00000000" w:rsidRPr="00000000" w14:paraId="00000082">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Translate technical terms for the end user.</w:t>
            </w:r>
          </w:p>
        </w:tc>
      </w:tr>
      <w:tr>
        <w:trPr>
          <w:cantSplit w:val="0"/>
          <w:trHeight w:val="362" w:hRule="atLeast"/>
          <w:tblHeader w:val="0"/>
        </w:trPr>
        <w:tc>
          <w:tcPr/>
          <w:p w:rsidR="00000000" w:rsidDel="00000000" w:rsidP="00000000" w:rsidRDefault="00000000" w:rsidRPr="00000000" w14:paraId="00000083">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Progress</w:t>
            </w:r>
          </w:p>
        </w:tc>
        <w:tc>
          <w:tcPr/>
          <w:p w:rsidR="00000000" w:rsidDel="00000000" w:rsidP="00000000" w:rsidRDefault="00000000" w:rsidRPr="00000000" w14:paraId="00000084">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APT Development</w:t>
            </w:r>
          </w:p>
        </w:tc>
        <w:tc>
          <w:tcPr/>
          <w:p w:rsidR="00000000" w:rsidDel="00000000" w:rsidP="00000000" w:rsidRDefault="00000000" w:rsidRPr="00000000" w14:paraId="00000085">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Second phase of project development</w:t>
            </w:r>
          </w:p>
        </w:tc>
        <w:tc>
          <w:tcPr/>
          <w:p w:rsidR="00000000" w:rsidDel="00000000" w:rsidP="00000000" w:rsidRDefault="00000000" w:rsidRPr="00000000" w14:paraId="00000086">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Define the project's development at an intermediate stage</w:t>
            </w:r>
          </w:p>
        </w:tc>
      </w:tr>
      <w:tr>
        <w:trPr>
          <w:cantSplit w:val="0"/>
          <w:trHeight w:val="362" w:hRule="atLeast"/>
          <w:tblHeader w:val="0"/>
        </w:trPr>
        <w:tc>
          <w:tcPr/>
          <w:p w:rsidR="00000000" w:rsidDel="00000000" w:rsidP="00000000" w:rsidRDefault="00000000" w:rsidRPr="00000000" w14:paraId="00000087">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Progress</w:t>
            </w:r>
          </w:p>
        </w:tc>
        <w:tc>
          <w:tcPr/>
          <w:p w:rsidR="00000000" w:rsidDel="00000000" w:rsidP="00000000" w:rsidRDefault="00000000" w:rsidRPr="00000000" w14:paraId="00000088">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Database Model</w:t>
            </w:r>
          </w:p>
          <w:p w:rsidR="00000000" w:rsidDel="00000000" w:rsidP="00000000" w:rsidRDefault="00000000" w:rsidRPr="00000000" w14:paraId="00000089">
            <w:pP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8A">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 model showing the interaction between the tables in the database.</w:t>
            </w:r>
          </w:p>
        </w:tc>
        <w:tc>
          <w:tcPr/>
          <w:p w:rsidR="00000000" w:rsidDel="00000000" w:rsidP="00000000" w:rsidRDefault="00000000" w:rsidRPr="00000000" w14:paraId="0000008B">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Display the model that will be used in the project database.</w:t>
            </w:r>
          </w:p>
        </w:tc>
      </w:tr>
      <w:tr>
        <w:trPr>
          <w:cantSplit w:val="0"/>
          <w:trHeight w:val="362" w:hRule="atLeast"/>
          <w:tblHeader w:val="0"/>
        </w:trPr>
        <w:tc>
          <w:tcPr/>
          <w:p w:rsidR="00000000" w:rsidDel="00000000" w:rsidP="00000000" w:rsidRDefault="00000000" w:rsidRPr="00000000" w14:paraId="0000008C">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Progress</w:t>
            </w:r>
          </w:p>
        </w:tc>
        <w:tc>
          <w:tcPr/>
          <w:p w:rsidR="00000000" w:rsidDel="00000000" w:rsidP="00000000" w:rsidRDefault="00000000" w:rsidRPr="00000000" w14:paraId="0000008D">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Creating Tables</w:t>
            </w:r>
          </w:p>
          <w:p w:rsidR="00000000" w:rsidDel="00000000" w:rsidP="00000000" w:rsidRDefault="00000000" w:rsidRPr="00000000" w14:paraId="0000008E">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Database</w:t>
            </w:r>
          </w:p>
          <w:p w:rsidR="00000000" w:rsidDel="00000000" w:rsidP="00000000" w:rsidRDefault="00000000" w:rsidRPr="00000000" w14:paraId="0000008F">
            <w:pP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90">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Tables needed to carry out the project</w:t>
            </w:r>
          </w:p>
        </w:tc>
        <w:tc>
          <w:tcPr/>
          <w:p w:rsidR="00000000" w:rsidDel="00000000" w:rsidP="00000000" w:rsidRDefault="00000000" w:rsidRPr="00000000" w14:paraId="00000091">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This is necessary to create the database</w:t>
            </w:r>
          </w:p>
        </w:tc>
      </w:tr>
      <w:tr>
        <w:trPr>
          <w:cantSplit w:val="0"/>
          <w:trHeight w:val="362" w:hRule="atLeast"/>
          <w:tblHeader w:val="0"/>
        </w:trPr>
        <w:tc>
          <w:tcPr/>
          <w:p w:rsidR="00000000" w:rsidDel="00000000" w:rsidP="00000000" w:rsidRDefault="00000000" w:rsidRPr="00000000" w14:paraId="00000092">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Progress</w:t>
            </w:r>
          </w:p>
        </w:tc>
        <w:tc>
          <w:tcPr/>
          <w:p w:rsidR="00000000" w:rsidDel="00000000" w:rsidP="00000000" w:rsidRDefault="00000000" w:rsidRPr="00000000" w14:paraId="00000093">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Queries PL/SQL</w:t>
            </w:r>
          </w:p>
        </w:tc>
        <w:tc>
          <w:tcPr/>
          <w:p w:rsidR="00000000" w:rsidDel="00000000" w:rsidP="00000000" w:rsidRDefault="00000000" w:rsidRPr="00000000" w14:paraId="00000094">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Consultations required to carry out the project</w:t>
            </w:r>
          </w:p>
        </w:tc>
        <w:tc>
          <w:tcPr/>
          <w:p w:rsidR="00000000" w:rsidDel="00000000" w:rsidP="00000000" w:rsidRDefault="00000000" w:rsidRPr="00000000" w14:paraId="00000095">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This is necessary to call the tables correctly and optimally</w:t>
            </w:r>
          </w:p>
        </w:tc>
      </w:tr>
      <w:tr>
        <w:trPr>
          <w:cantSplit w:val="0"/>
          <w:trHeight w:val="790.6640625" w:hRule="atLeast"/>
          <w:tblHeader w:val="0"/>
        </w:trPr>
        <w:tc>
          <w:tcPr/>
          <w:p w:rsidR="00000000" w:rsidDel="00000000" w:rsidP="00000000" w:rsidRDefault="00000000" w:rsidRPr="00000000" w14:paraId="00000096">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Progress</w:t>
            </w:r>
          </w:p>
        </w:tc>
        <w:tc>
          <w:tcPr/>
          <w:p w:rsidR="00000000" w:rsidDel="00000000" w:rsidP="00000000" w:rsidRDefault="00000000" w:rsidRPr="00000000" w14:paraId="00000097">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APT Final Report</w:t>
            </w:r>
          </w:p>
        </w:tc>
        <w:tc>
          <w:tcPr/>
          <w:p w:rsidR="00000000" w:rsidDel="00000000" w:rsidP="00000000" w:rsidRDefault="00000000" w:rsidRPr="00000000" w14:paraId="00000098">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Third phase of project definition</w:t>
            </w:r>
          </w:p>
        </w:tc>
        <w:tc>
          <w:tcPr/>
          <w:p w:rsidR="00000000" w:rsidDel="00000000" w:rsidP="00000000" w:rsidRDefault="00000000" w:rsidRPr="00000000" w14:paraId="00000099">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Submit a report related to our APT</w:t>
            </w:r>
          </w:p>
        </w:tc>
      </w:tr>
      <w:tr>
        <w:trPr>
          <w:cantSplit w:val="0"/>
          <w:trHeight w:val="492.109375" w:hRule="atLeast"/>
          <w:tblHeader w:val="0"/>
        </w:trPr>
        <w:tc>
          <w:tcPr/>
          <w:p w:rsidR="00000000" w:rsidDel="00000000" w:rsidP="00000000" w:rsidRDefault="00000000" w:rsidRPr="00000000" w14:paraId="0000009A">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End</w:t>
            </w:r>
          </w:p>
        </w:tc>
        <w:tc>
          <w:tcPr/>
          <w:p w:rsidR="00000000" w:rsidDel="00000000" w:rsidP="00000000" w:rsidRDefault="00000000" w:rsidRPr="00000000" w14:paraId="0000009B">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100% Development </w:t>
            </w:r>
          </w:p>
        </w:tc>
        <w:tc>
          <w:tcPr/>
          <w:p w:rsidR="00000000" w:rsidDel="00000000" w:rsidP="00000000" w:rsidRDefault="00000000" w:rsidRPr="00000000" w14:paraId="0000009C">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Delivery of the system, 100% complete, with all requirements met.</w:t>
            </w:r>
          </w:p>
        </w:tc>
        <w:tc>
          <w:tcPr/>
          <w:p w:rsidR="00000000" w:rsidDel="00000000" w:rsidP="00000000" w:rsidRDefault="00000000" w:rsidRPr="00000000" w14:paraId="0000009D">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Delivery of the product to our customer</w:t>
            </w:r>
          </w:p>
        </w:tc>
      </w:tr>
      <w:tr>
        <w:trPr>
          <w:cantSplit w:val="0"/>
          <w:trHeight w:val="362" w:hRule="atLeast"/>
          <w:tblHeader w:val="0"/>
        </w:trPr>
        <w:tc>
          <w:tcPr/>
          <w:p w:rsidR="00000000" w:rsidDel="00000000" w:rsidP="00000000" w:rsidRDefault="00000000" w:rsidRPr="00000000" w14:paraId="0000009E">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End</w:t>
            </w:r>
          </w:p>
        </w:tc>
        <w:tc>
          <w:tcPr/>
          <w:p w:rsidR="00000000" w:rsidDel="00000000" w:rsidP="00000000" w:rsidRDefault="00000000" w:rsidRPr="00000000" w14:paraId="0000009F">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QA</w:t>
            </w:r>
          </w:p>
        </w:tc>
        <w:tc>
          <w:tcPr/>
          <w:p w:rsidR="00000000" w:rsidDel="00000000" w:rsidP="00000000" w:rsidRDefault="00000000" w:rsidRPr="00000000" w14:paraId="000000A0">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Define the system quality testing process and the types of tests to be performed, along with the quality validation metrics</w:t>
            </w:r>
          </w:p>
        </w:tc>
        <w:tc>
          <w:tcPr/>
          <w:p w:rsidR="00000000" w:rsidDel="00000000" w:rsidP="00000000" w:rsidRDefault="00000000" w:rsidRPr="00000000" w14:paraId="000000A1">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Plan for conducting quality testing on the system.</w:t>
            </w:r>
          </w:p>
        </w:tc>
      </w:tr>
      <w:tr>
        <w:trPr>
          <w:cantSplit w:val="0"/>
          <w:trHeight w:val="362" w:hRule="atLeast"/>
          <w:tblHeader w:val="0"/>
        </w:trPr>
        <w:tc>
          <w:tcPr/>
          <w:p w:rsidR="00000000" w:rsidDel="00000000" w:rsidP="00000000" w:rsidRDefault="00000000" w:rsidRPr="00000000" w14:paraId="000000A2">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End</w:t>
            </w:r>
          </w:p>
        </w:tc>
        <w:tc>
          <w:tcPr/>
          <w:p w:rsidR="00000000" w:rsidDel="00000000" w:rsidP="00000000" w:rsidRDefault="00000000" w:rsidRPr="00000000" w14:paraId="000000A3">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Change Control</w:t>
            </w:r>
          </w:p>
          <w:p w:rsidR="00000000" w:rsidDel="00000000" w:rsidP="00000000" w:rsidRDefault="00000000" w:rsidRPr="00000000" w14:paraId="000000A4">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Matrix</w:t>
            </w:r>
          </w:p>
        </w:tc>
        <w:tc>
          <w:tcPr/>
          <w:p w:rsidR="00000000" w:rsidDel="00000000" w:rsidP="00000000" w:rsidRDefault="00000000" w:rsidRPr="00000000" w14:paraId="000000A5">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 document that allows you to manage changes made to the project</w:t>
            </w:r>
          </w:p>
        </w:tc>
        <w:tc>
          <w:tcPr/>
          <w:p w:rsidR="00000000" w:rsidDel="00000000" w:rsidP="00000000" w:rsidRDefault="00000000" w:rsidRPr="00000000" w14:paraId="000000A6">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Announce the changes that have been made</w:t>
            </w:r>
          </w:p>
        </w:tc>
      </w:tr>
      <w:tr>
        <w:trPr>
          <w:cantSplit w:val="0"/>
          <w:trHeight w:val="522.109375" w:hRule="atLeast"/>
          <w:tblHeader w:val="0"/>
        </w:trPr>
        <w:tc>
          <w:tcPr/>
          <w:p w:rsidR="00000000" w:rsidDel="00000000" w:rsidP="00000000" w:rsidRDefault="00000000" w:rsidRPr="00000000" w14:paraId="000000A7">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End</w:t>
            </w:r>
          </w:p>
        </w:tc>
        <w:tc>
          <w:tcPr/>
          <w:p w:rsidR="00000000" w:rsidDel="00000000" w:rsidP="00000000" w:rsidRDefault="00000000" w:rsidRPr="00000000" w14:paraId="000000A8">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Verification of</w:t>
            </w:r>
          </w:p>
          <w:p w:rsidR="00000000" w:rsidDel="00000000" w:rsidP="00000000" w:rsidRDefault="00000000" w:rsidRPr="00000000" w14:paraId="000000A9">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scope</w:t>
            </w:r>
          </w:p>
        </w:tc>
        <w:tc>
          <w:tcPr/>
          <w:p w:rsidR="00000000" w:rsidDel="00000000" w:rsidP="00000000" w:rsidRDefault="00000000" w:rsidRPr="00000000" w14:paraId="000000AA">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Document outlining the project's compliance with requirements</w:t>
            </w:r>
          </w:p>
        </w:tc>
        <w:tc>
          <w:tcPr/>
          <w:p w:rsidR="00000000" w:rsidDel="00000000" w:rsidP="00000000" w:rsidRDefault="00000000" w:rsidRPr="00000000" w14:paraId="000000AB">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Dar a conocer los requisitos cumplidos</w:t>
            </w:r>
          </w:p>
        </w:tc>
      </w:tr>
      <w:tr>
        <w:trPr>
          <w:cantSplit w:val="0"/>
          <w:trHeight w:val="522.109375" w:hRule="atLeast"/>
          <w:tblHeader w:val="0"/>
        </w:trPr>
        <w:tc>
          <w:tcPr/>
          <w:p w:rsidR="00000000" w:rsidDel="00000000" w:rsidP="00000000" w:rsidRDefault="00000000" w:rsidRPr="00000000" w14:paraId="000000AC">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End</w:t>
            </w:r>
          </w:p>
        </w:tc>
        <w:tc>
          <w:tcPr/>
          <w:p w:rsidR="00000000" w:rsidDel="00000000" w:rsidP="00000000" w:rsidRDefault="00000000" w:rsidRPr="00000000" w14:paraId="000000AD">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User Manual</w:t>
            </w:r>
          </w:p>
        </w:tc>
        <w:tc>
          <w:tcPr/>
          <w:p w:rsidR="00000000" w:rsidDel="00000000" w:rsidP="00000000" w:rsidRDefault="00000000" w:rsidRPr="00000000" w14:paraId="000000AE">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Document describing how to use the system</w:t>
            </w:r>
          </w:p>
        </w:tc>
        <w:tc>
          <w:tcPr/>
          <w:p w:rsidR="00000000" w:rsidDel="00000000" w:rsidP="00000000" w:rsidRDefault="00000000" w:rsidRPr="00000000" w14:paraId="000000AF">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Publicize the requirements that have been met</w:t>
            </w:r>
          </w:p>
        </w:tc>
      </w:tr>
      <w:tr>
        <w:trPr>
          <w:cantSplit w:val="0"/>
          <w:trHeight w:val="362" w:hRule="atLeast"/>
          <w:tblHeader w:val="0"/>
        </w:trPr>
        <w:tc>
          <w:tcPr/>
          <w:p w:rsidR="00000000" w:rsidDel="00000000" w:rsidP="00000000" w:rsidRDefault="00000000" w:rsidRPr="00000000" w14:paraId="000000B0">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End</w:t>
            </w:r>
          </w:p>
        </w:tc>
        <w:tc>
          <w:tcPr/>
          <w:p w:rsidR="00000000" w:rsidDel="00000000" w:rsidP="00000000" w:rsidRDefault="00000000" w:rsidRPr="00000000" w14:paraId="000000B1">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 Report</w:t>
            </w:r>
          </w:p>
          <w:p w:rsidR="00000000" w:rsidDel="00000000" w:rsidP="00000000" w:rsidRDefault="00000000" w:rsidRPr="00000000" w14:paraId="000000B2">
            <w:pPr>
              <w:tabs>
                <w:tab w:val="center" w:leader="none" w:pos="4419"/>
                <w:tab w:val="right" w:leader="none" w:pos="8838"/>
              </w:tabs>
              <w:spacing w:after="0" w:line="240" w:lineRule="auto"/>
              <w:jc w:val="both"/>
              <w:rPr>
                <w:b w:val="1"/>
                <w:bCs w:val="1"/>
                <w:color w:val="1f3864"/>
              </w:rPr>
            </w:pPr>
            <w:r w:rsidDel="00000000" w:rsidR="00000000" w:rsidRPr="00000000">
              <w:rPr>
                <w:rtl w:val="0"/>
              </w:rPr>
            </w:r>
          </w:p>
        </w:tc>
        <w:tc>
          <w:tcPr/>
          <w:p w:rsidR="00000000" w:rsidDel="00000000" w:rsidP="00000000" w:rsidRDefault="00000000" w:rsidRPr="00000000" w14:paraId="000000B3">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 document that marks the completion of the product development process</w:t>
            </w:r>
          </w:p>
        </w:tc>
        <w:tc>
          <w:tcPr/>
          <w:p w:rsidR="00000000" w:rsidDel="00000000" w:rsidP="00000000" w:rsidRDefault="00000000" w:rsidRPr="00000000" w14:paraId="000000B4">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Bring the development process to a close</w:t>
            </w:r>
          </w:p>
        </w:tc>
      </w:tr>
      <w:tr>
        <w:trPr>
          <w:cantSplit w:val="0"/>
          <w:trHeight w:val="362" w:hRule="atLeast"/>
          <w:tblHeader w:val="0"/>
        </w:trPr>
        <w:tc>
          <w:tcPr/>
          <w:p w:rsidR="00000000" w:rsidDel="00000000" w:rsidP="00000000" w:rsidRDefault="00000000" w:rsidRPr="00000000" w14:paraId="000000B5">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End</w:t>
            </w:r>
          </w:p>
        </w:tc>
        <w:tc>
          <w:tcPr/>
          <w:p w:rsidR="00000000" w:rsidDel="00000000" w:rsidP="00000000" w:rsidRDefault="00000000" w:rsidRPr="00000000" w14:paraId="000000B6">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Document</w:t>
            </w:r>
          </w:p>
          <w:p w:rsidR="00000000" w:rsidDel="00000000" w:rsidP="00000000" w:rsidRDefault="00000000" w:rsidRPr="00000000" w14:paraId="000000B7">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APT Presentation</w:t>
            </w:r>
          </w:p>
        </w:tc>
        <w:tc>
          <w:tcPr/>
          <w:p w:rsidR="00000000" w:rsidDel="00000000" w:rsidP="00000000" w:rsidRDefault="00000000" w:rsidRPr="00000000" w14:paraId="000000B8">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 phase and submission of our APT document</w:t>
            </w:r>
          </w:p>
        </w:tc>
        <w:tc>
          <w:tcPr/>
          <w:p w:rsidR="00000000" w:rsidDel="00000000" w:rsidP="00000000" w:rsidRDefault="00000000" w:rsidRPr="00000000" w14:paraId="000000B9">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Present Our APT</w:t>
            </w:r>
          </w:p>
        </w:tc>
      </w:tr>
    </w:tbl>
    <w:p w:rsidR="00000000" w:rsidDel="00000000" w:rsidP="00000000" w:rsidRDefault="00000000" w:rsidRPr="00000000" w14:paraId="000000B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4">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5">
            <w:pPr>
              <w:rPr>
                <w:b w:val="1"/>
                <w:bCs w:val="1"/>
                <w:color w:val="1f3864"/>
                <w:sz w:val="28"/>
                <w:szCs w:val="28"/>
              </w:rPr>
            </w:pPr>
            <w:r w:rsidDel="00000000" w:rsidR="00000000" w:rsidRPr="00000000">
              <w:rPr>
                <w:b w:val="1"/>
                <w:bCs w:val="1"/>
                <w:color w:val="1f3864"/>
                <w:sz w:val="28"/>
                <w:szCs w:val="28"/>
                <w:rtl w:val="0"/>
              </w:rPr>
              <w:t xml:space="preserve">7. Work Plan</w:t>
            </w:r>
          </w:p>
        </w:tc>
      </w:tr>
      <w:tr>
        <w:trPr>
          <w:cantSplit w:val="0"/>
          <w:trHeight w:val="440" w:hRule="atLeast"/>
          <w:tblHeader w:val="0"/>
        </w:trPr>
        <w:tc>
          <w:tcPr>
            <w:shd w:fill="d9e2f3" w:val="clea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C7">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C8">
            <w:pPr>
              <w:jc w:val="center"/>
              <w:rPr>
                <w:rFonts w:ascii="Calibri" w:cs="Calibri" w:eastAsia="Calibri" w:hAnsi="Calibri"/>
                <w:color w:val="1f3864"/>
              </w:rPr>
            </w:pPr>
            <w:r w:rsidDel="00000000" w:rsidR="00000000" w:rsidRPr="00000000">
              <w:rPr>
                <w:b w:val="1"/>
                <w:bCs w:val="1"/>
                <w:color w:val="1f3864"/>
                <w:rtl w:val="0"/>
              </w:rPr>
              <w:t xml:space="preserve">Work Plan APT Project</w:t>
            </w:r>
            <w:r w:rsidDel="00000000" w:rsidR="00000000" w:rsidRPr="00000000">
              <w:rPr>
                <w:rtl w:val="0"/>
              </w:rPr>
            </w:r>
          </w:p>
        </w:tc>
      </w:tr>
      <w:tr>
        <w:trPr>
          <w:cantSplit w:val="0"/>
          <w:tblHeader w:val="0"/>
        </w:trPr>
        <w:tc>
          <w:tcPr/>
          <w:p w:rsidR="00000000" w:rsidDel="00000000" w:rsidP="00000000" w:rsidRDefault="00000000" w:rsidRPr="00000000" w14:paraId="000000CF">
            <w:pPr>
              <w:jc w:val="center"/>
              <w:rPr>
                <w:rFonts w:ascii="Calibri" w:cs="Calibri" w:eastAsia="Calibri" w:hAnsi="Calibri"/>
                <w:color w:val="1f3864"/>
                <w:sz w:val="24"/>
                <w:szCs w:val="24"/>
              </w:rPr>
            </w:pPr>
            <w:r w:rsidDel="00000000" w:rsidR="00000000" w:rsidRPr="00000000">
              <w:rPr>
                <w:color w:val="1f3864"/>
                <w:sz w:val="24"/>
                <w:szCs w:val="24"/>
                <w:rtl w:val="0"/>
              </w:rPr>
              <w:t xml:space="preserve">Competency or units of competencies</w:t>
            </w:r>
            <w:r w:rsidDel="00000000" w:rsidR="00000000" w:rsidRPr="00000000">
              <w:rPr>
                <w:rtl w:val="0"/>
              </w:rPr>
            </w:r>
          </w:p>
        </w:tc>
        <w:tc>
          <w:tcPr>
            <w:vAlign w:val="center"/>
          </w:tcPr>
          <w:p w:rsidR="00000000" w:rsidDel="00000000" w:rsidP="00000000" w:rsidRDefault="00000000" w:rsidRPr="00000000" w14:paraId="000000D0">
            <w:pPr>
              <w:jc w:val="center"/>
              <w:rPr>
                <w:rFonts w:ascii="Calibri" w:cs="Calibri" w:eastAsia="Calibri" w:hAnsi="Calibri"/>
                <w:color w:val="1f3864"/>
              </w:rPr>
            </w:pPr>
            <w:r w:rsidDel="00000000" w:rsidR="00000000" w:rsidRPr="00000000">
              <w:rPr>
                <w:color w:val="1f3864"/>
                <w:rtl w:val="0"/>
              </w:rPr>
              <w:t xml:space="preserve">Name of Activities/Tasks</w:t>
            </w:r>
            <w:r w:rsidDel="00000000" w:rsidR="00000000" w:rsidRPr="00000000">
              <w:rPr>
                <w:rtl w:val="0"/>
              </w:rPr>
            </w:r>
          </w:p>
        </w:tc>
        <w:tc>
          <w:tcPr>
            <w:vAlign w:val="center"/>
          </w:tcPr>
          <w:p w:rsidR="00000000" w:rsidDel="00000000" w:rsidP="00000000" w:rsidRDefault="00000000" w:rsidRPr="00000000" w14:paraId="000000D1">
            <w:pPr>
              <w:jc w:val="center"/>
              <w:rPr>
                <w:rFonts w:ascii="Calibri" w:cs="Calibri" w:eastAsia="Calibri" w:hAnsi="Calibri"/>
                <w:color w:val="1f3864"/>
              </w:rPr>
            </w:pPr>
            <w:r w:rsidDel="00000000" w:rsidR="00000000" w:rsidRPr="00000000">
              <w:rPr>
                <w:color w:val="1f3864"/>
                <w:rtl w:val="0"/>
              </w:rPr>
              <w:t xml:space="preserve">Description of Activities/Tasks</w:t>
            </w:r>
            <w:r w:rsidDel="00000000" w:rsidR="00000000" w:rsidRPr="00000000">
              <w:rPr>
                <w:rtl w:val="0"/>
              </w:rPr>
            </w:r>
          </w:p>
        </w:tc>
        <w:tc>
          <w:tcPr>
            <w:vAlign w:val="center"/>
          </w:tcPr>
          <w:p w:rsidR="00000000" w:rsidDel="00000000" w:rsidP="00000000" w:rsidRDefault="00000000" w:rsidRPr="00000000" w14:paraId="000000D2">
            <w:pPr>
              <w:jc w:val="center"/>
              <w:rPr>
                <w:rFonts w:ascii="Calibri" w:cs="Calibri" w:eastAsia="Calibri" w:hAnsi="Calibri"/>
                <w:color w:val="1f3864"/>
              </w:rPr>
            </w:pPr>
            <w:r w:rsidDel="00000000" w:rsidR="00000000" w:rsidRPr="00000000">
              <w:rPr>
                <w:color w:val="1f3864"/>
                <w:rtl w:val="0"/>
              </w:rPr>
              <w:t xml:space="preserve">Resources</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D3">
            <w:pPr>
              <w:jc w:val="center"/>
              <w:rPr>
                <w:color w:val="1f3864"/>
              </w:rPr>
            </w:pPr>
            <w:r w:rsidDel="00000000" w:rsidR="00000000" w:rsidRPr="00000000">
              <w:rPr>
                <w:color w:val="1f3864"/>
                <w:rtl w:val="0"/>
              </w:rPr>
              <w:t xml:space="preserve">Duration</w:t>
            </w:r>
          </w:p>
          <w:p w:rsidR="00000000" w:rsidDel="00000000" w:rsidP="00000000" w:rsidRDefault="00000000" w:rsidRPr="00000000" w14:paraId="000000D4">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D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w:t>
            </w:r>
            <w:r w:rsidDel="00000000" w:rsidR="00000000" w:rsidRPr="00000000">
              <w:rPr>
                <w:color w:val="1f3864"/>
                <w:rtl w:val="0"/>
              </w:rPr>
              <w:t xml:space="preserve">i</w:t>
            </w:r>
            <w:r w:rsidDel="00000000" w:rsidR="00000000" w:rsidRPr="00000000">
              <w:rPr>
                <w:rFonts w:ascii="Calibri" w:cs="Calibri" w:eastAsia="Calibri" w:hAnsi="Calibri"/>
                <w:color w:val="1f3864"/>
                <w:rtl w:val="0"/>
              </w:rPr>
              <w:t xml:space="preserve">ble</w:t>
            </w:r>
          </w:p>
        </w:tc>
        <w:tc>
          <w:tcPr>
            <w:vAlign w:val="center"/>
          </w:tcPr>
          <w:p w:rsidR="00000000" w:rsidDel="00000000" w:rsidP="00000000" w:rsidRDefault="00000000" w:rsidRPr="00000000" w14:paraId="000000D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w:t>
            </w:r>
            <w:r w:rsidDel="00000000" w:rsidR="00000000" w:rsidRPr="00000000">
              <w:rPr>
                <w:color w:val="1f3864"/>
                <w:rtl w:val="0"/>
              </w:rPr>
              <w:t xml:space="preserve">t</w:t>
            </w:r>
            <w:r w:rsidDel="00000000" w:rsidR="00000000" w:rsidRPr="00000000">
              <w:rPr>
                <w:rFonts w:ascii="Calibri" w:cs="Calibri" w:eastAsia="Calibri" w:hAnsi="Calibri"/>
                <w:color w:val="1f3864"/>
                <w:rtl w:val="0"/>
              </w:rPr>
              <w:t xml:space="preserve">ions</w:t>
            </w:r>
          </w:p>
        </w:tc>
      </w:tr>
      <w:tr>
        <w:trPr>
          <w:cantSplit w:val="0"/>
          <w:tblHeader w:val="0"/>
        </w:trPr>
        <w:tc>
          <w:tcPr/>
          <w:p w:rsidR="00000000" w:rsidDel="00000000" w:rsidP="00000000" w:rsidRDefault="00000000" w:rsidRPr="00000000" w14:paraId="000000D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Database Design and Software Engineering </w:t>
            </w:r>
            <w:r w:rsidDel="00000000" w:rsidR="00000000" w:rsidRPr="00000000">
              <w:rPr>
                <w:rtl w:val="0"/>
              </w:rPr>
            </w:r>
          </w:p>
        </w:tc>
        <w:tc>
          <w:tcPr/>
          <w:p w:rsidR="00000000" w:rsidDel="00000000" w:rsidP="00000000" w:rsidRDefault="00000000" w:rsidRPr="00000000" w14:paraId="000000D8">
            <w:pPr>
              <w:jc w:val="both"/>
              <w:rPr>
                <w:b w:val="1"/>
                <w:bCs w:val="1"/>
                <w:sz w:val="18"/>
                <w:szCs w:val="18"/>
              </w:rPr>
            </w:pPr>
            <w:r w:rsidDel="00000000" w:rsidR="00000000" w:rsidRPr="00000000">
              <w:rPr>
                <w:i w:val="1"/>
                <w:iCs w:val="1"/>
                <w:color w:val="548dd4"/>
                <w:sz w:val="18"/>
                <w:szCs w:val="18"/>
                <w:rtl w:val="0"/>
              </w:rPr>
              <w:t xml:space="preserve">Modeling and Architecture</w:t>
            </w:r>
            <w:r w:rsidDel="00000000" w:rsidR="00000000" w:rsidRPr="00000000">
              <w:rPr>
                <w:rtl w:val="0"/>
              </w:rPr>
            </w:r>
          </w:p>
        </w:tc>
        <w:tc>
          <w:tcPr/>
          <w:p w:rsidR="00000000" w:rsidDel="00000000" w:rsidP="00000000" w:rsidRDefault="00000000" w:rsidRPr="00000000" w14:paraId="000000D9">
            <w:pPr>
              <w:jc w:val="both"/>
              <w:rPr>
                <w:b w:val="1"/>
                <w:bCs w:val="1"/>
                <w:sz w:val="18"/>
                <w:szCs w:val="18"/>
              </w:rPr>
            </w:pPr>
            <w:r w:rsidDel="00000000" w:rsidR="00000000" w:rsidRPr="00000000">
              <w:rPr>
                <w:i w:val="1"/>
                <w:iCs w:val="1"/>
                <w:color w:val="548dd4"/>
                <w:sz w:val="18"/>
                <w:szCs w:val="18"/>
                <w:rtl w:val="0"/>
              </w:rPr>
              <w:t xml:space="preserve">Construction of the ERD schema, session flows, and layered design.</w:t>
            </w:r>
            <w:r w:rsidDel="00000000" w:rsidR="00000000" w:rsidRPr="00000000">
              <w:rPr>
                <w:rtl w:val="0"/>
              </w:rPr>
            </w:r>
          </w:p>
        </w:tc>
        <w:tc>
          <w:tcPr/>
          <w:p w:rsidR="00000000" w:rsidDel="00000000" w:rsidP="00000000" w:rsidRDefault="00000000" w:rsidRPr="00000000" w14:paraId="000000D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PC equipment, data modeling IDE.</w:t>
            </w:r>
            <w:r w:rsidDel="00000000" w:rsidR="00000000" w:rsidRPr="00000000">
              <w:rPr>
                <w:rtl w:val="0"/>
              </w:rPr>
            </w:r>
          </w:p>
        </w:tc>
        <w:tc>
          <w:tcPr>
            <w:tcBorders>
              <w:right w:color="ffffff" w:space="0" w:sz="4" w:val="single"/>
            </w:tcBorders>
          </w:tcPr>
          <w:p w:rsidR="00000000" w:rsidDel="00000000" w:rsidP="00000000" w:rsidRDefault="00000000" w:rsidRPr="00000000" w14:paraId="000000D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3 </w:t>
            </w:r>
            <w:r w:rsidDel="00000000" w:rsidR="00000000" w:rsidRPr="00000000">
              <w:rPr>
                <w:i w:val="1"/>
                <w:iCs w:val="1"/>
                <w:color w:val="548dd4"/>
                <w:sz w:val="18"/>
                <w:szCs w:val="18"/>
                <w:rtl w:val="0"/>
              </w:rPr>
              <w:t xml:space="preserve">Weeks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C">
            <w:pPr>
              <w:jc w:val="both"/>
              <w:rPr>
                <w:b w:val="1"/>
                <w:bCs w:val="1"/>
                <w:sz w:val="18"/>
                <w:szCs w:val="18"/>
              </w:rPr>
            </w:pPr>
            <w:r w:rsidDel="00000000" w:rsidR="00000000" w:rsidRPr="00000000">
              <w:rPr>
                <w:i w:val="1"/>
                <w:iCs w:val="1"/>
                <w:color w:val="548dd4"/>
                <w:sz w:val="18"/>
                <w:szCs w:val="18"/>
                <w:rtl w:val="0"/>
              </w:rPr>
              <w:t xml:space="preserve">Sebastian Inostroza and </w:t>
            </w:r>
            <w:r w:rsidDel="00000000" w:rsidR="00000000" w:rsidRPr="00000000">
              <w:rPr>
                <w:rFonts w:ascii="Calibri" w:cs="Calibri" w:eastAsia="Calibri" w:hAnsi="Calibri"/>
                <w:i w:val="1"/>
                <w:iCs w:val="1"/>
                <w:color w:val="548dd4"/>
                <w:sz w:val="18"/>
                <w:szCs w:val="18"/>
                <w:rtl w:val="0"/>
              </w:rPr>
              <w:t xml:space="preserve">Alexander Osses</w:t>
            </w:r>
            <w:r w:rsidDel="00000000" w:rsidR="00000000" w:rsidRPr="00000000">
              <w:rPr>
                <w:rtl w:val="0"/>
              </w:rPr>
            </w:r>
          </w:p>
        </w:tc>
        <w:tc>
          <w:tcPr/>
          <w:p w:rsidR="00000000" w:rsidDel="00000000" w:rsidP="00000000" w:rsidRDefault="00000000" w:rsidRPr="00000000" w14:paraId="000000DD">
            <w:pPr>
              <w:jc w:val="both"/>
              <w:rPr>
                <w:b w:val="1"/>
                <w:bCs w:val="1"/>
                <w:sz w:val="18"/>
                <w:szCs w:val="18"/>
              </w:rPr>
            </w:pPr>
            <w:r w:rsidDel="00000000" w:rsidR="00000000" w:rsidRPr="00000000">
              <w:rPr>
                <w:i w:val="1"/>
                <w:iCs w:val="1"/>
                <w:color w:val="548dd4"/>
                <w:sz w:val="18"/>
                <w:szCs w:val="18"/>
                <w:rtl w:val="0"/>
              </w:rPr>
              <w:t xml:space="preserve">Facilitates: Clarity in the SLA parameters to measure.</w:t>
            </w:r>
            <w:r w:rsidDel="00000000" w:rsidR="00000000" w:rsidRPr="00000000">
              <w:rPr>
                <w:rtl w:val="0"/>
              </w:rPr>
            </w:r>
          </w:p>
        </w:tc>
      </w:tr>
      <w:tr>
        <w:trPr>
          <w:cantSplit w:val="0"/>
          <w:tblHeader w:val="0"/>
        </w:trPr>
        <w:tc>
          <w:tcPr/>
          <w:p w:rsidR="00000000" w:rsidDel="00000000" w:rsidP="00000000" w:rsidRDefault="00000000" w:rsidRPr="00000000" w14:paraId="000000D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Web Programming / Desktop Development</w:t>
            </w:r>
            <w:r w:rsidDel="00000000" w:rsidR="00000000" w:rsidRPr="00000000">
              <w:rPr>
                <w:rtl w:val="0"/>
              </w:rPr>
            </w:r>
          </w:p>
        </w:tc>
        <w:tc>
          <w:tcPr/>
          <w:p w:rsidR="00000000" w:rsidDel="00000000" w:rsidP="00000000" w:rsidRDefault="00000000" w:rsidRPr="00000000" w14:paraId="000000D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Secondary Application Development</w:t>
            </w:r>
            <w:r w:rsidDel="00000000" w:rsidR="00000000" w:rsidRPr="00000000">
              <w:rPr>
                <w:rtl w:val="0"/>
              </w:rPr>
            </w:r>
          </w:p>
        </w:tc>
        <w:tc>
          <w:tcPr/>
          <w:p w:rsidR="00000000" w:rsidDel="00000000" w:rsidP="00000000" w:rsidRDefault="00000000" w:rsidRPr="00000000" w14:paraId="000000E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Programming of the ten maintainers, responsive interfaces, and form validations.</w:t>
            </w:r>
            <w:r w:rsidDel="00000000" w:rsidR="00000000" w:rsidRPr="00000000">
              <w:rPr>
                <w:rtl w:val="0"/>
              </w:rPr>
            </w:r>
          </w:p>
        </w:tc>
        <w:tc>
          <w:tcPr/>
          <w:p w:rsidR="00000000" w:rsidDel="00000000" w:rsidP="00000000" w:rsidRDefault="00000000" w:rsidRPr="00000000" w14:paraId="000000E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Frontend Framework, UI Libraries.</w:t>
            </w:r>
            <w:r w:rsidDel="00000000" w:rsidR="00000000" w:rsidRPr="00000000">
              <w:rPr>
                <w:rtl w:val="0"/>
              </w:rPr>
            </w:r>
          </w:p>
        </w:tc>
        <w:tc>
          <w:tcPr>
            <w:tcBorders>
              <w:right w:color="ffffff" w:space="0" w:sz="4" w:val="single"/>
            </w:tcBorders>
          </w:tcPr>
          <w:p w:rsidR="00000000" w:rsidDel="00000000" w:rsidP="00000000" w:rsidRDefault="00000000" w:rsidRPr="00000000" w14:paraId="000000E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4 </w:t>
            </w:r>
            <w:r w:rsidDel="00000000" w:rsidR="00000000" w:rsidRPr="00000000">
              <w:rPr>
                <w:i w:val="1"/>
                <w:iCs w:val="1"/>
                <w:color w:val="548dd4"/>
                <w:sz w:val="18"/>
                <w:szCs w:val="18"/>
                <w:rtl w:val="0"/>
              </w:rPr>
              <w:t xml:space="preserve">Weeks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Sebastian Inostroza and Alexander Osses</w:t>
            </w:r>
            <w:r w:rsidDel="00000000" w:rsidR="00000000" w:rsidRPr="00000000">
              <w:rPr>
                <w:rtl w:val="0"/>
              </w:rPr>
            </w:r>
          </w:p>
        </w:tc>
        <w:tc>
          <w:tcPr/>
          <w:p w:rsidR="00000000" w:rsidDel="00000000" w:rsidP="00000000" w:rsidRDefault="00000000" w:rsidRPr="00000000" w14:paraId="000000E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Hinders: Coordinating simultaneous security validations.</w:t>
            </w:r>
            <w:r w:rsidDel="00000000" w:rsidR="00000000" w:rsidRPr="00000000">
              <w:rPr>
                <w:rtl w:val="0"/>
              </w:rPr>
            </w:r>
          </w:p>
        </w:tc>
      </w:tr>
      <w:tr>
        <w:trPr>
          <w:cantSplit w:val="0"/>
          <w:tblHeader w:val="0"/>
        </w:trPr>
        <w:tc>
          <w:tcPr/>
          <w:p w:rsidR="00000000" w:rsidDel="00000000" w:rsidP="00000000" w:rsidRDefault="00000000" w:rsidRPr="00000000" w14:paraId="000000E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Platform Integration and Architecture</w:t>
            </w:r>
            <w:r w:rsidDel="00000000" w:rsidR="00000000" w:rsidRPr="00000000">
              <w:rPr>
                <w:rtl w:val="0"/>
              </w:rPr>
            </w:r>
          </w:p>
        </w:tc>
        <w:tc>
          <w:tcPr/>
          <w:p w:rsidR="00000000" w:rsidDel="00000000" w:rsidP="00000000" w:rsidRDefault="00000000" w:rsidRPr="00000000" w14:paraId="000000E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Construction of Business Logic and Interoperability</w:t>
            </w:r>
            <w:r w:rsidDel="00000000" w:rsidR="00000000" w:rsidRPr="00000000">
              <w:rPr>
                <w:rtl w:val="0"/>
              </w:rPr>
            </w:r>
          </w:p>
        </w:tc>
        <w:tc>
          <w:tcPr/>
          <w:p w:rsidR="00000000" w:rsidDel="00000000" w:rsidP="00000000" w:rsidRDefault="00000000" w:rsidRPr="00000000" w14:paraId="000000E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Development of the SLA evaluation engine, REST API consumption, and implementation of notifications.</w:t>
            </w:r>
            <w:r w:rsidDel="00000000" w:rsidR="00000000" w:rsidRPr="00000000">
              <w:rPr>
                <w:rtl w:val="0"/>
              </w:rPr>
            </w:r>
          </w:p>
        </w:tc>
        <w:tc>
          <w:tcPr/>
          <w:p w:rsidR="00000000" w:rsidDel="00000000" w:rsidP="00000000" w:rsidRDefault="00000000" w:rsidRPr="00000000" w14:paraId="000000E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OO Backend Framework, SQL Engine.</w:t>
            </w:r>
            <w:r w:rsidDel="00000000" w:rsidR="00000000" w:rsidRPr="00000000">
              <w:rPr>
                <w:rtl w:val="0"/>
              </w:rPr>
            </w:r>
          </w:p>
        </w:tc>
        <w:tc>
          <w:tcPr>
            <w:tcBorders>
              <w:right w:color="ffffff" w:space="0" w:sz="4" w:val="single"/>
            </w:tcBorders>
          </w:tcPr>
          <w:p w:rsidR="00000000" w:rsidDel="00000000" w:rsidP="00000000" w:rsidRDefault="00000000" w:rsidRPr="00000000" w14:paraId="000000E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5 </w:t>
            </w:r>
            <w:r w:rsidDel="00000000" w:rsidR="00000000" w:rsidRPr="00000000">
              <w:rPr>
                <w:i w:val="1"/>
                <w:iCs w:val="1"/>
                <w:color w:val="548dd4"/>
                <w:sz w:val="18"/>
                <w:szCs w:val="18"/>
                <w:rtl w:val="0"/>
              </w:rPr>
              <w:t xml:space="preserve">Weeks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Sebastian Inostroza and Alexander Osses</w:t>
            </w:r>
            <w:r w:rsidDel="00000000" w:rsidR="00000000" w:rsidRPr="00000000">
              <w:rPr>
                <w:rtl w:val="0"/>
              </w:rPr>
            </w:r>
          </w:p>
        </w:tc>
        <w:tc>
          <w:tcPr/>
          <w:p w:rsidR="00000000" w:rsidDel="00000000" w:rsidP="00000000" w:rsidRDefault="00000000" w:rsidRPr="00000000" w14:paraId="000000E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Facilitates: Previously defined mathematical logic.</w:t>
            </w:r>
            <w:r w:rsidDel="00000000" w:rsidR="00000000" w:rsidRPr="00000000">
              <w:rPr>
                <w:rtl w:val="0"/>
              </w:rPr>
            </w:r>
          </w:p>
        </w:tc>
      </w:tr>
      <w:tr>
        <w:trPr>
          <w:cantSplit w:val="0"/>
          <w:tblHeader w:val="0"/>
        </w:trPr>
        <w:tc>
          <w:tcPr/>
          <w:p w:rsidR="00000000" w:rsidDel="00000000" w:rsidP="00000000" w:rsidRDefault="00000000" w:rsidRPr="00000000" w14:paraId="000000E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Business Intelligence and Quality</w:t>
            </w:r>
            <w:r w:rsidDel="00000000" w:rsidR="00000000" w:rsidRPr="00000000">
              <w:rPr>
                <w:rtl w:val="0"/>
              </w:rPr>
            </w:r>
          </w:p>
        </w:tc>
        <w:tc>
          <w:tcPr/>
          <w:p w:rsidR="00000000" w:rsidDel="00000000" w:rsidP="00000000" w:rsidRDefault="00000000" w:rsidRPr="00000000" w14:paraId="000000E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Reporting Module and QA Testing</w:t>
            </w:r>
            <w:r w:rsidDel="00000000" w:rsidR="00000000" w:rsidRPr="00000000">
              <w:rPr>
                <w:rtl w:val="0"/>
              </w:rPr>
            </w:r>
          </w:p>
        </w:tc>
        <w:tc>
          <w:tcPr/>
          <w:p w:rsidR="00000000" w:rsidDel="00000000" w:rsidP="00000000" w:rsidRDefault="00000000" w:rsidRPr="00000000" w14:paraId="000000E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Development of PDF and XLS export, on-screen filters, and unit testing of session roles.</w:t>
            </w:r>
            <w:r w:rsidDel="00000000" w:rsidR="00000000" w:rsidRPr="00000000">
              <w:rPr>
                <w:rtl w:val="0"/>
              </w:rPr>
            </w:r>
          </w:p>
        </w:tc>
        <w:tc>
          <w:tcPr/>
          <w:p w:rsidR="00000000" w:rsidDel="00000000" w:rsidP="00000000" w:rsidRDefault="00000000" w:rsidRPr="00000000" w14:paraId="000000E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Export libraries, simulated data.</w:t>
            </w:r>
            <w:r w:rsidDel="00000000" w:rsidR="00000000" w:rsidRPr="00000000">
              <w:rPr>
                <w:rtl w:val="0"/>
              </w:rPr>
            </w:r>
          </w:p>
        </w:tc>
        <w:tc>
          <w:tcPr>
            <w:tcBorders>
              <w:right w:color="ffffff" w:space="0" w:sz="4" w:val="single"/>
            </w:tcBorders>
          </w:tcPr>
          <w:p w:rsidR="00000000" w:rsidDel="00000000" w:rsidP="00000000" w:rsidRDefault="00000000" w:rsidRPr="00000000" w14:paraId="000000F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4 </w:t>
            </w:r>
            <w:r w:rsidDel="00000000" w:rsidR="00000000" w:rsidRPr="00000000">
              <w:rPr>
                <w:i w:val="1"/>
                <w:iCs w:val="1"/>
                <w:color w:val="548dd4"/>
                <w:sz w:val="18"/>
                <w:szCs w:val="18"/>
                <w:rtl w:val="0"/>
              </w:rPr>
              <w:t xml:space="preserve">Weeks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Sebastian Inostroza and Alexander Osses</w:t>
            </w:r>
            <w:r w:rsidDel="00000000" w:rsidR="00000000" w:rsidRPr="00000000">
              <w:rPr>
                <w:rtl w:val="0"/>
              </w:rPr>
            </w:r>
          </w:p>
        </w:tc>
        <w:tc>
          <w:tcPr/>
          <w:p w:rsidR="00000000" w:rsidDel="00000000" w:rsidP="00000000" w:rsidRDefault="00000000" w:rsidRPr="00000000" w14:paraId="000000F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Facilitates: Use of exportable table components.</w:t>
            </w:r>
            <w:r w:rsidDel="00000000" w:rsidR="00000000" w:rsidRPr="00000000">
              <w:rPr>
                <w:rtl w:val="0"/>
              </w:rPr>
            </w:r>
          </w:p>
        </w:tc>
      </w:tr>
    </w:tbl>
    <w:p w:rsidR="00000000" w:rsidDel="00000000" w:rsidP="00000000" w:rsidRDefault="00000000" w:rsidRPr="00000000" w14:paraId="000000F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9">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A">
            <w:pPr>
              <w:rPr>
                <w:b w:val="1"/>
                <w:bCs w:val="1"/>
                <w:color w:val="1f3864"/>
                <w:sz w:val="28"/>
                <w:szCs w:val="28"/>
              </w:rPr>
            </w:pPr>
            <w:r w:rsidDel="00000000" w:rsidR="00000000" w:rsidRPr="00000000">
              <w:rPr>
                <w:b w:val="1"/>
                <w:bCs w:val="1"/>
                <w:color w:val="1f3864"/>
                <w:sz w:val="28"/>
                <w:szCs w:val="28"/>
                <w:rtl w:val="0"/>
              </w:rPr>
              <w:t xml:space="preserve">8. Gantt Chart</w:t>
            </w:r>
          </w:p>
        </w:tc>
      </w:tr>
      <w:tr>
        <w:trPr>
          <w:cantSplit w:val="0"/>
          <w:trHeight w:val="440" w:hRule="atLeast"/>
          <w:tblHeader w:val="0"/>
        </w:trPr>
        <w:tc>
          <w:tcPr>
            <w:shd w:fill="d9e2f3" w:val="clear"/>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FC">
      <w:pPr>
        <w:spacing w:after="0" w:line="360" w:lineRule="auto"/>
        <w:jc w:val="both"/>
        <w:rPr>
          <w:b w:val="1"/>
          <w:bCs w:val="1"/>
          <w:sz w:val="24"/>
          <w:szCs w:val="24"/>
        </w:rPr>
      </w:pPr>
      <w:r w:rsidDel="00000000" w:rsidR="00000000" w:rsidRPr="00000000">
        <w:rPr>
          <w:rtl w:val="0"/>
        </w:rPr>
      </w:r>
    </w:p>
    <w:sdt>
      <w:sdtPr>
        <w:lock w:val="contentLocked"/>
        <w:id w:val="-307363211"/>
        <w:tag w:val="goog_rdk_0"/>
      </w:sdtPr>
      <w:sdtContent>
        <w:tbl>
          <w:tblPr>
            <w:tblStyle w:val="Table16"/>
            <w:tblW w:w="91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420"/>
            <w:gridCol w:w="435"/>
            <w:gridCol w:w="435"/>
            <w:gridCol w:w="435"/>
            <w:gridCol w:w="435"/>
            <w:gridCol w:w="435"/>
            <w:gridCol w:w="435"/>
            <w:gridCol w:w="435"/>
            <w:gridCol w:w="435"/>
            <w:gridCol w:w="435"/>
            <w:gridCol w:w="435"/>
            <w:gridCol w:w="435"/>
            <w:gridCol w:w="435"/>
            <w:gridCol w:w="435"/>
            <w:gridCol w:w="435"/>
            <w:gridCol w:w="405"/>
            <w:gridCol w:w="525"/>
            <w:gridCol w:w="525"/>
            <w:tblGridChange w:id="0">
              <w:tblGrid>
                <w:gridCol w:w="1230"/>
                <w:gridCol w:w="420"/>
                <w:gridCol w:w="435"/>
                <w:gridCol w:w="435"/>
                <w:gridCol w:w="435"/>
                <w:gridCol w:w="435"/>
                <w:gridCol w:w="435"/>
                <w:gridCol w:w="435"/>
                <w:gridCol w:w="435"/>
                <w:gridCol w:w="435"/>
                <w:gridCol w:w="435"/>
                <w:gridCol w:w="435"/>
                <w:gridCol w:w="435"/>
                <w:gridCol w:w="435"/>
                <w:gridCol w:w="435"/>
                <w:gridCol w:w="435"/>
                <w:gridCol w:w="405"/>
                <w:gridCol w:w="525"/>
                <w:gridCol w:w="525"/>
              </w:tblGrid>
            </w:tblGridChange>
          </w:tblGrid>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rPr>
                    <w:b w:val="1"/>
                    <w:bCs w:val="1"/>
                    <w:sz w:val="20"/>
                    <w:szCs w:val="20"/>
                  </w:rPr>
                </w:pPr>
                <w:r w:rsidDel="00000000" w:rsidR="00000000" w:rsidRPr="00000000">
                  <w:rPr>
                    <w:b w:val="1"/>
                    <w:bCs w:val="1"/>
                    <w:sz w:val="20"/>
                    <w:szCs w:val="20"/>
                    <w:rtl w:val="0"/>
                  </w:rPr>
                  <w:t xml:space="preserve">Activities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rPr>
                    <w:b w:val="1"/>
                    <w:bCs w:val="1"/>
                    <w:sz w:val="20"/>
                    <w:szCs w:val="20"/>
                  </w:rPr>
                </w:pPr>
                <w:r w:rsidDel="00000000" w:rsidR="00000000" w:rsidRPr="00000000">
                  <w:rPr>
                    <w:b w:val="1"/>
                    <w:bCs w:val="1"/>
                    <w:sz w:val="20"/>
                    <w:szCs w:val="20"/>
                    <w:rtl w:val="0"/>
                  </w:rPr>
                  <w:t xml:space="preserve">Phase 1</w:t>
                </w:r>
              </w:p>
            </w:tc>
            <w:tc>
              <w:tcPr>
                <w:gridSpan w:val="11"/>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rPr>
                    <w:b w:val="1"/>
                    <w:bCs w:val="1"/>
                    <w:sz w:val="20"/>
                    <w:szCs w:val="20"/>
                  </w:rPr>
                </w:pPr>
                <w:r w:rsidDel="00000000" w:rsidR="00000000" w:rsidRPr="00000000">
                  <w:rPr>
                    <w:b w:val="1"/>
                    <w:bCs w:val="1"/>
                    <w:sz w:val="20"/>
                    <w:szCs w:val="20"/>
                    <w:rtl w:val="0"/>
                  </w:rPr>
                  <w:t xml:space="preserve">Phase 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b w:val="1"/>
                    <w:bCs w:val="1"/>
                    <w:sz w:val="20"/>
                    <w:szCs w:val="20"/>
                  </w:rPr>
                </w:pPr>
                <w:r w:rsidDel="00000000" w:rsidR="00000000" w:rsidRPr="00000000">
                  <w:rPr>
                    <w:b w:val="1"/>
                    <w:bCs w:val="1"/>
                    <w:sz w:val="20"/>
                    <w:szCs w:val="20"/>
                    <w:rtl w:val="0"/>
                  </w:rPr>
                  <w:t xml:space="preserve">Phase 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b w:val="1"/>
                    <w:bCs w:val="1"/>
                    <w:sz w:val="14"/>
                    <w:szCs w:val="14"/>
                  </w:rPr>
                </w:pPr>
                <w:r w:rsidDel="00000000" w:rsidR="00000000" w:rsidRPr="00000000">
                  <w:rPr>
                    <w:b w:val="1"/>
                    <w:bCs w:val="1"/>
                    <w:sz w:val="14"/>
                    <w:szCs w:val="14"/>
                    <w:rtl w:val="0"/>
                  </w:rPr>
                  <w:t xml:space="preserve">W1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b w:val="1"/>
                    <w:bCs w:val="1"/>
                    <w:sz w:val="14"/>
                    <w:szCs w:val="14"/>
                  </w:rPr>
                </w:pPr>
                <w:r w:rsidDel="00000000" w:rsidR="00000000" w:rsidRPr="00000000">
                  <w:rPr>
                    <w:b w:val="1"/>
                    <w:bCs w:val="1"/>
                    <w:sz w:val="14"/>
                    <w:szCs w:val="14"/>
                    <w:rtl w:val="0"/>
                  </w:rPr>
                  <w:t xml:space="preserve">W2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b w:val="1"/>
                    <w:bCs w:val="1"/>
                    <w:sz w:val="14"/>
                    <w:szCs w:val="14"/>
                  </w:rPr>
                </w:pPr>
                <w:r w:rsidDel="00000000" w:rsidR="00000000" w:rsidRPr="00000000">
                  <w:rPr>
                    <w:b w:val="1"/>
                    <w:bCs w:val="1"/>
                    <w:sz w:val="14"/>
                    <w:szCs w:val="14"/>
                    <w:rtl w:val="0"/>
                  </w:rPr>
                  <w:t xml:space="preserve">W3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b w:val="1"/>
                    <w:bCs w:val="1"/>
                    <w:sz w:val="14"/>
                    <w:szCs w:val="14"/>
                  </w:rPr>
                </w:pPr>
                <w:r w:rsidDel="00000000" w:rsidR="00000000" w:rsidRPr="00000000">
                  <w:rPr>
                    <w:b w:val="1"/>
                    <w:bCs w:val="1"/>
                    <w:sz w:val="14"/>
                    <w:szCs w:val="14"/>
                    <w:rtl w:val="0"/>
                  </w:rPr>
                  <w:t xml:space="preserve">W4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b w:val="1"/>
                    <w:bCs w:val="1"/>
                    <w:sz w:val="14"/>
                    <w:szCs w:val="14"/>
                  </w:rPr>
                </w:pPr>
                <w:r w:rsidDel="00000000" w:rsidR="00000000" w:rsidRPr="00000000">
                  <w:rPr>
                    <w:b w:val="1"/>
                    <w:bCs w:val="1"/>
                    <w:sz w:val="14"/>
                    <w:szCs w:val="14"/>
                    <w:rtl w:val="0"/>
                  </w:rPr>
                  <w:t xml:space="preserve">W5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b w:val="1"/>
                    <w:bCs w:val="1"/>
                    <w:sz w:val="14"/>
                    <w:szCs w:val="14"/>
                  </w:rPr>
                </w:pPr>
                <w:r w:rsidDel="00000000" w:rsidR="00000000" w:rsidRPr="00000000">
                  <w:rPr>
                    <w:b w:val="1"/>
                    <w:bCs w:val="1"/>
                    <w:sz w:val="14"/>
                    <w:szCs w:val="14"/>
                    <w:rtl w:val="0"/>
                  </w:rPr>
                  <w:t xml:space="preserve">W6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rPr>
                    <w:b w:val="1"/>
                    <w:bCs w:val="1"/>
                    <w:sz w:val="14"/>
                    <w:szCs w:val="14"/>
                  </w:rPr>
                </w:pPr>
                <w:r w:rsidDel="00000000" w:rsidR="00000000" w:rsidRPr="00000000">
                  <w:rPr>
                    <w:b w:val="1"/>
                    <w:bCs w:val="1"/>
                    <w:sz w:val="14"/>
                    <w:szCs w:val="14"/>
                    <w:rtl w:val="0"/>
                  </w:rPr>
                  <w:t xml:space="preserve">W7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rPr>
                    <w:b w:val="1"/>
                    <w:bCs w:val="1"/>
                    <w:sz w:val="14"/>
                    <w:szCs w:val="14"/>
                  </w:rPr>
                </w:pPr>
                <w:r w:rsidDel="00000000" w:rsidR="00000000" w:rsidRPr="00000000">
                  <w:rPr>
                    <w:b w:val="1"/>
                    <w:bCs w:val="1"/>
                    <w:sz w:val="14"/>
                    <w:szCs w:val="14"/>
                    <w:rtl w:val="0"/>
                  </w:rPr>
                  <w:t xml:space="preserve">W8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b w:val="1"/>
                    <w:bCs w:val="1"/>
                    <w:sz w:val="14"/>
                    <w:szCs w:val="14"/>
                  </w:rPr>
                </w:pPr>
                <w:r w:rsidDel="00000000" w:rsidR="00000000" w:rsidRPr="00000000">
                  <w:rPr>
                    <w:b w:val="1"/>
                    <w:bCs w:val="1"/>
                    <w:sz w:val="14"/>
                    <w:szCs w:val="14"/>
                    <w:rtl w:val="0"/>
                  </w:rPr>
                  <w:t xml:space="preserve">W9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rPr>
                    <w:b w:val="1"/>
                    <w:bCs w:val="1"/>
                    <w:sz w:val="14"/>
                    <w:szCs w:val="14"/>
                  </w:rPr>
                </w:pPr>
                <w:r w:rsidDel="00000000" w:rsidR="00000000" w:rsidRPr="00000000">
                  <w:rPr>
                    <w:b w:val="1"/>
                    <w:bCs w:val="1"/>
                    <w:sz w:val="14"/>
                    <w:szCs w:val="14"/>
                    <w:rtl w:val="0"/>
                  </w:rPr>
                  <w:t xml:space="preserve">W10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b w:val="1"/>
                    <w:bCs w:val="1"/>
                    <w:sz w:val="14"/>
                    <w:szCs w:val="14"/>
                  </w:rPr>
                </w:pPr>
                <w:r w:rsidDel="00000000" w:rsidR="00000000" w:rsidRPr="00000000">
                  <w:rPr>
                    <w:b w:val="1"/>
                    <w:bCs w:val="1"/>
                    <w:sz w:val="14"/>
                    <w:szCs w:val="14"/>
                    <w:rtl w:val="0"/>
                  </w:rPr>
                  <w:t xml:space="preserve">W11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rPr>
                    <w:b w:val="1"/>
                    <w:bCs w:val="1"/>
                    <w:sz w:val="14"/>
                    <w:szCs w:val="14"/>
                  </w:rPr>
                </w:pPr>
                <w:r w:rsidDel="00000000" w:rsidR="00000000" w:rsidRPr="00000000">
                  <w:rPr>
                    <w:b w:val="1"/>
                    <w:bCs w:val="1"/>
                    <w:sz w:val="14"/>
                    <w:szCs w:val="14"/>
                    <w:rtl w:val="0"/>
                  </w:rPr>
                  <w:t xml:space="preserve">W12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b w:val="1"/>
                    <w:bCs w:val="1"/>
                    <w:sz w:val="14"/>
                    <w:szCs w:val="14"/>
                  </w:rPr>
                </w:pPr>
                <w:r w:rsidDel="00000000" w:rsidR="00000000" w:rsidRPr="00000000">
                  <w:rPr>
                    <w:b w:val="1"/>
                    <w:bCs w:val="1"/>
                    <w:sz w:val="14"/>
                    <w:szCs w:val="14"/>
                    <w:rtl w:val="0"/>
                  </w:rPr>
                  <w:t xml:space="preserve">W13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rPr>
                    <w:b w:val="1"/>
                    <w:bCs w:val="1"/>
                    <w:sz w:val="14"/>
                    <w:szCs w:val="14"/>
                  </w:rPr>
                </w:pPr>
                <w:r w:rsidDel="00000000" w:rsidR="00000000" w:rsidRPr="00000000">
                  <w:rPr>
                    <w:b w:val="1"/>
                    <w:bCs w:val="1"/>
                    <w:sz w:val="14"/>
                    <w:szCs w:val="14"/>
                    <w:rtl w:val="0"/>
                  </w:rPr>
                  <w:t xml:space="preserve">W14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b w:val="1"/>
                    <w:bCs w:val="1"/>
                    <w:sz w:val="14"/>
                    <w:szCs w:val="14"/>
                  </w:rPr>
                </w:pPr>
                <w:r w:rsidDel="00000000" w:rsidR="00000000" w:rsidRPr="00000000">
                  <w:rPr>
                    <w:b w:val="1"/>
                    <w:bCs w:val="1"/>
                    <w:sz w:val="14"/>
                    <w:szCs w:val="14"/>
                    <w:rtl w:val="0"/>
                  </w:rPr>
                  <w:t xml:space="preserve">W15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rPr>
                    <w:b w:val="1"/>
                    <w:bCs w:val="1"/>
                    <w:sz w:val="14"/>
                    <w:szCs w:val="14"/>
                  </w:rPr>
                </w:pPr>
                <w:r w:rsidDel="00000000" w:rsidR="00000000" w:rsidRPr="00000000">
                  <w:rPr>
                    <w:b w:val="1"/>
                    <w:bCs w:val="1"/>
                    <w:sz w:val="14"/>
                    <w:szCs w:val="14"/>
                    <w:rtl w:val="0"/>
                  </w:rPr>
                  <w:t xml:space="preserve">W16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rPr>
                    <w:b w:val="1"/>
                    <w:bCs w:val="1"/>
                    <w:sz w:val="14"/>
                    <w:szCs w:val="14"/>
                  </w:rPr>
                </w:pPr>
                <w:r w:rsidDel="00000000" w:rsidR="00000000" w:rsidRPr="00000000">
                  <w:rPr>
                    <w:b w:val="1"/>
                    <w:bCs w:val="1"/>
                    <w:sz w:val="14"/>
                    <w:szCs w:val="14"/>
                    <w:rtl w:val="0"/>
                  </w:rPr>
                  <w:t xml:space="preserve">W17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rPr>
                    <w:b w:val="1"/>
                    <w:bCs w:val="1"/>
                    <w:sz w:val="14"/>
                    <w:szCs w:val="14"/>
                  </w:rPr>
                </w:pPr>
                <w:r w:rsidDel="00000000" w:rsidR="00000000" w:rsidRPr="00000000">
                  <w:rPr>
                    <w:b w:val="1"/>
                    <w:bCs w:val="1"/>
                    <w:sz w:val="14"/>
                    <w:szCs w:val="14"/>
                    <w:rtl w:val="0"/>
                  </w:rPr>
                  <w:t xml:space="preserve">W18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rPr>
                    <w:b w:val="1"/>
                    <w:bCs w:val="1"/>
                    <w:sz w:val="14"/>
                    <w:szCs w:val="14"/>
                  </w:rPr>
                </w:pPr>
                <w:r w:rsidDel="00000000" w:rsidR="00000000" w:rsidRPr="00000000">
                  <w:rPr>
                    <w:b w:val="1"/>
                    <w:bCs w:val="1"/>
                    <w:sz w:val="14"/>
                    <w:szCs w:val="14"/>
                    <w:rtl w:val="0"/>
                  </w:rPr>
                  <w:t xml:space="preserve">Definition of APT Project</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rPr>
                    <w:b w:val="1"/>
                    <w:bCs w:val="1"/>
                    <w:sz w:val="14"/>
                    <w:szCs w:val="14"/>
                  </w:rPr>
                </w:pPr>
                <w:r w:rsidDel="00000000" w:rsidR="00000000" w:rsidRPr="00000000">
                  <w:rPr>
                    <w:b w:val="1"/>
                    <w:bCs w:val="1"/>
                    <w:sz w:val="14"/>
                    <w:szCs w:val="14"/>
                    <w:rtl w:val="0"/>
                  </w:rPr>
                  <w:t xml:space="preserve">Project Charter</w:t>
                </w:r>
              </w:p>
              <w:p w:rsidR="00000000" w:rsidDel="00000000" w:rsidP="00000000" w:rsidRDefault="00000000" w:rsidRPr="00000000" w14:paraId="00000137">
                <w:pPr>
                  <w:widowControl w:val="0"/>
                  <w:spacing w:after="0" w:line="240" w:lineRule="auto"/>
                  <w:rPr>
                    <w:b w:val="1"/>
                    <w:bCs w:val="1"/>
                    <w:sz w:val="14"/>
                    <w:szCs w:val="1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rPr>
                    <w:b w:val="1"/>
                    <w:bCs w:val="1"/>
                    <w:sz w:val="24"/>
                    <w:szCs w:val="24"/>
                    <w:highlight w:val="green"/>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rPr>
                    <w:b w:val="1"/>
                    <w:bCs w:val="1"/>
                    <w:sz w:val="14"/>
                    <w:szCs w:val="14"/>
                  </w:rPr>
                </w:pPr>
                <w:r w:rsidDel="00000000" w:rsidR="00000000" w:rsidRPr="00000000">
                  <w:rPr>
                    <w:b w:val="1"/>
                    <w:bCs w:val="1"/>
                    <w:sz w:val="14"/>
                    <w:szCs w:val="14"/>
                    <w:rtl w:val="0"/>
                  </w:rPr>
                  <w:t xml:space="preserve">Charter Approbation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rPr>
                    <w:b w:val="1"/>
                    <w:bCs w:val="1"/>
                    <w:sz w:val="14"/>
                    <w:szCs w:val="14"/>
                  </w:rPr>
                </w:pPr>
                <w:r w:rsidDel="00000000" w:rsidR="00000000" w:rsidRPr="00000000">
                  <w:rPr>
                    <w:b w:val="1"/>
                    <w:bCs w:val="1"/>
                    <w:sz w:val="14"/>
                    <w:szCs w:val="14"/>
                    <w:rtl w:val="0"/>
                  </w:rPr>
                  <w:t xml:space="preserve">Definition of General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rPr>
                    <w:b w:val="1"/>
                    <w:bCs w:val="1"/>
                    <w:sz w:val="14"/>
                    <w:szCs w:val="14"/>
                  </w:rPr>
                </w:pPr>
                <w:r w:rsidDel="00000000" w:rsidR="00000000" w:rsidRPr="00000000">
                  <w:rPr>
                    <w:b w:val="1"/>
                    <w:bCs w:val="1"/>
                    <w:sz w:val="14"/>
                    <w:szCs w:val="1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rPr>
                    <w:b w:val="1"/>
                    <w:bCs w:val="1"/>
                    <w:sz w:val="14"/>
                    <w:szCs w:val="14"/>
                  </w:rPr>
                </w:pPr>
                <w:r w:rsidDel="00000000" w:rsidR="00000000" w:rsidRPr="00000000">
                  <w:rPr>
                    <w:b w:val="1"/>
                    <w:bCs w:val="1"/>
                    <w:sz w:val="14"/>
                    <w:szCs w:val="14"/>
                    <w:rtl w:val="0"/>
                  </w:rPr>
                  <w:t xml:space="preserve">WBS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rPr>
                    <w:b w:val="1"/>
                    <w:bCs w:val="1"/>
                    <w:sz w:val="24"/>
                    <w:szCs w:val="24"/>
                    <w:highlight w:val="green"/>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40" w:lineRule="auto"/>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40" w:lineRule="auto"/>
                  <w:rPr>
                    <w:b w:val="1"/>
                    <w:bCs w:val="1"/>
                    <w:sz w:val="14"/>
                    <w:szCs w:val="14"/>
                  </w:rPr>
                </w:pPr>
                <w:r w:rsidDel="00000000" w:rsidR="00000000" w:rsidRPr="00000000">
                  <w:rPr>
                    <w:b w:val="1"/>
                    <w:bCs w:val="1"/>
                    <w:sz w:val="14"/>
                    <w:szCs w:val="14"/>
                    <w:rtl w:val="0"/>
                  </w:rPr>
                  <w:t xml:space="preserve">Use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240" w:lineRule="auto"/>
                  <w:rPr>
                    <w:b w:val="1"/>
                    <w:bCs w:val="1"/>
                    <w:sz w:val="24"/>
                    <w:szCs w:val="24"/>
                    <w:highlight w:val="green"/>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after="0" w:line="240" w:lineRule="auto"/>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240" w:lineRule="auto"/>
                  <w:rPr>
                    <w:b w:val="1"/>
                    <w:bCs w:val="1"/>
                    <w:sz w:val="14"/>
                    <w:szCs w:val="14"/>
                  </w:rPr>
                </w:pPr>
                <w:r w:rsidDel="00000000" w:rsidR="00000000" w:rsidRPr="00000000">
                  <w:rPr>
                    <w:b w:val="1"/>
                    <w:bCs w:val="1"/>
                    <w:sz w:val="14"/>
                    <w:szCs w:val="14"/>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240" w:lineRule="auto"/>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240" w:lineRule="auto"/>
                  <w:rPr>
                    <w:b w:val="1"/>
                    <w:bCs w:val="1"/>
                    <w:sz w:val="24"/>
                    <w:szCs w:val="24"/>
                    <w:highlight w:val="green"/>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40" w:lineRule="auto"/>
                  <w:rPr>
                    <w:b w:val="1"/>
                    <w:bCs w:val="1"/>
                    <w:sz w:val="14"/>
                    <w:szCs w:val="14"/>
                  </w:rPr>
                </w:pPr>
                <w:r w:rsidDel="00000000" w:rsidR="00000000" w:rsidRPr="00000000">
                  <w:rPr>
                    <w:b w:val="1"/>
                    <w:bCs w:val="1"/>
                    <w:sz w:val="14"/>
                    <w:szCs w:val="14"/>
                    <w:rtl w:val="0"/>
                  </w:rPr>
                  <w:t xml:space="preserve">Business Process To-Be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0" w:line="240" w:lineRule="auto"/>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0" w:line="240" w:lineRule="auto"/>
                  <w:rPr>
                    <w:b w:val="1"/>
                    <w:bCs w:val="1"/>
                    <w:sz w:val="14"/>
                    <w:szCs w:val="14"/>
                  </w:rPr>
                </w:pPr>
                <w:r w:rsidDel="00000000" w:rsidR="00000000" w:rsidRPr="00000000">
                  <w:rPr>
                    <w:b w:val="1"/>
                    <w:bCs w:val="1"/>
                    <w:sz w:val="14"/>
                    <w:szCs w:val="14"/>
                    <w:rtl w:val="0"/>
                  </w:rPr>
                  <w:t xml:space="preserve">Data Dictionary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line="240" w:lineRule="auto"/>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after="0" w:line="240" w:lineRule="auto"/>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after="0" w:line="240" w:lineRule="auto"/>
                  <w:rPr>
                    <w:b w:val="1"/>
                    <w:bCs w:val="1"/>
                    <w:sz w:val="14"/>
                    <w:szCs w:val="14"/>
                  </w:rPr>
                </w:pPr>
                <w:r w:rsidDel="00000000" w:rsidR="00000000" w:rsidRPr="00000000">
                  <w:rPr>
                    <w:b w:val="1"/>
                    <w:bCs w:val="1"/>
                    <w:sz w:val="14"/>
                    <w:szCs w:val="14"/>
                    <w:rtl w:val="0"/>
                  </w:rPr>
                  <w:t xml:space="preserve">Project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0" w:line="240" w:lineRule="auto"/>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rPr>
                    <w:b w:val="1"/>
                    <w:bCs w:val="1"/>
                    <w:sz w:val="24"/>
                    <w:szCs w:val="24"/>
                    <w:highlight w:val="green"/>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240" w:lineRule="auto"/>
                  <w:rPr>
                    <w:b w:val="1"/>
                    <w:bCs w:val="1"/>
                    <w:sz w:val="24"/>
                    <w:szCs w:val="24"/>
                    <w:highlight w:val="green"/>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0" w:line="240" w:lineRule="auto"/>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line="240" w:lineRule="auto"/>
                  <w:rPr>
                    <w:b w:val="1"/>
                    <w:bCs w:val="1"/>
                    <w:sz w:val="14"/>
                    <w:szCs w:val="14"/>
                  </w:rPr>
                </w:pPr>
                <w:r w:rsidDel="00000000" w:rsidR="00000000" w:rsidRPr="00000000">
                  <w:rPr>
                    <w:b w:val="1"/>
                    <w:bCs w:val="1"/>
                    <w:sz w:val="14"/>
                    <w:szCs w:val="14"/>
                    <w:rtl w:val="0"/>
                  </w:rPr>
                  <w:t xml:space="preserve">APT Final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after="0" w:line="240" w:lineRule="auto"/>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1FF">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after="0" w:line="240" w:lineRule="auto"/>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after="0" w:line="240" w:lineRule="auto"/>
                  <w:rPr>
                    <w:b w:val="1"/>
                    <w:bCs w:val="1"/>
                    <w:sz w:val="14"/>
                    <w:szCs w:val="14"/>
                  </w:rPr>
                </w:pPr>
                <w:r w:rsidDel="00000000" w:rsidR="00000000" w:rsidRPr="00000000">
                  <w:rPr>
                    <w:b w:val="1"/>
                    <w:bCs w:val="1"/>
                    <w:sz w:val="14"/>
                    <w:szCs w:val="14"/>
                    <w:rtl w:val="0"/>
                  </w:rPr>
                  <w:t xml:space="preserve">Creating a Database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after="0" w:line="240" w:lineRule="auto"/>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213">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0" w:line="240" w:lineRule="auto"/>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after="0" w:line="240" w:lineRule="auto"/>
                  <w:rPr>
                    <w:b w:val="1"/>
                    <w:bCs w:val="1"/>
                    <w:sz w:val="14"/>
                    <w:szCs w:val="14"/>
                  </w:rPr>
                </w:pPr>
                <w:r w:rsidDel="00000000" w:rsidR="00000000" w:rsidRPr="00000000">
                  <w:rPr>
                    <w:b w:val="1"/>
                    <w:bCs w:val="1"/>
                    <w:sz w:val="14"/>
                    <w:szCs w:val="14"/>
                    <w:rtl w:val="0"/>
                  </w:rPr>
                  <w:t xml:space="preserve">Creating Database Table Scripts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240" w:lineRule="auto"/>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after="0" w:line="240" w:lineRule="auto"/>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after="0" w:line="240" w:lineRule="auto"/>
                  <w:rPr>
                    <w:b w:val="1"/>
                    <w:bCs w:val="1"/>
                    <w:sz w:val="14"/>
                    <w:szCs w:val="14"/>
                  </w:rPr>
                </w:pPr>
                <w:r w:rsidDel="00000000" w:rsidR="00000000" w:rsidRPr="00000000">
                  <w:rPr>
                    <w:b w:val="1"/>
                    <w:bCs w:val="1"/>
                    <w:sz w:val="14"/>
                    <w:szCs w:val="14"/>
                    <w:rtl w:val="0"/>
                  </w:rPr>
                  <w:t xml:space="preserve">Creating PL/SQL Query Scripts</w:t>
                </w:r>
              </w:p>
              <w:p w:rsidR="00000000" w:rsidDel="00000000" w:rsidP="00000000" w:rsidRDefault="00000000" w:rsidRPr="00000000" w14:paraId="0000022F">
                <w:pPr>
                  <w:widowControl w:val="0"/>
                  <w:spacing w:after="0" w:line="240" w:lineRule="auto"/>
                  <w:rPr>
                    <w:b w:val="1"/>
                    <w:bCs w:val="1"/>
                    <w:sz w:val="14"/>
                    <w:szCs w:val="1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after="0" w:line="240" w:lineRule="auto"/>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23A">
                <w:pPr>
                  <w:widowControl w:val="0"/>
                  <w:spacing w:after="0" w:line="240" w:lineRule="auto"/>
                  <w:rPr>
                    <w:b w:val="1"/>
                    <w:bCs w:val="1"/>
                    <w:sz w:val="24"/>
                    <w:szCs w:val="24"/>
                    <w:highlight w:val="green"/>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23B">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after="0" w:line="240" w:lineRule="auto"/>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after="0" w:line="240" w:lineRule="auto"/>
                  <w:rPr>
                    <w:b w:val="1"/>
                    <w:bCs w:val="1"/>
                    <w:sz w:val="14"/>
                    <w:szCs w:val="14"/>
                  </w:rPr>
                </w:pPr>
                <w:r w:rsidDel="00000000" w:rsidR="00000000" w:rsidRPr="00000000">
                  <w:rPr>
                    <w:b w:val="1"/>
                    <w:bCs w:val="1"/>
                    <w:sz w:val="14"/>
                    <w:szCs w:val="14"/>
                    <w:rtl w:val="0"/>
                  </w:rPr>
                  <w:t xml:space="preserve">100% system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after="0" w:line="240" w:lineRule="auto"/>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24F">
                <w:pPr>
                  <w:widowControl w:val="0"/>
                  <w:spacing w:after="0" w:line="240" w:lineRule="auto"/>
                  <w:rPr>
                    <w:b w:val="1"/>
                    <w:bCs w:val="1"/>
                    <w:sz w:val="24"/>
                    <w:szCs w:val="24"/>
                    <w:highlight w:val="green"/>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250">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0" w:line="240" w:lineRule="auto"/>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line="240" w:lineRule="auto"/>
                  <w:rPr>
                    <w:b w:val="1"/>
                    <w:bCs w:val="1"/>
                    <w:sz w:val="14"/>
                    <w:szCs w:val="14"/>
                  </w:rPr>
                </w:pPr>
                <w:r w:rsidDel="00000000" w:rsidR="00000000" w:rsidRPr="00000000">
                  <w:rPr>
                    <w:b w:val="1"/>
                    <w:bCs w:val="1"/>
                    <w:sz w:val="14"/>
                    <w:szCs w:val="14"/>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after="0" w:line="240" w:lineRule="auto"/>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after="0" w:line="240" w:lineRule="auto"/>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after="0" w:line="240" w:lineRule="auto"/>
                  <w:rPr>
                    <w:b w:val="1"/>
                    <w:bCs w:val="1"/>
                    <w:sz w:val="14"/>
                    <w:szCs w:val="14"/>
                  </w:rPr>
                </w:pPr>
                <w:r w:rsidDel="00000000" w:rsidR="00000000" w:rsidRPr="00000000">
                  <w:rPr>
                    <w:b w:val="1"/>
                    <w:bCs w:val="1"/>
                    <w:sz w:val="14"/>
                    <w:szCs w:val="14"/>
                    <w:rtl w:val="0"/>
                  </w:rPr>
                  <w:t xml:space="preserve">Change Control</w:t>
                </w:r>
              </w:p>
              <w:p w:rsidR="00000000" w:rsidDel="00000000" w:rsidP="00000000" w:rsidRDefault="00000000" w:rsidRPr="00000000" w14:paraId="00000269">
                <w:pPr>
                  <w:widowControl w:val="0"/>
                  <w:spacing w:after="0" w:line="240" w:lineRule="auto"/>
                  <w:rPr>
                    <w:b w:val="1"/>
                    <w:bCs w:val="1"/>
                    <w:sz w:val="14"/>
                    <w:szCs w:val="14"/>
                  </w:rPr>
                </w:pPr>
                <w:r w:rsidDel="00000000" w:rsidR="00000000" w:rsidRPr="00000000">
                  <w:rPr>
                    <w:b w:val="1"/>
                    <w:bCs w:val="1"/>
                    <w:sz w:val="14"/>
                    <w:szCs w:val="14"/>
                    <w:rtl w:val="0"/>
                  </w:rPr>
                  <w:t xml:space="preserve">Matrix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after="0" w:line="240" w:lineRule="auto"/>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278">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after="0" w:line="240" w:lineRule="auto"/>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after="0" w:line="240" w:lineRule="auto"/>
                  <w:rPr>
                    <w:b w:val="1"/>
                    <w:bCs w:val="1"/>
                    <w:sz w:val="14"/>
                    <w:szCs w:val="14"/>
                  </w:rPr>
                </w:pPr>
                <w:r w:rsidDel="00000000" w:rsidR="00000000" w:rsidRPr="00000000">
                  <w:rPr>
                    <w:b w:val="1"/>
                    <w:bCs w:val="1"/>
                    <w:sz w:val="14"/>
                    <w:szCs w:val="14"/>
                    <w:rtl w:val="0"/>
                  </w:rPr>
                  <w:t xml:space="preserve">Scope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after="0" w:line="240" w:lineRule="auto"/>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28B">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after="0" w:line="240" w:lineRule="auto"/>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after="0" w:line="240" w:lineRule="auto"/>
                  <w:rPr>
                    <w:b w:val="1"/>
                    <w:bCs w:val="1"/>
                    <w:sz w:val="14"/>
                    <w:szCs w:val="14"/>
                  </w:rPr>
                </w:pPr>
                <w:r w:rsidDel="00000000" w:rsidR="00000000" w:rsidRPr="00000000">
                  <w:rPr>
                    <w:b w:val="1"/>
                    <w:bCs w:val="1"/>
                    <w:sz w:val="14"/>
                    <w:szCs w:val="14"/>
                    <w:rtl w:val="0"/>
                  </w:rPr>
                  <w:t xml:space="preserve">User Manuals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after="0" w:line="240" w:lineRule="auto"/>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29F">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after="0" w:line="240" w:lineRule="auto"/>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after="0" w:line="240" w:lineRule="auto"/>
                  <w:rPr>
                    <w:b w:val="1"/>
                    <w:bCs w:val="1"/>
                    <w:sz w:val="14"/>
                    <w:szCs w:val="14"/>
                  </w:rPr>
                </w:pPr>
                <w:r w:rsidDel="00000000" w:rsidR="00000000" w:rsidRPr="00000000">
                  <w:rPr>
                    <w:b w:val="1"/>
                    <w:bCs w:val="1"/>
                    <w:sz w:val="14"/>
                    <w:szCs w:val="14"/>
                    <w:rtl w:val="0"/>
                  </w:rPr>
                  <w:t xml:space="preserve">Project Closure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after="0" w:line="240" w:lineRule="auto"/>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2B2">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after="0" w:line="240" w:lineRule="auto"/>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after="0" w:line="240" w:lineRule="auto"/>
                  <w:rPr>
                    <w:b w:val="1"/>
                    <w:bCs w:val="1"/>
                    <w:sz w:val="14"/>
                    <w:szCs w:val="14"/>
                  </w:rPr>
                </w:pPr>
                <w:r w:rsidDel="00000000" w:rsidR="00000000" w:rsidRPr="00000000">
                  <w:rPr>
                    <w:b w:val="1"/>
                    <w:bCs w:val="1"/>
                    <w:sz w:val="14"/>
                    <w:szCs w:val="14"/>
                    <w:rtl w:val="0"/>
                  </w:rPr>
                  <w:t xml:space="preserve">APT Presentation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after="0" w:line="240" w:lineRule="auto"/>
                  <w:rPr>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2C6">
                <w:pPr>
                  <w:widowControl w:val="0"/>
                  <w:spacing w:after="0" w:line="240" w:lineRule="auto"/>
                  <w:rPr>
                    <w:b w:val="1"/>
                    <w:bCs w:val="1"/>
                    <w:sz w:val="24"/>
                    <w:szCs w:val="24"/>
                    <w:highlight w:val="gree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after="0" w:line="240" w:lineRule="auto"/>
                  <w:rPr>
                    <w:b w:val="1"/>
                    <w:bCs w:val="1"/>
                    <w:sz w:val="24"/>
                    <w:szCs w:val="24"/>
                  </w:rPr>
                </w:pPr>
                <w:r w:rsidDel="00000000" w:rsidR="00000000" w:rsidRPr="00000000">
                  <w:rPr>
                    <w:rtl w:val="0"/>
                  </w:rPr>
                </w:r>
              </w:p>
            </w:tc>
          </w:tr>
        </w:tbl>
      </w:sdtContent>
    </w:sdt>
    <w:p w:rsidR="00000000" w:rsidDel="00000000" w:rsidP="00000000" w:rsidRDefault="00000000" w:rsidRPr="00000000" w14:paraId="000002C8">
      <w:pPr>
        <w:spacing w:after="0" w:line="360" w:lineRule="auto"/>
        <w:jc w:val="both"/>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Definition APT Project </w:t>
          </w:r>
        </w:p>
        <w:p w:rsidR="00000000" w:rsidDel="00000000" w:rsidP="00000000" w:rsidRDefault="00000000" w:rsidRPr="00000000" w14:paraId="000002C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2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etNCYisxQZW5lT3dHYQ9FYkMaQ==">CgMxLjAaHwoBMBIaChgICVIUChJ0YWJsZS52emI0eDJqa2t2NDM4AHIhMV9zbHFIcjMtQ1lJaVk2Z2JVMXNrU2p4WVNFQ0RzTXJE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