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page" w:horzAnchor="margin" w:tblpXSpec="center" w:tblpY="2184"/>
        <w:tblOverlap w:val="never"/>
        <w:tblW w:w="963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9E2253" w14:paraId="1648F211" w14:textId="77777777" w:rsidTr="009E2253">
        <w:trPr>
          <w:trHeight w:val="440"/>
        </w:trPr>
        <w:tc>
          <w:tcPr>
            <w:tcW w:w="9639" w:type="dxa"/>
            <w:vAlign w:val="center"/>
          </w:tcPr>
          <w:p w14:paraId="4A7F7218" w14:textId="77777777" w:rsidR="009E2253" w:rsidRDefault="009E2253" w:rsidP="009E2253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9E2253" w14:paraId="1A8102C6" w14:textId="77777777" w:rsidTr="009E2253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077B2682" w14:textId="77777777" w:rsidR="009E2253" w:rsidRDefault="009E2253" w:rsidP="009E2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tbl>
      <w:tblPr>
        <w:tblStyle w:val="a0"/>
        <w:tblpPr w:leftFromText="141" w:rightFromText="141" w:vertAnchor="text" w:horzAnchor="margin" w:tblpXSpec="center" w:tblpY="406"/>
        <w:tblW w:w="963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9E2253" w14:paraId="26576209" w14:textId="77777777" w:rsidTr="009E2253">
        <w:tc>
          <w:tcPr>
            <w:tcW w:w="2528" w:type="dxa"/>
            <w:vAlign w:val="center"/>
          </w:tcPr>
          <w:p w14:paraId="3E5CC23C" w14:textId="77777777" w:rsidR="009E2253" w:rsidRDefault="009E2253" w:rsidP="009E2253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07944820" w14:textId="77777777" w:rsidR="009E2253" w:rsidRDefault="009E2253" w:rsidP="009E225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Hasta la fecha, el proyecto ha avanzado principalmente en su fase de documentación y análisis, y ha iniciado la etapa de desarrollo.</w:t>
            </w:r>
          </w:p>
          <w:p w14:paraId="5E9F9C4F" w14:textId="77777777" w:rsidR="009E2253" w:rsidRDefault="009E2253" w:rsidP="009E225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la fase de documentación se levantaron los requerimientos del sistema de gestión clínica para el área de matronería del programa materno-infantil de un CESFAM, a partir del contacto directo con matronas en ejercicio. Como resultado se definió una tabla de 28 requerimientos (23 funcionales y 5 no funcionales) y 16 casos de uso, de los cuales 11 corresponden a mantenedores y 6 a procesos de negocio. También se elaboró la planificación del proyecto, que incluye la EDT con la estimación de costos, y se están modelando los diagramas de actividad de los casos de uso.</w:t>
            </w:r>
          </w:p>
          <w:p w14:paraId="2C3C74BE" w14:textId="039EEF8B" w:rsidR="009E2253" w:rsidRDefault="009E2253" w:rsidP="009E225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cuanto al desarrollo, se </w:t>
            </w:r>
            <w:r w:rsidR="00AC650C">
              <w:rPr>
                <w:sz w:val="20"/>
                <w:szCs w:val="20"/>
              </w:rPr>
              <w:t>inició</w:t>
            </w:r>
            <w:r>
              <w:rPr>
                <w:sz w:val="20"/>
                <w:szCs w:val="20"/>
              </w:rPr>
              <w:t xml:space="preserve"> la construcción del sistema con arquitectura en capas. Hasta ahora se ha trabajado en módulos o funcionalidades iniciadas, por ejemplo: autenticación por roles, mantenedores, estructura base del proyecto, base de datos</w:t>
            </w:r>
          </w:p>
        </w:tc>
      </w:tr>
      <w:tr w:rsidR="009E2253" w14:paraId="2A071D8D" w14:textId="77777777" w:rsidTr="009E2253">
        <w:trPr>
          <w:trHeight w:val="1247"/>
        </w:trPr>
        <w:tc>
          <w:tcPr>
            <w:tcW w:w="2528" w:type="dxa"/>
            <w:vAlign w:val="center"/>
          </w:tcPr>
          <w:p w14:paraId="0158B1EA" w14:textId="77777777" w:rsidR="009E2253" w:rsidRDefault="009E2253" w:rsidP="009E2253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2AE0BCA" w14:textId="77777777" w:rsidR="009E2253" w:rsidRDefault="009E2253" w:rsidP="009E2253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Los objetivos no han sido ajustados</w:t>
            </w:r>
          </w:p>
        </w:tc>
      </w:tr>
      <w:tr w:rsidR="009E2253" w14:paraId="174ED23D" w14:textId="77777777" w:rsidTr="009E2253">
        <w:trPr>
          <w:trHeight w:val="939"/>
        </w:trPr>
        <w:tc>
          <w:tcPr>
            <w:tcW w:w="2528" w:type="dxa"/>
            <w:vAlign w:val="center"/>
          </w:tcPr>
          <w:p w14:paraId="6E056F01" w14:textId="77777777" w:rsidR="009E2253" w:rsidRDefault="009E2253" w:rsidP="009E2253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1806FD3" w14:textId="4494F197" w:rsidR="009E2253" w:rsidRDefault="00AC650C" w:rsidP="009E2253">
            <w:pPr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El proyecto se abordará mediante un enfoque </w:t>
            </w:r>
            <w:r w:rsidRPr="00AC650C">
              <w:rPr>
                <w:sz w:val="20"/>
                <w:szCs w:val="20"/>
              </w:rPr>
              <w:t>clásico</w:t>
            </w:r>
            <w:r w:rsidRPr="00AC650C">
              <w:rPr>
                <w:sz w:val="20"/>
                <w:szCs w:val="20"/>
              </w:rPr>
              <w:t xml:space="preserve"> incremental, combinando la estructura de fases tradicionales para la gestión y documentación formal (reflejada en la Carta Gantt), junto con prácticas de desarrollo ágil para la construcción del software, es decir enfoque Hibrido</w:t>
            </w:r>
          </w:p>
        </w:tc>
      </w:tr>
      <w:tr w:rsidR="009E2253" w14:paraId="1056663C" w14:textId="77777777" w:rsidTr="009E2253">
        <w:trPr>
          <w:trHeight w:val="1400"/>
        </w:trPr>
        <w:tc>
          <w:tcPr>
            <w:tcW w:w="2528" w:type="dxa"/>
            <w:vAlign w:val="center"/>
          </w:tcPr>
          <w:p w14:paraId="45E426CE" w14:textId="77777777" w:rsidR="009E2253" w:rsidRDefault="009E2253" w:rsidP="009E2253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E370888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Acta constitución proyecto</w:t>
            </w:r>
          </w:p>
          <w:p w14:paraId="204F566C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Planilla de Requerimientos</w:t>
            </w:r>
          </w:p>
          <w:p w14:paraId="1EB34162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Carta Gantt/RoadMap dependiendo de la metodología</w:t>
            </w:r>
          </w:p>
          <w:p w14:paraId="5DDFFF67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EDT- Costos</w:t>
            </w:r>
          </w:p>
          <w:p w14:paraId="7555F219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Documento ERS</w:t>
            </w:r>
          </w:p>
          <w:p w14:paraId="7D35A78F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spacing w:before="240" w:after="24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Documento Caso uso extendido </w:t>
            </w:r>
          </w:p>
          <w:p w14:paraId="5CB192F6" w14:textId="4F3DB3D2" w:rsidR="009E2253" w:rsidRPr="00AC650C" w:rsidRDefault="00AC650C" w:rsidP="00AC650C">
            <w:pPr>
              <w:pStyle w:val="Prrafodelista"/>
              <w:numPr>
                <w:ilvl w:val="0"/>
                <w:numId w:val="7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Mockups del</w:t>
            </w:r>
            <w:r w:rsidRPr="00AC650C">
              <w:rPr>
                <w:sz w:val="20"/>
                <w:szCs w:val="20"/>
              </w:rPr>
              <w:t xml:space="preserve"> sistema completo</w:t>
            </w:r>
          </w:p>
          <w:p w14:paraId="2937FDC3" w14:textId="4382BF6C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pt-BR"/>
              </w:rPr>
              <w:t xml:space="preserve">Documento Arquitectura (DAS)  </w:t>
            </w:r>
          </w:p>
          <w:p w14:paraId="5DE67684" w14:textId="70507DE2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pt-BR"/>
              </w:rPr>
              <w:t xml:space="preserve">Documento processo de </w:t>
            </w:r>
            <w:r w:rsidRPr="00AC650C">
              <w:rPr>
                <w:sz w:val="20"/>
                <w:szCs w:val="20"/>
                <w:lang w:val="pt-BR"/>
              </w:rPr>
              <w:t>negócio (</w:t>
            </w:r>
            <w:r w:rsidRPr="00AC650C">
              <w:rPr>
                <w:sz w:val="20"/>
                <w:szCs w:val="20"/>
                <w:lang w:val="pt-BR"/>
              </w:rPr>
              <w:t>TO-BE)</w:t>
            </w:r>
          </w:p>
          <w:p w14:paraId="6D5D8A6E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pt-BR"/>
              </w:rPr>
              <w:t>Matriz Raci</w:t>
            </w:r>
          </w:p>
          <w:p w14:paraId="38948E0E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pt-BR"/>
              </w:rPr>
              <w:t>Matriz de Riesgo</w:t>
            </w:r>
          </w:p>
          <w:p w14:paraId="361A7EBC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es-ES"/>
              </w:rPr>
              <w:t>Diccionario de Datos</w:t>
            </w:r>
          </w:p>
          <w:p w14:paraId="317CCF5C" w14:textId="77777777" w:rsidR="00AC650C" w:rsidRPr="00AC650C" w:rsidRDefault="00AC650C" w:rsidP="00AC650C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  <w:lang w:val="es-ES"/>
              </w:rPr>
              <w:t>Matriz Control de Cambios</w:t>
            </w:r>
          </w:p>
          <w:p w14:paraId="4CD9B453" w14:textId="77777777" w:rsidR="00AC650C" w:rsidRPr="00AC650C" w:rsidRDefault="00AC650C" w:rsidP="00AC650C">
            <w:pPr>
              <w:ind w:left="360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2ED3D9C7" w14:textId="77777777" w:rsidR="009E2253" w:rsidRDefault="009E2253" w:rsidP="009E2253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Evidencias</w:t>
            </w:r>
          </w:p>
        </w:tc>
      </w:tr>
    </w:tbl>
    <w:p w14:paraId="2337D232" w14:textId="77777777" w:rsidR="00E254DD" w:rsidRDefault="00E254DD">
      <w:pPr>
        <w:rPr>
          <w:color w:val="595959"/>
          <w:sz w:val="24"/>
          <w:szCs w:val="24"/>
        </w:rPr>
      </w:pPr>
    </w:p>
    <w:p w14:paraId="7AC2AF03" w14:textId="77777777" w:rsidR="00E254DD" w:rsidRDefault="00E254DD">
      <w:pPr>
        <w:rPr>
          <w:color w:val="595959"/>
          <w:sz w:val="24"/>
          <w:szCs w:val="24"/>
        </w:rPr>
      </w:pPr>
    </w:p>
    <w:p w14:paraId="20454135" w14:textId="77777777" w:rsidR="00E254DD" w:rsidRDefault="00000000">
      <w:pPr>
        <w:rPr>
          <w:color w:val="595959"/>
          <w:sz w:val="24"/>
          <w:szCs w:val="24"/>
        </w:rPr>
      </w:pPr>
      <w:r>
        <w:rPr>
          <w:noProof/>
          <w:color w:val="595959"/>
          <w:sz w:val="24"/>
          <w:szCs w:val="24"/>
        </w:rPr>
        <w:drawing>
          <wp:inline distT="114300" distB="114300" distL="114300" distR="114300" wp14:anchorId="0B2E237E" wp14:editId="041445E2">
            <wp:extent cx="5020628" cy="3072589"/>
            <wp:effectExtent l="0" t="0" r="0" b="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628" cy="3072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350F1" w14:textId="77777777" w:rsidR="00E254DD" w:rsidRDefault="00000000">
      <w:pPr>
        <w:rPr>
          <w:color w:val="595959"/>
          <w:sz w:val="24"/>
          <w:szCs w:val="24"/>
        </w:rPr>
      </w:pPr>
      <w:r>
        <w:rPr>
          <w:noProof/>
          <w:color w:val="595959"/>
          <w:sz w:val="24"/>
          <w:szCs w:val="24"/>
        </w:rPr>
        <w:drawing>
          <wp:inline distT="114300" distB="114300" distL="114300" distR="114300" wp14:anchorId="18C9AFEB" wp14:editId="0C6E826C">
            <wp:extent cx="5001498" cy="3034419"/>
            <wp:effectExtent l="0" t="0" r="0" b="0"/>
            <wp:docPr id="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498" cy="3034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4FA59" w14:textId="77777777" w:rsidR="00E254DD" w:rsidRDefault="00000000">
      <w:pPr>
        <w:rPr>
          <w:color w:val="595959"/>
          <w:sz w:val="24"/>
          <w:szCs w:val="24"/>
        </w:rPr>
      </w:pPr>
      <w:r>
        <w:rPr>
          <w:noProof/>
          <w:color w:val="595959"/>
          <w:sz w:val="24"/>
          <w:szCs w:val="24"/>
        </w:rPr>
        <w:lastRenderedPageBreak/>
        <w:drawing>
          <wp:inline distT="114300" distB="114300" distL="114300" distR="114300" wp14:anchorId="068E179E" wp14:editId="142CCC96">
            <wp:extent cx="5399730" cy="2603500"/>
            <wp:effectExtent l="0" t="0" r="0" b="0"/>
            <wp:docPr id="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52F81" w14:textId="77777777" w:rsidR="00E254DD" w:rsidRDefault="00000000">
      <w:pPr>
        <w:rPr>
          <w:color w:val="595959"/>
          <w:sz w:val="24"/>
          <w:szCs w:val="24"/>
        </w:rPr>
      </w:pPr>
      <w:r>
        <w:rPr>
          <w:noProof/>
          <w:color w:val="595959"/>
          <w:sz w:val="24"/>
          <w:szCs w:val="24"/>
        </w:rPr>
        <w:drawing>
          <wp:inline distT="114300" distB="114300" distL="114300" distR="114300" wp14:anchorId="15B15536" wp14:editId="4F1EAD5E">
            <wp:extent cx="5220653" cy="2034858"/>
            <wp:effectExtent l="0" t="0" r="0" b="0"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2034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C3569" w14:textId="77777777" w:rsidR="00E254DD" w:rsidRDefault="00000000">
      <w:pPr>
        <w:rPr>
          <w:color w:val="595959"/>
          <w:sz w:val="24"/>
          <w:szCs w:val="24"/>
        </w:rPr>
      </w:pPr>
      <w:r>
        <w:rPr>
          <w:noProof/>
          <w:color w:val="595959"/>
          <w:sz w:val="24"/>
          <w:szCs w:val="24"/>
        </w:rPr>
        <w:drawing>
          <wp:inline distT="114300" distB="114300" distL="114300" distR="114300" wp14:anchorId="66EDC431" wp14:editId="4A8C6BDC">
            <wp:extent cx="3649028" cy="1692582"/>
            <wp:effectExtent l="0" t="0" r="0" b="0"/>
            <wp:docPr id="3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028" cy="1692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9FD46" w14:textId="77777777" w:rsidR="00E254DD" w:rsidRDefault="00E254DD">
      <w:pPr>
        <w:rPr>
          <w:b/>
          <w:bCs/>
          <w:color w:val="548DD4"/>
          <w:sz w:val="24"/>
          <w:szCs w:val="24"/>
        </w:rPr>
      </w:pPr>
    </w:p>
    <w:tbl>
      <w:tblPr>
        <w:tblStyle w:val="a1"/>
        <w:tblW w:w="11055" w:type="dxa"/>
        <w:tblInd w:w="-1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55"/>
      </w:tblGrid>
      <w:tr w:rsidR="00E254DD" w14:paraId="4E0D829A" w14:textId="77777777">
        <w:trPr>
          <w:trHeight w:val="480"/>
        </w:trPr>
        <w:tc>
          <w:tcPr>
            <w:tcW w:w="110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63149" w14:textId="77777777" w:rsidR="00E254DD" w:rsidRDefault="00000000">
            <w:pPr>
              <w:ind w:left="100" w:right="100"/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Monitoreo del Plan de Trabajo</w:t>
            </w:r>
          </w:p>
        </w:tc>
      </w:tr>
      <w:tr w:rsidR="00E254DD" w14:paraId="0EB2BC66" w14:textId="77777777">
        <w:trPr>
          <w:trHeight w:val="795"/>
        </w:trPr>
        <w:tc>
          <w:tcPr>
            <w:tcW w:w="11055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839EA" w14:textId="77777777" w:rsidR="00E254DD" w:rsidRDefault="00000000">
            <w:pPr>
              <w:ind w:left="100" w:right="100"/>
              <w:jc w:val="both"/>
              <w:rPr>
                <w:b/>
                <w:bCs/>
                <w:color w:val="1F3864"/>
                <w:sz w:val="24"/>
                <w:szCs w:val="24"/>
              </w:rPr>
            </w:pPr>
            <w:r>
              <w:rPr>
                <w:b/>
                <w:bCs/>
                <w:color w:val="1F3864"/>
                <w:sz w:val="24"/>
                <w:szCs w:val="24"/>
              </w:rPr>
              <w:t>Examina cuidadosamente tu plan de trabajo, enfocándote especialmente en la columna de estado de avance y ajustes.</w:t>
            </w:r>
          </w:p>
        </w:tc>
      </w:tr>
    </w:tbl>
    <w:p w14:paraId="79F2483A" w14:textId="77777777" w:rsidR="00E254DD" w:rsidRDefault="00E254DD">
      <w:pPr>
        <w:rPr>
          <w:color w:val="595959"/>
          <w:sz w:val="24"/>
          <w:szCs w:val="24"/>
        </w:rPr>
      </w:pPr>
    </w:p>
    <w:sdt>
      <w:sdtPr>
        <w:tag w:val="goog_rdk_0"/>
        <w:id w:val="795990545"/>
        <w:lock w:val="contentLocked"/>
      </w:sdtPr>
      <w:sdtContent>
        <w:tbl>
          <w:tblPr>
            <w:tblStyle w:val="a2"/>
            <w:tblpPr w:leftFromText="180" w:rightFromText="180" w:topFromText="180" w:bottomFromText="180" w:horzAnchor="margin" w:tblpX="-1572" w:tblpY="2242"/>
            <w:tblW w:w="117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05"/>
            <w:gridCol w:w="1320"/>
            <w:gridCol w:w="1845"/>
            <w:gridCol w:w="1215"/>
            <w:gridCol w:w="1305"/>
            <w:gridCol w:w="1185"/>
            <w:gridCol w:w="1485"/>
            <w:gridCol w:w="1485"/>
          </w:tblGrid>
          <w:tr w:rsidR="00E254DD" w14:paraId="00FA403F" w14:textId="77777777">
            <w:trPr>
              <w:trHeight w:val="440"/>
            </w:trPr>
            <w:tc>
              <w:tcPr>
                <w:tcW w:w="11745" w:type="dxa"/>
                <w:gridSpan w:val="8"/>
              </w:tcPr>
              <w:p w14:paraId="5EC9DB98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Plan de trabajo</w:t>
                </w:r>
              </w:p>
            </w:tc>
          </w:tr>
          <w:tr w:rsidR="00E254DD" w14:paraId="3F5764E4" w14:textId="77777777">
            <w:tc>
              <w:tcPr>
                <w:tcW w:w="1905" w:type="dxa"/>
              </w:tcPr>
              <w:p w14:paraId="1B7F6530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Competencia o unidades de competencia</w:t>
                </w:r>
              </w:p>
            </w:tc>
            <w:tc>
              <w:tcPr>
                <w:tcW w:w="1320" w:type="dxa"/>
              </w:tcPr>
              <w:p w14:paraId="0159B40A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Actividades </w:t>
                </w:r>
              </w:p>
            </w:tc>
            <w:tc>
              <w:tcPr>
                <w:tcW w:w="1845" w:type="dxa"/>
              </w:tcPr>
              <w:p w14:paraId="695C9B3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Recursos</w:t>
                </w:r>
              </w:p>
              <w:p w14:paraId="20BA87CD" w14:textId="77777777" w:rsidR="00E254DD" w:rsidRDefault="00E254D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1215" w:type="dxa"/>
              </w:tcPr>
              <w:p w14:paraId="2EF87467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Duración de la actividad</w:t>
                </w:r>
              </w:p>
            </w:tc>
            <w:tc>
              <w:tcPr>
                <w:tcW w:w="1305" w:type="dxa"/>
              </w:tcPr>
              <w:p w14:paraId="0C965E5A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Responsable</w:t>
                </w:r>
              </w:p>
            </w:tc>
            <w:tc>
              <w:tcPr>
                <w:tcW w:w="1185" w:type="dxa"/>
              </w:tcPr>
              <w:p w14:paraId="7FAE486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Observaciones</w:t>
                </w:r>
              </w:p>
            </w:tc>
            <w:tc>
              <w:tcPr>
                <w:tcW w:w="1485" w:type="dxa"/>
              </w:tcPr>
              <w:p w14:paraId="5C1BBF73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Estado avance</w:t>
                </w:r>
              </w:p>
            </w:tc>
            <w:tc>
              <w:tcPr>
                <w:tcW w:w="1485" w:type="dxa"/>
              </w:tcPr>
              <w:p w14:paraId="2F8C95B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Ajuste</w:t>
                </w:r>
              </w:p>
            </w:tc>
          </w:tr>
          <w:tr w:rsidR="00E254DD" w14:paraId="2D6483E5" w14:textId="77777777">
            <w:tc>
              <w:tcPr>
                <w:tcW w:w="1905" w:type="dxa"/>
              </w:tcPr>
              <w:p w14:paraId="16C66482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Competencia de análisis y levantamiento de requisitos </w:t>
                </w:r>
              </w:p>
            </w:tc>
            <w:tc>
              <w:tcPr>
                <w:tcW w:w="1320" w:type="dxa"/>
              </w:tcPr>
              <w:p w14:paraId="540A955C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Levantamiento de requerimientos con matronas en ejercicio </w:t>
                </w:r>
              </w:p>
            </w:tc>
            <w:tc>
              <w:tcPr>
                <w:tcW w:w="1845" w:type="dxa"/>
              </w:tcPr>
              <w:p w14:paraId="3510C4DC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Reuniones con matronas, documentación del flujo actual, Rayen como referencia </w:t>
                </w:r>
              </w:p>
            </w:tc>
            <w:tc>
              <w:tcPr>
                <w:tcW w:w="1215" w:type="dxa"/>
              </w:tcPr>
              <w:p w14:paraId="5F5D0EFA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 Semanas</w:t>
                </w:r>
              </w:p>
            </w:tc>
            <w:tc>
              <w:tcPr>
                <w:tcW w:w="1305" w:type="dxa"/>
              </w:tcPr>
              <w:p w14:paraId="10146B9C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Diego Munoz</w:t>
                </w:r>
              </w:p>
            </w:tc>
            <w:tc>
              <w:tcPr>
                <w:tcW w:w="1185" w:type="dxa"/>
              </w:tcPr>
              <w:p w14:paraId="7A70EA87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N/A</w:t>
                </w:r>
              </w:p>
            </w:tc>
            <w:tc>
              <w:tcPr>
                <w:tcW w:w="1485" w:type="dxa"/>
              </w:tcPr>
              <w:p w14:paraId="58E23959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Completado</w:t>
                </w:r>
              </w:p>
            </w:tc>
            <w:tc>
              <w:tcPr>
                <w:tcW w:w="1485" w:type="dxa"/>
              </w:tcPr>
              <w:p w14:paraId="79BEF25B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  <w:tr w:rsidR="00E254DD" w14:paraId="5E6E7591" w14:textId="77777777">
            <w:tc>
              <w:tcPr>
                <w:tcW w:w="1905" w:type="dxa"/>
              </w:tcPr>
              <w:p w14:paraId="0424C555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Competencia de análisis y diseño de software </w:t>
                </w:r>
              </w:p>
            </w:tc>
            <w:tc>
              <w:tcPr>
                <w:tcW w:w="1320" w:type="dxa"/>
              </w:tcPr>
              <w:p w14:paraId="11B2F8E4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Definición de requerimiento y casos de uso</w:t>
                </w:r>
              </w:p>
            </w:tc>
            <w:tc>
              <w:tcPr>
                <w:tcW w:w="1845" w:type="dxa"/>
              </w:tcPr>
              <w:p w14:paraId="1A030059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Documentación del proyecto, Word/Excel</w:t>
                </w:r>
              </w:p>
            </w:tc>
            <w:tc>
              <w:tcPr>
                <w:tcW w:w="1215" w:type="dxa"/>
              </w:tcPr>
              <w:p w14:paraId="00310EAF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 Semanas</w:t>
                </w:r>
              </w:p>
            </w:tc>
            <w:tc>
              <w:tcPr>
                <w:tcW w:w="1305" w:type="dxa"/>
              </w:tcPr>
              <w:p w14:paraId="750CF376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Roberto Roman</w:t>
                </w:r>
              </w:p>
            </w:tc>
            <w:tc>
              <w:tcPr>
                <w:tcW w:w="1185" w:type="dxa"/>
              </w:tcPr>
              <w:p w14:paraId="0CE4F64D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N/A</w:t>
                </w:r>
              </w:p>
            </w:tc>
            <w:tc>
              <w:tcPr>
                <w:tcW w:w="1485" w:type="dxa"/>
              </w:tcPr>
              <w:p w14:paraId="46C99036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Completado</w:t>
                </w:r>
              </w:p>
            </w:tc>
            <w:tc>
              <w:tcPr>
                <w:tcW w:w="1485" w:type="dxa"/>
              </w:tcPr>
              <w:p w14:paraId="3DAE2FD9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  <w:tr w:rsidR="00E254DD" w14:paraId="15937E62" w14:textId="77777777">
            <w:trPr>
              <w:trHeight w:val="1097"/>
            </w:trPr>
            <w:tc>
              <w:tcPr>
                <w:tcW w:w="1905" w:type="dxa"/>
              </w:tcPr>
              <w:p w14:paraId="4EA11E6E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Competencias de  modelado</w:t>
                </w:r>
              </w:p>
            </w:tc>
            <w:tc>
              <w:tcPr>
                <w:tcW w:w="1320" w:type="dxa"/>
              </w:tcPr>
              <w:p w14:paraId="16194B3D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Diagrama de actividades de los casos de uso</w:t>
                </w:r>
              </w:p>
            </w:tc>
            <w:tc>
              <w:tcPr>
                <w:tcW w:w="1845" w:type="dxa"/>
              </w:tcPr>
              <w:p w14:paraId="63681E80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Modelio</w:t>
                </w:r>
              </w:p>
            </w:tc>
            <w:tc>
              <w:tcPr>
                <w:tcW w:w="1215" w:type="dxa"/>
              </w:tcPr>
              <w:p w14:paraId="2C670F4F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 Días</w:t>
                </w:r>
              </w:p>
            </w:tc>
            <w:tc>
              <w:tcPr>
                <w:tcW w:w="1305" w:type="dxa"/>
              </w:tcPr>
              <w:p w14:paraId="08C3186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Roberto Roman</w:t>
                </w:r>
              </w:p>
            </w:tc>
            <w:tc>
              <w:tcPr>
                <w:tcW w:w="1185" w:type="dxa"/>
              </w:tcPr>
              <w:p w14:paraId="3F8AEA13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Gran cantidad de diagramas que se repiten</w:t>
                </w:r>
              </w:p>
            </w:tc>
            <w:tc>
              <w:tcPr>
                <w:tcW w:w="1485" w:type="dxa"/>
              </w:tcPr>
              <w:p w14:paraId="4F42B484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Completado</w:t>
                </w:r>
              </w:p>
            </w:tc>
            <w:tc>
              <w:tcPr>
                <w:tcW w:w="1485" w:type="dxa"/>
              </w:tcPr>
              <w:p w14:paraId="4D140F15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Modificación de requerimientos</w:t>
                </w:r>
              </w:p>
            </w:tc>
          </w:tr>
          <w:tr w:rsidR="00E254DD" w14:paraId="164E77CE" w14:textId="77777777">
            <w:trPr>
              <w:trHeight w:val="1097"/>
            </w:trPr>
            <w:tc>
              <w:tcPr>
                <w:tcW w:w="1905" w:type="dxa"/>
              </w:tcPr>
              <w:p w14:paraId="566442B4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Competencia de gestión de proyecto</w:t>
                </w:r>
              </w:p>
            </w:tc>
            <w:tc>
              <w:tcPr>
                <w:tcW w:w="1320" w:type="dxa"/>
              </w:tcPr>
              <w:p w14:paraId="5F5FC9B5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Planificación y estimación de costo (EDT)</w:t>
                </w:r>
              </w:p>
            </w:tc>
            <w:tc>
              <w:tcPr>
                <w:tcW w:w="1845" w:type="dxa"/>
              </w:tcPr>
              <w:p w14:paraId="78CA082E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Excel</w:t>
                </w:r>
              </w:p>
            </w:tc>
            <w:tc>
              <w:tcPr>
                <w:tcW w:w="1215" w:type="dxa"/>
              </w:tcPr>
              <w:p w14:paraId="79A8CE55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 Semana</w:t>
                </w:r>
              </w:p>
            </w:tc>
            <w:tc>
              <w:tcPr>
                <w:tcW w:w="1305" w:type="dxa"/>
              </w:tcPr>
              <w:p w14:paraId="5C009C5F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Diego munoz</w:t>
                </w:r>
              </w:p>
            </w:tc>
            <w:tc>
              <w:tcPr>
                <w:tcW w:w="1185" w:type="dxa"/>
              </w:tcPr>
              <w:p w14:paraId="1E7BCE57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N/A</w:t>
                </w:r>
              </w:p>
            </w:tc>
            <w:tc>
              <w:tcPr>
                <w:tcW w:w="1485" w:type="dxa"/>
              </w:tcPr>
              <w:p w14:paraId="0EA7B3AE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Completado</w:t>
                </w:r>
              </w:p>
            </w:tc>
            <w:tc>
              <w:tcPr>
                <w:tcW w:w="1485" w:type="dxa"/>
              </w:tcPr>
              <w:p w14:paraId="52A4C60B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  <w:tr w:rsidR="00E254DD" w14:paraId="03844167" w14:textId="77777777">
            <w:trPr>
              <w:trHeight w:val="1097"/>
            </w:trPr>
            <w:tc>
              <w:tcPr>
                <w:tcW w:w="1905" w:type="dxa"/>
              </w:tcPr>
              <w:p w14:paraId="5B56CB36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Competencia de base de datos</w:t>
                </w:r>
              </w:p>
            </w:tc>
            <w:tc>
              <w:tcPr>
                <w:tcW w:w="1320" w:type="dxa"/>
              </w:tcPr>
              <w:p w14:paraId="2BBECB5B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Diseño de modelos de bases de datos</w:t>
                </w:r>
              </w:p>
            </w:tc>
            <w:tc>
              <w:tcPr>
                <w:tcW w:w="1845" w:type="dxa"/>
              </w:tcPr>
              <w:p w14:paraId="518C3BBF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Data modeler, Sql Developer, Draw.io</w:t>
                </w:r>
              </w:p>
            </w:tc>
            <w:tc>
              <w:tcPr>
                <w:tcW w:w="1215" w:type="dxa"/>
              </w:tcPr>
              <w:p w14:paraId="0BDCF87D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 Semanas</w:t>
                </w:r>
              </w:p>
            </w:tc>
            <w:tc>
              <w:tcPr>
                <w:tcW w:w="1305" w:type="dxa"/>
              </w:tcPr>
              <w:p w14:paraId="37358EAE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Juan Pablo, diego munoz</w:t>
                </w:r>
              </w:p>
            </w:tc>
            <w:tc>
              <w:tcPr>
                <w:tcW w:w="1185" w:type="dxa"/>
              </w:tcPr>
              <w:p w14:paraId="1CAF76B0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N/A</w:t>
                </w:r>
              </w:p>
            </w:tc>
            <w:tc>
              <w:tcPr>
                <w:tcW w:w="1485" w:type="dxa"/>
              </w:tcPr>
              <w:p w14:paraId="126910BD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Completado</w:t>
                </w:r>
              </w:p>
            </w:tc>
            <w:tc>
              <w:tcPr>
                <w:tcW w:w="1485" w:type="dxa"/>
              </w:tcPr>
              <w:p w14:paraId="63B3CB1F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  <w:tr w:rsidR="00E254DD" w14:paraId="0B3BA62F" w14:textId="77777777">
            <w:trPr>
              <w:trHeight w:val="1097"/>
            </w:trPr>
            <w:tc>
              <w:tcPr>
                <w:tcW w:w="1905" w:type="dxa"/>
              </w:tcPr>
              <w:p w14:paraId="03CDB76E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Competencia de desarrollo</w:t>
                </w:r>
              </w:p>
            </w:tc>
            <w:tc>
              <w:tcPr>
                <w:tcW w:w="1320" w:type="dxa"/>
              </w:tcPr>
              <w:p w14:paraId="0602B47B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Desarrollo de la aplicación</w:t>
                </w:r>
              </w:p>
            </w:tc>
            <w:tc>
              <w:tcPr>
                <w:tcW w:w="1845" w:type="dxa"/>
              </w:tcPr>
              <w:p w14:paraId="30D28B08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React, entre otros</w:t>
                </w:r>
              </w:p>
            </w:tc>
            <w:tc>
              <w:tcPr>
                <w:tcW w:w="1215" w:type="dxa"/>
              </w:tcPr>
              <w:p w14:paraId="182C7C2A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 Semanas</w:t>
                </w:r>
              </w:p>
            </w:tc>
            <w:tc>
              <w:tcPr>
                <w:tcW w:w="1305" w:type="dxa"/>
              </w:tcPr>
              <w:p w14:paraId="7DA40AF4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Juan Pablo</w:t>
                </w:r>
              </w:p>
            </w:tc>
            <w:tc>
              <w:tcPr>
                <w:tcW w:w="1185" w:type="dxa"/>
              </w:tcPr>
              <w:p w14:paraId="19453F95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N/A</w:t>
                </w:r>
              </w:p>
            </w:tc>
            <w:tc>
              <w:tcPr>
                <w:tcW w:w="1485" w:type="dxa"/>
              </w:tcPr>
              <w:p w14:paraId="10A5043C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 curso</w:t>
                </w:r>
              </w:p>
            </w:tc>
            <w:tc>
              <w:tcPr>
                <w:tcW w:w="1485" w:type="dxa"/>
              </w:tcPr>
              <w:p w14:paraId="25A021C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  <w:tr w:rsidR="00E254DD" w14:paraId="51E9FEED" w14:textId="77777777">
            <w:trPr>
              <w:trHeight w:val="1097"/>
            </w:trPr>
            <w:tc>
              <w:tcPr>
                <w:tcW w:w="1905" w:type="dxa"/>
              </w:tcPr>
              <w:p w14:paraId="0A630DFA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Competencia de calidad de software</w:t>
                </w:r>
              </w:p>
            </w:tc>
            <w:tc>
              <w:tcPr>
                <w:tcW w:w="1320" w:type="dxa"/>
              </w:tcPr>
              <w:p w14:paraId="151BEC7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Pruebas del sistema</w:t>
                </w:r>
              </w:p>
            </w:tc>
            <w:tc>
              <w:tcPr>
                <w:tcW w:w="1845" w:type="dxa"/>
              </w:tcPr>
              <w:p w14:paraId="6B4A5C80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Postman, Excel, Selenium</w:t>
                </w:r>
              </w:p>
            </w:tc>
            <w:tc>
              <w:tcPr>
                <w:tcW w:w="1215" w:type="dxa"/>
              </w:tcPr>
              <w:p w14:paraId="1ECB9635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 Semana</w:t>
                </w:r>
              </w:p>
            </w:tc>
            <w:tc>
              <w:tcPr>
                <w:tcW w:w="1305" w:type="dxa"/>
              </w:tcPr>
              <w:p w14:paraId="034E44E7" w14:textId="77777777" w:rsidR="00E254DD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Roberto Roman</w:t>
                </w:r>
              </w:p>
            </w:tc>
            <w:tc>
              <w:tcPr>
                <w:tcW w:w="1185" w:type="dxa"/>
              </w:tcPr>
              <w:p w14:paraId="6CB5F6A1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Se buscará automatizar un flujo</w:t>
                </w:r>
              </w:p>
            </w:tc>
            <w:tc>
              <w:tcPr>
                <w:tcW w:w="1485" w:type="dxa"/>
              </w:tcPr>
              <w:p w14:paraId="1BC37ED8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iniciado</w:t>
                </w:r>
              </w:p>
            </w:tc>
            <w:tc>
              <w:tcPr>
                <w:tcW w:w="1485" w:type="dxa"/>
              </w:tcPr>
              <w:p w14:paraId="35E5F4B8" w14:textId="77777777" w:rsidR="00E254DD" w:rsidRDefault="00000000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Sin ajuste</w:t>
                </w:r>
              </w:p>
            </w:tc>
          </w:tr>
        </w:tbl>
      </w:sdtContent>
    </w:sdt>
    <w:p w14:paraId="18E599E6" w14:textId="77777777" w:rsidR="00E254DD" w:rsidRDefault="00E254DD">
      <w:pPr>
        <w:rPr>
          <w:color w:val="595959"/>
          <w:sz w:val="24"/>
          <w:szCs w:val="24"/>
        </w:rPr>
      </w:pPr>
    </w:p>
    <w:p w14:paraId="3B4DD131" w14:textId="77777777" w:rsidR="00E254DD" w:rsidRDefault="00E254DD">
      <w:pPr>
        <w:rPr>
          <w:color w:val="595959"/>
          <w:sz w:val="24"/>
          <w:szCs w:val="24"/>
        </w:rPr>
      </w:pPr>
    </w:p>
    <w:p w14:paraId="335F06F7" w14:textId="77777777" w:rsidR="00E254DD" w:rsidRDefault="00E254DD">
      <w:pPr>
        <w:rPr>
          <w:color w:val="595959"/>
          <w:sz w:val="24"/>
          <w:szCs w:val="24"/>
        </w:rPr>
      </w:pPr>
    </w:p>
    <w:p w14:paraId="5F9AF41E" w14:textId="77777777" w:rsidR="00E254DD" w:rsidRDefault="00E254DD">
      <w:pPr>
        <w:rPr>
          <w:color w:val="595959"/>
          <w:sz w:val="24"/>
          <w:szCs w:val="24"/>
        </w:rPr>
      </w:pPr>
    </w:p>
    <w:p w14:paraId="5693FA30" w14:textId="77777777" w:rsidR="00E254DD" w:rsidRDefault="00E254DD">
      <w:pPr>
        <w:rPr>
          <w:color w:val="595959"/>
          <w:sz w:val="24"/>
          <w:szCs w:val="24"/>
        </w:rPr>
      </w:pPr>
    </w:p>
    <w:p w14:paraId="05F1F4BC" w14:textId="77777777" w:rsidR="00E254DD" w:rsidRDefault="00E254DD">
      <w:pPr>
        <w:rPr>
          <w:color w:val="595959"/>
          <w:sz w:val="24"/>
          <w:szCs w:val="24"/>
        </w:rPr>
      </w:pPr>
    </w:p>
    <w:p w14:paraId="2208D703" w14:textId="77777777" w:rsidR="009E2253" w:rsidRDefault="009E2253">
      <w:pPr>
        <w:rPr>
          <w:color w:val="595959"/>
          <w:sz w:val="24"/>
          <w:szCs w:val="24"/>
        </w:rPr>
      </w:pPr>
    </w:p>
    <w:p w14:paraId="0C5B7C4A" w14:textId="77777777" w:rsidR="009E2253" w:rsidRDefault="009E2253">
      <w:pPr>
        <w:rPr>
          <w:color w:val="595959"/>
          <w:sz w:val="24"/>
          <w:szCs w:val="24"/>
        </w:rPr>
      </w:pPr>
    </w:p>
    <w:p w14:paraId="3DE76FE9" w14:textId="77777777" w:rsidR="009E2253" w:rsidRDefault="009E2253">
      <w:pPr>
        <w:rPr>
          <w:color w:val="595959"/>
          <w:sz w:val="24"/>
          <w:szCs w:val="24"/>
        </w:rPr>
      </w:pPr>
    </w:p>
    <w:p w14:paraId="5D4E89CB" w14:textId="77777777" w:rsidR="009E2253" w:rsidRDefault="009E2253">
      <w:pPr>
        <w:rPr>
          <w:color w:val="595959"/>
          <w:sz w:val="24"/>
          <w:szCs w:val="24"/>
        </w:rPr>
      </w:pPr>
    </w:p>
    <w:p w14:paraId="5B946667" w14:textId="77777777" w:rsidR="009E2253" w:rsidRDefault="009E2253">
      <w:pPr>
        <w:rPr>
          <w:color w:val="595959"/>
          <w:sz w:val="24"/>
          <w:szCs w:val="24"/>
        </w:rPr>
      </w:pPr>
    </w:p>
    <w:p w14:paraId="3B246CB2" w14:textId="77777777" w:rsidR="009E2253" w:rsidRDefault="009E2253">
      <w:pPr>
        <w:rPr>
          <w:color w:val="595959"/>
          <w:sz w:val="24"/>
          <w:szCs w:val="24"/>
        </w:rPr>
      </w:pPr>
    </w:p>
    <w:p w14:paraId="3E6C9842" w14:textId="77777777" w:rsidR="009E2253" w:rsidRDefault="009E2253">
      <w:pPr>
        <w:rPr>
          <w:color w:val="595959"/>
          <w:sz w:val="24"/>
          <w:szCs w:val="24"/>
        </w:rPr>
      </w:pPr>
    </w:p>
    <w:p w14:paraId="6AA49CD6" w14:textId="77777777" w:rsidR="009E2253" w:rsidRDefault="009E2253">
      <w:pPr>
        <w:rPr>
          <w:color w:val="595959"/>
          <w:sz w:val="24"/>
          <w:szCs w:val="24"/>
        </w:rPr>
      </w:pPr>
    </w:p>
    <w:p w14:paraId="4EE01CD9" w14:textId="77777777" w:rsidR="009E2253" w:rsidRDefault="009E2253">
      <w:pPr>
        <w:rPr>
          <w:color w:val="595959"/>
          <w:sz w:val="24"/>
          <w:szCs w:val="24"/>
        </w:rPr>
      </w:pPr>
    </w:p>
    <w:p w14:paraId="7DEFB1E0" w14:textId="77777777" w:rsidR="009E2253" w:rsidRDefault="009E2253">
      <w:pPr>
        <w:rPr>
          <w:color w:val="595959"/>
          <w:sz w:val="24"/>
          <w:szCs w:val="24"/>
        </w:rPr>
      </w:pPr>
    </w:p>
    <w:p w14:paraId="4B195E03" w14:textId="77777777" w:rsidR="009E2253" w:rsidRDefault="009E2253">
      <w:pPr>
        <w:rPr>
          <w:color w:val="595959"/>
          <w:sz w:val="24"/>
          <w:szCs w:val="24"/>
        </w:rPr>
      </w:pPr>
    </w:p>
    <w:p w14:paraId="3B47AA03" w14:textId="77777777" w:rsidR="009E2253" w:rsidRDefault="009E2253">
      <w:pPr>
        <w:rPr>
          <w:color w:val="595959"/>
          <w:sz w:val="24"/>
          <w:szCs w:val="24"/>
        </w:rPr>
      </w:pPr>
    </w:p>
    <w:p w14:paraId="334A042B" w14:textId="77777777" w:rsidR="009E2253" w:rsidRDefault="009E2253">
      <w:pPr>
        <w:rPr>
          <w:color w:val="595959"/>
          <w:sz w:val="24"/>
          <w:szCs w:val="24"/>
        </w:rPr>
      </w:pPr>
    </w:p>
    <w:p w14:paraId="30CD4C26" w14:textId="77777777" w:rsidR="009E2253" w:rsidRDefault="009E2253">
      <w:pPr>
        <w:rPr>
          <w:color w:val="595959"/>
          <w:sz w:val="24"/>
          <w:szCs w:val="24"/>
        </w:rPr>
      </w:pPr>
    </w:p>
    <w:p w14:paraId="4632C93C" w14:textId="77777777" w:rsidR="009E2253" w:rsidRDefault="009E2253">
      <w:pPr>
        <w:rPr>
          <w:color w:val="595959"/>
          <w:sz w:val="24"/>
          <w:szCs w:val="24"/>
        </w:rPr>
      </w:pPr>
    </w:p>
    <w:tbl>
      <w:tblPr>
        <w:tblStyle w:val="a1"/>
        <w:tblW w:w="11055" w:type="dxa"/>
        <w:tblInd w:w="-1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55"/>
      </w:tblGrid>
      <w:tr w:rsidR="009E2253" w14:paraId="7F20AF7E" w14:textId="77777777" w:rsidTr="00494CF3">
        <w:trPr>
          <w:trHeight w:val="480"/>
        </w:trPr>
        <w:tc>
          <w:tcPr>
            <w:tcW w:w="110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DF945" w14:textId="120FD84F" w:rsidR="009E2253" w:rsidRDefault="009E2253" w:rsidP="00494CF3">
            <w:pPr>
              <w:ind w:left="100" w:right="100"/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Ajustes del Plan de Trabajo</w:t>
            </w:r>
          </w:p>
        </w:tc>
      </w:tr>
      <w:tr w:rsidR="009E2253" w14:paraId="34400A30" w14:textId="77777777" w:rsidTr="00494CF3">
        <w:trPr>
          <w:trHeight w:val="795"/>
        </w:trPr>
        <w:tc>
          <w:tcPr>
            <w:tcW w:w="11055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97667" w14:textId="77777777" w:rsidR="009E2253" w:rsidRDefault="009E2253" w:rsidP="00494CF3">
            <w:pPr>
              <w:ind w:left="100" w:right="100"/>
              <w:jc w:val="both"/>
              <w:rPr>
                <w:b/>
                <w:bCs/>
                <w:color w:val="1F3864"/>
                <w:sz w:val="24"/>
                <w:szCs w:val="24"/>
              </w:rPr>
            </w:pPr>
            <w:r>
              <w:rPr>
                <w:b/>
                <w:bCs/>
                <w:color w:val="1F3864"/>
                <w:sz w:val="24"/>
                <w:szCs w:val="24"/>
              </w:rPr>
              <w:t>Examina cuidadosamente tu plan de trabajo, enfocándote especialmente en la columna de estado de avance y ajustes.</w:t>
            </w:r>
          </w:p>
        </w:tc>
      </w:tr>
    </w:tbl>
    <w:tbl>
      <w:tblPr>
        <w:tblStyle w:val="a5"/>
        <w:tblpPr w:leftFromText="180" w:rightFromText="180" w:vertAnchor="text" w:horzAnchor="margin" w:tblpXSpec="right" w:tblpY="389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9E2253" w14:paraId="6CD16519" w14:textId="77777777" w:rsidTr="009E2253">
        <w:trPr>
          <w:trHeight w:val="1936"/>
        </w:trPr>
        <w:tc>
          <w:tcPr>
            <w:tcW w:w="9493" w:type="dxa"/>
            <w:vAlign w:val="center"/>
          </w:tcPr>
          <w:p w14:paraId="2B9F2459" w14:textId="795A78E0" w:rsidR="009E2253" w:rsidRPr="00AC650C" w:rsidRDefault="009E2253" w:rsidP="009E2253">
            <w:pPr>
              <w:jc w:val="both"/>
              <w:rPr>
                <w:i/>
                <w:iCs/>
                <w:sz w:val="20"/>
                <w:szCs w:val="20"/>
              </w:rPr>
            </w:pPr>
            <w:r w:rsidRPr="00AC650C">
              <w:t xml:space="preserve">Actividades ajustadas o eliminadas: </w:t>
            </w:r>
          </w:p>
          <w:tbl>
            <w:tblPr>
              <w:tblStyle w:val="a4"/>
              <w:tblpPr w:leftFromText="180" w:rightFromText="180" w:vertAnchor="text" w:horzAnchor="margin" w:tblpY="152"/>
              <w:tblOverlap w:val="never"/>
              <w:tblW w:w="9496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96"/>
            </w:tblGrid>
            <w:tr w:rsidR="00AC650C" w14:paraId="720A06E8" w14:textId="77777777" w:rsidTr="00AC650C">
              <w:trPr>
                <w:trHeight w:val="1936"/>
              </w:trPr>
              <w:tc>
                <w:tcPr>
                  <w:tcW w:w="9496" w:type="dxa"/>
                  <w:vAlign w:val="center"/>
                </w:tcPr>
                <w:p w14:paraId="35E7E2EC" w14:textId="77777777" w:rsidR="00AC650C" w:rsidRPr="00AC650C" w:rsidRDefault="00AC650C" w:rsidP="00AC650C">
                  <w:pPr>
                    <w:jc w:val="both"/>
                    <w:rPr>
                      <w:i/>
                      <w:iCs/>
                      <w:sz w:val="20"/>
                      <w:szCs w:val="20"/>
                    </w:rPr>
                  </w:pPr>
                  <w:r w:rsidRPr="00AC650C">
                    <w:rPr>
                      <w:i/>
                      <w:iCs/>
                      <w:sz w:val="20"/>
                      <w:szCs w:val="20"/>
                    </w:rPr>
                    <w:t xml:space="preserve">Actividades ajustadas o eliminadas: </w:t>
                  </w:r>
                </w:p>
                <w:p w14:paraId="1BF94570" w14:textId="77777777" w:rsidR="00AC650C" w:rsidRPr="00AC650C" w:rsidRDefault="00AC650C" w:rsidP="00AC650C">
                  <w:pPr>
                    <w:numPr>
                      <w:ilvl w:val="0"/>
                      <w:numId w:val="1"/>
                    </w:numPr>
                    <w:spacing w:after="0"/>
                    <w:jc w:val="both"/>
                    <w:rPr>
                      <w:sz w:val="20"/>
                      <w:szCs w:val="20"/>
                    </w:rPr>
                  </w:pPr>
                  <w:r w:rsidRPr="00AC650C">
                    <w:rPr>
                      <w:sz w:val="20"/>
                      <w:szCs w:val="20"/>
                    </w:rPr>
                    <w:t xml:space="preserve">Ajuste Realizado: No se eliminaron actividades ni se redujo el alcance funcional del proyecto. El único ajuste técnico aplicado correspondió a la reestructuración y simplificación de la matriz de requerimientos y casos de uso. </w:t>
                  </w:r>
                </w:p>
                <w:p w14:paraId="44E99B06" w14:textId="77777777" w:rsidR="00AC650C" w:rsidRPr="00AC650C" w:rsidRDefault="00AC650C" w:rsidP="00AC650C">
                  <w:pPr>
                    <w:numPr>
                      <w:ilvl w:val="0"/>
                      <w:numId w:val="1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AC650C">
                    <w:rPr>
                      <w:sz w:val="20"/>
                      <w:szCs w:val="20"/>
                    </w:rPr>
                    <w:t xml:space="preserve">Ausencia de otros ajustes: No se requirieron ajustes en los plazos ni en el presupuesto, debido a que el cronograma y la estimación de esfuerzo en Horas Hombre (EDT) han demostrado ser altamente realistas y adecuados a la capacidad de trabajo del equipo. </w:t>
                  </w:r>
                </w:p>
                <w:p w14:paraId="0816E98A" w14:textId="77777777" w:rsidR="00AC650C" w:rsidRDefault="00AC650C" w:rsidP="00AC650C">
                  <w:pPr>
                    <w:jc w:val="both"/>
                    <w:rPr>
                      <w:i/>
                      <w:iCs/>
                      <w:color w:val="548DD4"/>
                      <w:sz w:val="20"/>
                      <w:szCs w:val="20"/>
                    </w:rPr>
                  </w:pPr>
                </w:p>
              </w:tc>
            </w:tr>
          </w:tbl>
          <w:p w14:paraId="13422D52" w14:textId="77777777" w:rsidR="009E2253" w:rsidRDefault="009E2253" w:rsidP="009E225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E4675FD" w14:textId="77777777" w:rsidR="00E254DD" w:rsidRDefault="00E254DD">
      <w:pPr>
        <w:rPr>
          <w:color w:val="595959"/>
          <w:sz w:val="24"/>
          <w:szCs w:val="24"/>
        </w:rPr>
      </w:pPr>
    </w:p>
    <w:p w14:paraId="68C95233" w14:textId="77777777" w:rsidR="00E254DD" w:rsidRDefault="00E254DD">
      <w:pPr>
        <w:rPr>
          <w:color w:val="595959"/>
          <w:sz w:val="24"/>
          <w:szCs w:val="24"/>
        </w:rPr>
      </w:pPr>
    </w:p>
    <w:p w14:paraId="4443EC3D" w14:textId="77777777" w:rsidR="00E254DD" w:rsidRDefault="00E254D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7CCABD84" w14:textId="77777777" w:rsidR="00E254DD" w:rsidRDefault="00E254D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9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E254DD" w14:paraId="250FABF3" w14:textId="77777777" w:rsidTr="00AC650C">
        <w:trPr>
          <w:trHeight w:val="1966"/>
        </w:trPr>
        <w:tc>
          <w:tcPr>
            <w:tcW w:w="9498" w:type="dxa"/>
            <w:vAlign w:val="center"/>
          </w:tcPr>
          <w:p w14:paraId="08D57D99" w14:textId="1EDC0F81" w:rsidR="00E254DD" w:rsidRPr="00AC650C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AC650C">
              <w:t>Actividades que no has iniciado o están retrasadas:</w:t>
            </w:r>
            <w:r w:rsidRPr="00AC650C">
              <w:rPr>
                <w:i/>
                <w:iCs/>
                <w:sz w:val="20"/>
                <w:szCs w:val="20"/>
              </w:rPr>
              <w:t xml:space="preserve"> </w:t>
            </w:r>
          </w:p>
          <w:p w14:paraId="014007D0" w14:textId="77777777" w:rsidR="00E254DD" w:rsidRPr="00AC650C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AC650C">
              <w:rPr>
                <w:i/>
                <w:iCs/>
                <w:sz w:val="20"/>
                <w:szCs w:val="20"/>
              </w:rPr>
              <w:t xml:space="preserve">Actividades ajustadas o eliminadas: </w:t>
            </w:r>
          </w:p>
          <w:p w14:paraId="10787701" w14:textId="77777777" w:rsidR="00E254DD" w:rsidRPr="00AC650C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Ajuste Realizado: No se eliminaron actividades ni se redujo el alcance funcional del proyecto. El único ajuste técnico aplicado correspondió a la reestructuración y simplificación de la matriz de requerimientos y casos de uso. </w:t>
            </w:r>
          </w:p>
          <w:p w14:paraId="787A1CEE" w14:textId="77777777" w:rsidR="00E254DD" w:rsidRPr="00AC650C" w:rsidRDefault="00000000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Ausencia de otros ajustes: No se requirieron ajustes en los plazos ni en el presupuesto, debido a que el cronograma y la estimación de esfuerzo en Horas Hombre (EDT) han demostrado ser altamente realistas y adecuados a la capacidad de trabajo del equipo. </w:t>
            </w:r>
          </w:p>
          <w:p w14:paraId="7FB4CB4F" w14:textId="77777777" w:rsidR="00E254DD" w:rsidRPr="00AC650C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Actividades que no se han iniciado o están retrasadas:</w:t>
            </w:r>
            <w:r w:rsidRPr="00AC650C">
              <w:rPr>
                <w:i/>
                <w:iCs/>
                <w:sz w:val="20"/>
                <w:szCs w:val="20"/>
              </w:rPr>
              <w:t xml:space="preserve"> </w:t>
            </w:r>
          </w:p>
          <w:p w14:paraId="55E88D0F" w14:textId="77777777" w:rsidR="00E254DD" w:rsidRPr="00AC650C" w:rsidRDefault="00000000">
            <w:pPr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Estado de Cumplimiento: No existen actividades retrasadas a la fecha. Las fases de Levantamiento, Análisis, Diseño, Modelado de BD y EDT se completaron al 100% dentro de los plazos estipulados. La fase de Desarrollo de la Aplicación se encuentra en curso conforme a la planificación. </w:t>
            </w:r>
          </w:p>
          <w:p w14:paraId="55785FED" w14:textId="77777777" w:rsidR="00E254DD" w:rsidRPr="00AC650C" w:rsidRDefault="00000000">
            <w:pPr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 xml:space="preserve">Estrategias para Mantener el Cumplimiento: </w:t>
            </w:r>
          </w:p>
          <w:p w14:paraId="0604DB05" w14:textId="77777777" w:rsidR="00E254DD" w:rsidRPr="00AC650C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Continuar con el desarrollo modular iterativo por capas.</w:t>
            </w:r>
          </w:p>
          <w:p w14:paraId="03531315" w14:textId="77777777" w:rsidR="00E254D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color w:val="1C4587"/>
                <w:sz w:val="20"/>
                <w:szCs w:val="20"/>
              </w:rPr>
            </w:pPr>
            <w:r w:rsidRPr="00AC650C">
              <w:rPr>
                <w:sz w:val="20"/>
                <w:szCs w:val="20"/>
              </w:rPr>
              <w:t>Aplicar pruebas unitarias en paralelo al desarrollo del backend (mediante Postman) para que, al llegar a la fase oficial de QA, el sistema cuente con una tasa de fallas mínima y se pueda automatizar el flujo sin sobretiempos.</w:t>
            </w:r>
          </w:p>
        </w:tc>
      </w:tr>
    </w:tbl>
    <w:p w14:paraId="65446045" w14:textId="77777777" w:rsidR="00E254DD" w:rsidRDefault="00E254DD"/>
    <w:sectPr w:rsidR="00E254DD">
      <w:head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9B1C" w14:textId="77777777" w:rsidR="00D13320" w:rsidRDefault="00D13320">
      <w:pPr>
        <w:spacing w:after="0" w:line="240" w:lineRule="auto"/>
      </w:pPr>
      <w:r>
        <w:separator/>
      </w:r>
    </w:p>
  </w:endnote>
  <w:endnote w:type="continuationSeparator" w:id="0">
    <w:p w14:paraId="4D584538" w14:textId="77777777" w:rsidR="00D13320" w:rsidRDefault="00D1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04D7E-7D0F-488C-BE98-72EEF2268D95}"/>
    <w:embedBold r:id="rId2" w:fontKey="{5224AD16-B4AE-46D7-A302-AA6033AB649F}"/>
    <w:embedItalic r:id="rId3" w:fontKey="{61FCDE16-0E3E-49B0-9EB0-BE60864DA88E}"/>
    <w:embedBoldItalic r:id="rId4" w:fontKey="{AFCFB285-8067-4B77-91D1-7B0D8BCDDC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7B1E18C-C794-4C2A-9498-9B4FB50C7A5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110BE596-A8DA-4E88-A590-BB4BAD6E2D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33D30664-E097-4CD5-9B91-32AB64CCE5C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CB8A01FD-4E04-4254-8989-3C8AF3E6F9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2C08" w14:textId="77777777" w:rsidR="00D13320" w:rsidRDefault="00D13320">
      <w:pPr>
        <w:spacing w:after="0" w:line="240" w:lineRule="auto"/>
      </w:pPr>
      <w:r>
        <w:separator/>
      </w:r>
    </w:p>
  </w:footnote>
  <w:footnote w:type="continuationSeparator" w:id="0">
    <w:p w14:paraId="122E1799" w14:textId="77777777" w:rsidR="00D13320" w:rsidRDefault="00D13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D6D6" w14:textId="77777777" w:rsidR="00E254DD" w:rsidRDefault="00E254D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E254DD" w14:paraId="40A7EA89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A309486" w14:textId="77777777" w:rsidR="00E254D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14BECF25" w14:textId="262B625E" w:rsidR="00E254D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71D7895" w14:textId="77777777" w:rsidR="00E254DD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EDB6BBF" wp14:editId="32C15588">
                <wp:extent cx="1996440" cy="428625"/>
                <wp:effectExtent l="0" t="0" r="0" b="0"/>
                <wp:docPr id="31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4DD4DBC" w14:textId="77777777" w:rsidR="00E254DD" w:rsidRDefault="00E254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B0B"/>
    <w:multiLevelType w:val="hybridMultilevel"/>
    <w:tmpl w:val="A2367D92"/>
    <w:lvl w:ilvl="0" w:tplc="EB363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A69A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8EF6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46F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B89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5CC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8E8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CA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6EE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2C7494"/>
    <w:multiLevelType w:val="multilevel"/>
    <w:tmpl w:val="4F46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6464AF"/>
    <w:multiLevelType w:val="hybridMultilevel"/>
    <w:tmpl w:val="D8FCBA2E"/>
    <w:lvl w:ilvl="0" w:tplc="0FAA5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DA36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20A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84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25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64F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A6C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7E1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9CF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EC78E2"/>
    <w:multiLevelType w:val="multilevel"/>
    <w:tmpl w:val="82A69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7A29B2"/>
    <w:multiLevelType w:val="multilevel"/>
    <w:tmpl w:val="4CE2C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74483D"/>
    <w:multiLevelType w:val="multilevel"/>
    <w:tmpl w:val="2A4C2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1E4296"/>
    <w:multiLevelType w:val="hybridMultilevel"/>
    <w:tmpl w:val="79923772"/>
    <w:lvl w:ilvl="0" w:tplc="5C721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98F1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62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A26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85F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2D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09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96C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62F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EFB05C9"/>
    <w:multiLevelType w:val="hybridMultilevel"/>
    <w:tmpl w:val="4A82CB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E2B03"/>
    <w:multiLevelType w:val="multilevel"/>
    <w:tmpl w:val="980EE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459883">
    <w:abstractNumId w:val="4"/>
  </w:num>
  <w:num w:numId="2" w16cid:durableId="2133085047">
    <w:abstractNumId w:val="3"/>
  </w:num>
  <w:num w:numId="3" w16cid:durableId="1061714878">
    <w:abstractNumId w:val="8"/>
  </w:num>
  <w:num w:numId="4" w16cid:durableId="1030881563">
    <w:abstractNumId w:val="5"/>
  </w:num>
  <w:num w:numId="5" w16cid:durableId="26415719">
    <w:abstractNumId w:val="1"/>
  </w:num>
  <w:num w:numId="6" w16cid:durableId="2052727141">
    <w:abstractNumId w:val="6"/>
  </w:num>
  <w:num w:numId="7" w16cid:durableId="441727845">
    <w:abstractNumId w:val="7"/>
  </w:num>
  <w:num w:numId="8" w16cid:durableId="2013944841">
    <w:abstractNumId w:val="0"/>
  </w:num>
  <w:num w:numId="9" w16cid:durableId="1527475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4DD"/>
    <w:rsid w:val="0051588F"/>
    <w:rsid w:val="00775D9E"/>
    <w:rsid w:val="00781C5C"/>
    <w:rsid w:val="009E2253"/>
    <w:rsid w:val="00AC650C"/>
    <w:rsid w:val="00B35E40"/>
    <w:rsid w:val="00D13320"/>
    <w:rsid w:val="00E254DD"/>
    <w:rsid w:val="00F8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B4FA1"/>
  <w15:docId w15:val="{4A6F13A9-AC5C-426A-ABF1-77C446DE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C6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su7NS222pHSM6nzMoNPDM1ScRA==">CgMxLjAaHwoBMBIaChgICVIUChJ0YWJsZS5jdTVwZnU1ZmhsbzE4AHIhMW9DX2JYTldxNnRiUXc1SEJMUWNBcXVtOFV3SUJORnVa</go:docsCustomData>
</go:gDocsCustomXmlDataStorage>
</file>

<file path=customXml/itemProps1.xml><?xml version="1.0" encoding="utf-8"?>
<ds:datastoreItem xmlns:ds="http://schemas.openxmlformats.org/officeDocument/2006/customXml" ds:itemID="{8B6A7621-5014-4488-876A-21EBE2BF96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815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Jeanette Leonelli</cp:lastModifiedBy>
  <cp:revision>6</cp:revision>
  <dcterms:created xsi:type="dcterms:W3CDTF">2022-08-24T18:14:00Z</dcterms:created>
  <dcterms:modified xsi:type="dcterms:W3CDTF">2026-10-26T16:16:00Z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