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rtl w:val="0"/>
              </w:rPr>
              <w:t xml:space="preserve">1. Personal Background</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is a table where you must fill in the requested information.</w:t>
            </w:r>
            <w:r w:rsidDel="00000000" w:rsidR="00000000" w:rsidRPr="00000000">
              <w:rPr>
                <w:rtl w:val="0"/>
              </w:rPr>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tl w:val="0"/>
              </w:rPr>
              <w:t xml:space="preserve">Student name</w:t>
            </w:r>
            <w:r w:rsidDel="00000000" w:rsidR="00000000" w:rsidRPr="00000000">
              <w:rPr>
                <w:rtl w:val="0"/>
              </w:rPr>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Luis Aguirre,Benjamin Contreras, Francisco Carrasco, Nicolas Arriagada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tl w:val="0"/>
              </w:rPr>
              <w:t xml:space="preserve">ID number (RUT)</w:t>
            </w:r>
            <w:r w:rsidDel="00000000" w:rsidR="00000000" w:rsidRPr="00000000">
              <w:rPr>
                <w:rtl w:val="0"/>
              </w:rPr>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21.799.988-k,21.665.910-4, 21.626.175-5, 21.408.657-3</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tl w:val="0"/>
              </w:rPr>
              <w:t xml:space="preserve">Program</w:t>
            </w:r>
            <w:r w:rsidDel="00000000" w:rsidR="00000000" w:rsidRPr="00000000">
              <w:rPr>
                <w:rtl w:val="0"/>
              </w:rPr>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Computer Engineering</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tl w:val="0"/>
              </w:rPr>
              <w:t xml:space="preserve">Campus</w:t>
            </w:r>
            <w:r w:rsidDel="00000000" w:rsidR="00000000" w:rsidRPr="00000000">
              <w:rPr>
                <w:rtl w:val="0"/>
              </w:rPr>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Duoc UC, Puente Alto Campus</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rtl w:val="0"/>
              </w:rPr>
              <w:t xml:space="preserve">2. Project Description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description you must briefly state the name of your APT project and the graduation profile competencies you will put into practice. If your program defines performance areas, also mention which performance areas the project is linked to.</w:t>
            </w:r>
            <w:r w:rsidDel="00000000" w:rsidR="00000000" w:rsidRPr="00000000">
              <w:rPr>
                <w:rtl w:val="0"/>
              </w:rPr>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tl w:val="0"/>
              </w:rPr>
              <w:t xml:space="preserve">Project name</w:t>
            </w:r>
            <w:r w:rsidDel="00000000" w:rsidR="00000000" w:rsidRPr="00000000">
              <w:rPr>
                <w:rtl w:val="0"/>
              </w:rPr>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Hydra — Cardiac Monitoring and Orthopedic Prosthetics Management System</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tl w:val="0"/>
              </w:rPr>
              <w:t xml:space="preserve">Performance area(s)</w:t>
            </w:r>
            <w:r w:rsidDel="00000000" w:rsidR="00000000" w:rsidRPr="00000000">
              <w:rPr>
                <w:rtl w:val="0"/>
              </w:rPr>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Software development (mobile, desktop, and web applications), database administration, information security and cybersecurity, and embedded systems integration (IoT).</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tl w:val="0"/>
              </w:rPr>
              <w:t xml:space="preserve">Competencies</w:t>
            </w:r>
            <w:r w:rsidDel="00000000" w:rsidR="00000000" w:rsidRPr="00000000">
              <w:rPr>
                <w:rtl w:val="0"/>
              </w:rPr>
            </w:r>
          </w:p>
        </w:tc>
        <w:tc>
          <w:tcPr>
            <w:vAlign w:val="center"/>
          </w:tcPr>
          <w:p w:rsidR="00000000" w:rsidDel="00000000" w:rsidP="00000000" w:rsidRDefault="00000000" w:rsidRPr="00000000" w14:paraId="0000001D">
            <w:pPr>
              <w:rPr>
                <w:b w:val="1"/>
                <w:bCs w:val="1"/>
              </w:rPr>
            </w:pPr>
            <w:r w:rsidDel="00000000" w:rsidR="00000000" w:rsidRPr="00000000">
              <w:rPr>
                <w:rtl w:val="0"/>
              </w:rPr>
              <w:t xml:space="preserve">Analysis and design of software solutions; development and implementation of applications; database administration; application of security measures and data protection; hardware and software integration; software project management.</w:t>
            </w:r>
            <w:r w:rsidDel="00000000" w:rsidR="00000000" w:rsidRPr="00000000">
              <w:rPr>
                <w:rtl w:val="0"/>
              </w:rPr>
            </w:r>
          </w:p>
        </w:tc>
      </w:tr>
    </w:tbl>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1f3864"/>
                <w:sz w:val="28"/>
                <w:szCs w:val="28"/>
              </w:rPr>
            </w:pPr>
            <w:r w:rsidDel="00000000" w:rsidR="00000000" w:rsidRPr="00000000">
              <w:rPr>
                <w:rtl w:val="0"/>
              </w:rPr>
              <w:t xml:space="preserve">3. Project Rationale</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Below are several fields you must complete with the requested information. This section asks you to describe your project in detail and justify its relevance and alignment.</w:t>
            </w:r>
            <w:r w:rsidDel="00000000" w:rsidR="00000000" w:rsidRPr="00000000">
              <w:rPr>
                <w:rtl w:val="0"/>
              </w:rPr>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3">
            <w:pPr>
              <w:rPr>
                <w:rFonts w:ascii="Calibri" w:cs="Calibri" w:eastAsia="Calibri" w:hAnsi="Calibri"/>
                <w:color w:val="1f3864"/>
              </w:rPr>
            </w:pPr>
            <w:r w:rsidDel="00000000" w:rsidR="00000000" w:rsidRPr="00000000">
              <w:rPr>
                <w:rtl w:val="0"/>
              </w:rPr>
              <w:t xml:space="preserve">Relevance of the APT project</w:t>
            </w:r>
            <w:r w:rsidDel="00000000" w:rsidR="00000000" w:rsidRPr="00000000">
              <w:rPr>
                <w:rtl w:val="0"/>
              </w:rPr>
            </w:r>
          </w:p>
        </w:tc>
        <w:tc>
          <w:tcPr>
            <w:vAlign w:val="center"/>
          </w:tcPr>
          <w:p w:rsidR="00000000" w:rsidDel="00000000" w:rsidP="00000000" w:rsidRDefault="00000000" w:rsidRPr="00000000" w14:paraId="00000024">
            <w:pPr>
              <w:jc w:val="both"/>
              <w:rPr>
                <w:rFonts w:ascii="Calibri" w:cs="Calibri" w:eastAsia="Calibri" w:hAnsi="Calibri"/>
                <w:i w:val="1"/>
                <w:iCs w:val="1"/>
                <w:color w:val="548dd4"/>
                <w:sz w:val="20"/>
                <w:szCs w:val="20"/>
              </w:rPr>
            </w:pPr>
            <w:r w:rsidDel="00000000" w:rsidR="00000000" w:rsidRPr="00000000">
              <w:rPr>
                <w:rtl w:val="0"/>
              </w:rPr>
              <w:t xml:space="preserve">Every project, whether an innovation, product, service, etc., aims to respond to a situation or problem. State what problem your project seeks to solve and its relevance to the professional field of your program. Also mention the context in which this problem is situated (place, who it would impact, etc.). This problem must be relevant in the context of the profession, and solving it must be a real or simulated contribution to the organization or environment where it is situated. Some questions that can help you answer this section are: </w:t>
              <w:br w:type="textWrapping"/>
              <w:t xml:space="preserve">Why did you choose this topic? </w:t>
              <w:br w:type="textWrapping"/>
              <w:t xml:space="preserve">Why is this topic relevant to the professional field of your program? </w:t>
              <w:br w:type="textWrapping"/>
              <w:t xml:space="preserve">Where is the situation you will address located? (e.g., country, region, town, or institution) </w:t>
              <w:br w:type="textWrapping"/>
              <w:t xml:space="preserve">What are the main characteristics of that place? </w:t>
              <w:br w:type="textWrapping"/>
              <w:t xml:space="preserve">Who is affected or impacted by the situation you will address? (e.g., age group, users of a service, etc.) </w:t>
              <w:br w:type="textWrapping"/>
              <w:t xml:space="preserve">What would be the value contribution (real or simulated) of your APT project to the work and/or social context where it would be situated?</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tl w:val="0"/>
              </w:rPr>
              <w:t xml:space="preserve">Description of the APT project</w:t>
            </w:r>
            <w:r w:rsidDel="00000000" w:rsidR="00000000" w:rsidRPr="00000000">
              <w:rPr>
                <w:rtl w:val="0"/>
              </w:rPr>
            </w:r>
          </w:p>
        </w:tc>
        <w:tc>
          <w:tcPr>
            <w:vAlign w:val="center"/>
          </w:tcPr>
          <w:p w:rsidR="00000000" w:rsidDel="00000000" w:rsidP="00000000" w:rsidRDefault="00000000" w:rsidRPr="00000000" w14:paraId="00000026">
            <w:pPr>
              <w:jc w:val="both"/>
              <w:rPr>
                <w:rFonts w:ascii="Calibri" w:cs="Calibri" w:eastAsia="Calibri" w:hAnsi="Calibri"/>
                <w:i w:val="1"/>
                <w:iCs w:val="1"/>
                <w:color w:val="548dd4"/>
                <w:sz w:val="20"/>
                <w:szCs w:val="20"/>
                <w:highlight w:val="cyan"/>
              </w:rPr>
            </w:pPr>
            <w:r w:rsidDel="00000000" w:rsidR="00000000" w:rsidRPr="00000000">
              <w:rPr>
                <w:rtl w:val="0"/>
              </w:rPr>
              <w:t xml:space="preserve">State what is expected to be achieved with the project (objective) and briefly describe what it will consist of and how you plan to address the problem presented in the previous section.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tl w:val="0"/>
              </w:rPr>
              <w:t xml:space="preserve">Alignment of the project with the graduation profile</w:t>
            </w:r>
            <w:r w:rsidDel="00000000" w:rsidR="00000000" w:rsidRPr="00000000">
              <w:rPr>
                <w:rtl w:val="0"/>
              </w:rPr>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tl w:val="0"/>
              </w:rPr>
              <w:t xml:space="preserve">Justify how your APT project relates to the graduation profile of your program and, in particular, to the graduation profile competencies you selected earlier. </w:t>
              <w:br w:type="textWrapping"/>
              <w:t xml:space="preserve">How does the APT project relate to the graduation profile of your program? </w:t>
              <w:br w:type="textWrapping"/>
              <w:t xml:space="preserve">How are the competencies you selected necessary to solve the problem you will work on?</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tl w:val="0"/>
              </w:rPr>
              <w:t xml:space="preserve">Relationship with professional interests</w:t>
            </w:r>
            <w:r w:rsidDel="00000000" w:rsidR="00000000" w:rsidRPr="00000000">
              <w:rPr>
                <w:rtl w:val="0"/>
              </w:rPr>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rPr>
            </w:pPr>
            <w:r w:rsidDel="00000000" w:rsidR="00000000" w:rsidRPr="00000000">
              <w:rPr>
                <w:rtl w:val="0"/>
              </w:rPr>
              <w:t xml:space="preserve">State how the APT project you propose relates to your professional interests. </w:t>
              <w:br w:type="textWrapping"/>
              <w:t xml:space="preserve">What are your professional interests? </w:t>
              <w:br w:type="textWrapping"/>
              <w:t xml:space="preserve">Which aspects of your professional interests are reflected in your APT project? </w:t>
              <w:br w:type="textWrapping"/>
              <w:t xml:space="preserve">How will carrying out this APT project contribute to your professional development?</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tl w:val="0"/>
              </w:rPr>
              <w:t xml:space="preserve">Feasibility of developing the APT project</w:t>
            </w:r>
            <w:r w:rsidDel="00000000" w:rsidR="00000000" w:rsidRPr="00000000">
              <w:rPr>
                <w:rtl w:val="0"/>
              </w:rPr>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tl w:val="0"/>
              </w:rPr>
              <w:t xml:space="preserve">Briefly justify why it is possible to develop your APT project. Consider the time and materials you need to develop it, as well as possible external factors that could hinder or facilitate its development. </w:t>
              <w:br w:type="textWrapping"/>
              <w:t xml:space="preserve">Why do you think it is possible to develop your APT project? To answer this question you must consider: </w:t>
              <w:br w:type="textWrapping"/>
              <w:t xml:space="preserve">Semester duration </w:t>
              <w:br w:type="textWrapping"/>
              <w:t xml:space="preserve">Hours assigned to the course </w:t>
              <w:br w:type="textWrapping"/>
              <w:t xml:space="preserve">Required materials </w:t>
              <w:br w:type="textWrapping"/>
              <w:t xml:space="preserve">External factors that facilitate its development </w:t>
              <w:br w:type="textWrapping"/>
              <w:t xml:space="preserve">External factors that hinder its development and ways you could solve them</w:t>
            </w:r>
            <w:r w:rsidDel="00000000" w:rsidR="00000000" w:rsidRPr="00000000">
              <w:rPr>
                <w:rtl w:val="0"/>
              </w:rPr>
            </w:r>
          </w:p>
        </w:tc>
      </w:tr>
    </w:tbl>
    <w:p w:rsidR="00000000" w:rsidDel="00000000" w:rsidP="00000000" w:rsidRDefault="00000000" w:rsidRPr="00000000" w14:paraId="0000002D">
      <w:pPr>
        <w:rPr>
          <w:b w:val="1"/>
          <w:bCs w:val="1"/>
          <w:color w:val="4472c4"/>
          <w:sz w:val="32"/>
          <w:szCs w:val="32"/>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 II</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F">
            <w:pPr>
              <w:rPr>
                <w:b w:val="1"/>
                <w:bCs w:val="1"/>
                <w:color w:val="1f3864"/>
                <w:sz w:val="28"/>
                <w:szCs w:val="28"/>
              </w:rPr>
            </w:pPr>
            <w:r w:rsidDel="00000000" w:rsidR="00000000" w:rsidRPr="00000000">
              <w:rPr>
                <w:rtl w:val="0"/>
              </w:rPr>
              <w:t xml:space="preserve">4. Objectives</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this section you must define the general and specific objectives of the APT project. It is important to clarify that objectives must be stated clearly and concisely, without further explanation; that is, they should be self-explanatory. It is suggested to write them using an infinitive verb, since this forces you to specify concrete actions.</w:t>
            </w:r>
            <w:r w:rsidDel="00000000" w:rsidR="00000000" w:rsidRPr="00000000">
              <w:rPr>
                <w:rtl w:val="0"/>
              </w:rPr>
            </w:r>
          </w:p>
        </w:tc>
      </w:tr>
    </w:tbl>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tl w:val="0"/>
              </w:rPr>
              <w:t xml:space="preserve">General objective</w:t>
            </w:r>
            <w:r w:rsidDel="00000000" w:rsidR="00000000" w:rsidRPr="00000000">
              <w:rPr>
                <w:rtl w:val="0"/>
              </w:rPr>
            </w:r>
          </w:p>
        </w:tc>
        <w:tc>
          <w:tcPr>
            <w:vAlign w:val="center"/>
          </w:tcPr>
          <w:p w:rsidR="00000000" w:rsidDel="00000000" w:rsidP="00000000" w:rsidRDefault="00000000" w:rsidRPr="00000000" w14:paraId="00000033">
            <w:pPr>
              <w:jc w:val="both"/>
              <w:rPr>
                <w:rFonts w:ascii="Calibri" w:cs="Calibri" w:eastAsia="Calibri" w:hAnsi="Calibri"/>
                <w:i w:val="1"/>
                <w:iCs w:val="1"/>
                <w:color w:val="548dd4"/>
                <w:sz w:val="20"/>
                <w:szCs w:val="20"/>
              </w:rPr>
            </w:pPr>
            <w:r w:rsidDel="00000000" w:rsidR="00000000" w:rsidRPr="00000000">
              <w:rPr>
                <w:rtl w:val="0"/>
              </w:rPr>
              <w:t xml:space="preserve">To design, develop, and implement the Hydra system, an integrated cardiac monitoring and prosthetics management platform that allows recording patients’ heart rate in real time and supporting the clinical care provided by healthcare staff.</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4">
            <w:pPr>
              <w:rPr>
                <w:rFonts w:ascii="Calibri" w:cs="Calibri" w:eastAsia="Calibri" w:hAnsi="Calibri"/>
                <w:color w:val="1f3864"/>
              </w:rPr>
            </w:pPr>
            <w:r w:rsidDel="00000000" w:rsidR="00000000" w:rsidRPr="00000000">
              <w:rPr>
                <w:rtl w:val="0"/>
              </w:rPr>
              <w:t xml:space="preserve">Specific objectives</w:t>
            </w:r>
            <w:r w:rsidDel="00000000" w:rsidR="00000000" w:rsidRPr="00000000">
              <w:rPr>
                <w:rtl w:val="0"/>
              </w:rPr>
            </w:r>
          </w:p>
        </w:tc>
        <w:tc>
          <w:tcPr>
            <w:vAlign w:val="center"/>
          </w:tcPr>
          <w:p w:rsidR="00000000" w:rsidDel="00000000" w:rsidP="00000000" w:rsidRDefault="00000000" w:rsidRPr="00000000" w14:paraId="00000035">
            <w:pPr>
              <w:jc w:val="both"/>
              <w:rPr>
                <w:rFonts w:ascii="Calibri" w:cs="Calibri" w:eastAsia="Calibri" w:hAnsi="Calibri"/>
                <w:i w:val="1"/>
                <w:iCs w:val="1"/>
                <w:color w:val="548dd4"/>
                <w:sz w:val="20"/>
                <w:szCs w:val="20"/>
              </w:rPr>
            </w:pPr>
            <w:r w:rsidDel="00000000" w:rsidR="00000000" w:rsidRPr="00000000">
              <w:rPr>
                <w:rtl w:val="0"/>
              </w:rPr>
              <w:t xml:space="preserve">1. Develop a mobile application that captures heart rate (BPM) using an ESP32 sensor and sends it to the central server.</w:t>
              <w:br w:type="textWrapping"/>
              <w:t xml:space="preserve">2. Implement a real-time monitoring panel for family members with GPS location and patient status.</w:t>
              <w:br w:type="textWrapping"/>
              <w:t xml:space="preserve">3. Build administrative modules (web and desktop) to manage patients, employees, roles, and clinical documents with encrypted data.</w:t>
              <w:br w:type="textWrapping"/>
              <w:t xml:space="preserve">4. Implement a prosthetics catalog with a request flow and approval or rejection by the authorizer.</w:t>
              <w:br w:type="textWrapping"/>
              <w:t xml:space="preserve">5. Develop a clinical alerts channel (information, emergency, and ambulance) for the caregiver panel.</w:t>
              <w:br w:type="textWrapping"/>
              <w:t xml:space="preserve">6. Ensure data protection through encryption and good security practices.</w:t>
            </w:r>
            <w:r w:rsidDel="00000000" w:rsidR="00000000" w:rsidRPr="00000000">
              <w:rPr>
                <w:rtl w:val="0"/>
              </w:rPr>
            </w:r>
          </w:p>
        </w:tc>
      </w:tr>
    </w:tbl>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D">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E">
            <w:pPr>
              <w:rPr>
                <w:b w:val="1"/>
                <w:bCs w:val="1"/>
                <w:color w:val="1f3864"/>
                <w:sz w:val="28"/>
                <w:szCs w:val="28"/>
              </w:rPr>
            </w:pPr>
            <w:r w:rsidDel="00000000" w:rsidR="00000000" w:rsidRPr="00000000">
              <w:rPr>
                <w:rtl w:val="0"/>
              </w:rPr>
              <w:t xml:space="preserve">5. Methodology</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following section you must describe the methodology, specific to your discipline, that you will use to solve the APT project described above, including the stages and work methods.</w:t>
            </w:r>
            <w:r w:rsidDel="00000000" w:rsidR="00000000" w:rsidRPr="00000000">
              <w:rPr>
                <w:rtl w:val="0"/>
              </w:rPr>
            </w:r>
          </w:p>
        </w:tc>
      </w:tr>
    </w:tbl>
    <w:p w:rsidR="00000000" w:rsidDel="00000000" w:rsidP="00000000" w:rsidRDefault="00000000" w:rsidRPr="00000000" w14:paraId="00000040">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1">
            <w:pPr>
              <w:jc w:val="center"/>
              <w:rPr>
                <w:rFonts w:ascii="Calibri" w:cs="Calibri" w:eastAsia="Calibri" w:hAnsi="Calibri"/>
                <w:color w:val="1f3864"/>
              </w:rPr>
            </w:pPr>
            <w:r w:rsidDel="00000000" w:rsidR="00000000" w:rsidRPr="00000000">
              <w:rPr>
                <w:rtl w:val="0"/>
              </w:rPr>
              <w:t xml:space="preserve">Description of the Methodology</w:t>
            </w:r>
            <w:r w:rsidDel="00000000" w:rsidR="00000000" w:rsidRPr="00000000">
              <w:rPr>
                <w:rtl w:val="0"/>
              </w:rPr>
            </w:r>
          </w:p>
        </w:tc>
      </w:tr>
      <w:tr>
        <w:trPr>
          <w:cantSplit w:val="0"/>
          <w:trHeight w:val="1920" w:hRule="atLeast"/>
          <w:tblHeader w:val="0"/>
        </w:trPr>
        <w:tc>
          <w:tcPr/>
          <w:p w:rsidR="00000000" w:rsidDel="00000000" w:rsidP="00000000" w:rsidRDefault="00000000" w:rsidRPr="00000000" w14:paraId="00000042">
            <w:pPr>
              <w:jc w:val="both"/>
              <w:rPr>
                <w:rFonts w:ascii="Calibri" w:cs="Calibri" w:eastAsia="Calibri" w:hAnsi="Calibri"/>
                <w:i w:val="1"/>
                <w:iCs w:val="1"/>
                <w:color w:val="548dd4"/>
                <w:sz w:val="20"/>
                <w:szCs w:val="20"/>
              </w:rPr>
            </w:pPr>
            <w:r w:rsidDel="00000000" w:rsidR="00000000" w:rsidRPr="00000000">
              <w:rPr>
                <w:rtl w:val="0"/>
              </w:rPr>
              <w:t xml:space="preserve">An agile methodology based on Scrum will be used, organized in weekly sprints. The stages are: (1) requirements gathering and analysis, which includes the development of high-level and extended use cases; (2) design of the architecture and data model; (3) iterative development of the modules (backend, mobile application, desktop, and web); (4) integration of the ESP32 sensor via Bluetooth and WiFi; (5) functional and security testing; and (6) cloud deployment and final documentation. Progress is validated with the teacher at milestones and in team meetings.</w:t>
            </w:r>
            <w:r w:rsidDel="00000000" w:rsidR="00000000" w:rsidRPr="00000000">
              <w:rPr>
                <w:rtl w:val="0"/>
              </w:rPr>
            </w:r>
          </w:p>
        </w:tc>
      </w:tr>
    </w:tbl>
    <w:p w:rsidR="00000000" w:rsidDel="00000000" w:rsidP="00000000" w:rsidRDefault="00000000" w:rsidRPr="00000000" w14:paraId="0000004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4">
            <w:pPr>
              <w:rPr>
                <w:b w:val="1"/>
                <w:bCs w:val="1"/>
                <w:color w:val="1f3864"/>
                <w:sz w:val="28"/>
                <w:szCs w:val="28"/>
              </w:rPr>
            </w:pPr>
            <w:r w:rsidDel="00000000" w:rsidR="00000000" w:rsidRPr="00000000">
              <w:rPr>
                <w:rtl w:val="0"/>
              </w:rPr>
              <w:t xml:space="preserve">6. Evidence</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45">
            <w:pPr>
              <w:spacing w:after="0" w:lineRule="auto"/>
              <w:jc w:val="both"/>
              <w:rPr>
                <w:color w:val="595959"/>
              </w:rPr>
            </w:pPr>
            <w:r w:rsidDel="00000000" w:rsidR="00000000" w:rsidRPr="00000000">
              <w:rPr>
                <w:rtl w:val="0"/>
              </w:rPr>
              <w:t xml:space="preserve">Below, describe what evidence will be assessed in the progress report and in the final report of your APT project. This evidence must be agreed upon with your teacher. Evidence is understood as the products developed during the project whose purpose is to make visible or document how the work has been implemented.</w:t>
            </w:r>
            <w:r w:rsidDel="00000000" w:rsidR="00000000" w:rsidRPr="00000000">
              <w:rPr>
                <w:rtl w:val="0"/>
              </w:rPr>
            </w:r>
          </w:p>
        </w:tc>
      </w:tr>
    </w:tbl>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Type of evidence (progress or final)</w:t>
            </w:r>
            <w:r w:rsidDel="00000000" w:rsidR="00000000" w:rsidRPr="00000000">
              <w:rPr>
                <w:rtl w:val="0"/>
              </w:rPr>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Name of the evidence</w:t>
            </w:r>
            <w:r w:rsidDel="00000000" w:rsidR="00000000" w:rsidRPr="00000000">
              <w:rPr>
                <w:rtl w:val="0"/>
              </w:rPr>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Description</w:t>
            </w:r>
            <w:r w:rsidDel="00000000" w:rsidR="00000000" w:rsidRPr="00000000">
              <w:rPr>
                <w:rtl w:val="0"/>
              </w:rPr>
            </w:r>
          </w:p>
        </w:tc>
        <w:tc>
          <w:tcPr>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Justification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Definition of APT project </w:t>
            </w:r>
            <w:r w:rsidDel="00000000" w:rsidR="00000000" w:rsidRPr="00000000">
              <w:rPr>
                <w:rtl w:val="0"/>
              </w:rPr>
            </w:r>
          </w:p>
        </w:tc>
        <w:tc>
          <w:tcPr/>
          <w:p w:rsidR="00000000" w:rsidDel="00000000" w:rsidP="00000000" w:rsidRDefault="00000000" w:rsidRPr="00000000" w14:paraId="0000004D">
            <w:pPr>
              <w:jc w:val="both"/>
              <w:rPr>
                <w:b w:val="1"/>
                <w:bCs w:val="1"/>
                <w:color w:val="1f3864"/>
              </w:rPr>
            </w:pPr>
            <w:r w:rsidDel="00000000" w:rsidR="00000000" w:rsidRPr="00000000">
              <w:rPr>
                <w:b w:val="1"/>
                <w:bCs w:val="1"/>
                <w:color w:val="1f3864"/>
                <w:rtl w:val="0"/>
              </w:rPr>
              <w:t xml:space="preserve">Document that defines the APT project to be carried out. </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the project that will be worked on in this APT.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Constitution Act </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Initial document of the project phase that defines the limits the project will have. </w:t>
            </w:r>
            <w:r w:rsidDel="00000000" w:rsidR="00000000" w:rsidRPr="00000000">
              <w:rPr>
                <w:rtl w:val="0"/>
              </w:rPr>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Knowing the limits that the project may have in its development.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ERS </w:t>
            </w:r>
            <w:r w:rsidDel="00000000" w:rsidR="00000000" w:rsidRPr="00000000">
              <w:rPr>
                <w:rtl w:val="0"/>
              </w:rPr>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specifies the system requirements and the project proposal </w:t>
            </w:r>
            <w:r w:rsidDel="00000000" w:rsidR="00000000" w:rsidRPr="00000000">
              <w:rPr>
                <w:rtl w:val="0"/>
              </w:rPr>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Show the proposal and specifications of the project requirements to be carried out.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System requirements </w:t>
            </w:r>
            <w:r w:rsidDel="00000000" w:rsidR="00000000" w:rsidRPr="00000000">
              <w:rPr>
                <w:rtl w:val="0"/>
              </w:rPr>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of the system's functional and non-functional requirements. </w:t>
            </w:r>
            <w:r w:rsidDel="00000000" w:rsidR="00000000" w:rsidRPr="00000000">
              <w:rPr>
                <w:rtl w:val="0"/>
              </w:rPr>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Know the system requirements to implement the solution.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Gantt chart </w:t>
            </w:r>
            <w:r w:rsidDel="00000000" w:rsidR="00000000" w:rsidRPr="00000000">
              <w:rPr>
                <w:rtl w:val="0"/>
              </w:rPr>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Project schedule </w:t>
            </w:r>
            <w:r w:rsidDel="00000000" w:rsidR="00000000" w:rsidRPr="00000000">
              <w:rPr>
                <w:rtl w:val="0"/>
              </w:rPr>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Organize the dates for the execution of the project activities.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Extended use cases </w:t>
            </w:r>
            <w:r w:rsidDel="00000000" w:rsidR="00000000" w:rsidRPr="00000000">
              <w:rPr>
                <w:rtl w:val="0"/>
              </w:rPr>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describes the user's interactions with the system. </w:t>
            </w:r>
            <w:r w:rsidDel="00000000" w:rsidR="00000000" w:rsidRPr="00000000">
              <w:rPr>
                <w:rtl w:val="0"/>
              </w:rPr>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 the user's interactions with the system.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Mockups </w:t>
            </w:r>
            <w:r w:rsidDel="00000000" w:rsidR="00000000" w:rsidRPr="00000000">
              <w:rPr>
                <w:rtl w:val="0"/>
              </w:rPr>
            </w:r>
          </w:p>
        </w:tc>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Graphic description of the project, that is, a model with all the views of the project. </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 visually how the project looks.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Architecture Document (DAS) </w:t>
            </w:r>
            <w:r w:rsidDel="00000000" w:rsidR="00000000" w:rsidRPr="00000000">
              <w:rPr>
                <w:rtl w:val="0"/>
              </w:rPr>
            </w:r>
          </w:p>
        </w:tc>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related to software architecture and that defines the quality requirements of the project. </w:t>
            </w:r>
            <w:r w:rsidDel="00000000" w:rsidR="00000000" w:rsidRPr="00000000">
              <w:rPr>
                <w:rtl w:val="0"/>
              </w:rPr>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the quality requirements of the system.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Business process (TO-BE) </w:t>
            </w:r>
            <w:r w:rsidDel="00000000" w:rsidR="00000000" w:rsidRPr="00000000">
              <w:rPr>
                <w:rtl w:val="0"/>
              </w:rPr>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Business process with the added improvements. </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how the business will be once the improvement (system) is implemented.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Data dictionary </w:t>
            </w:r>
            <w:r w:rsidDel="00000000" w:rsidR="00000000" w:rsidRPr="00000000">
              <w:rPr>
                <w:rtl w:val="0"/>
              </w:rPr>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defines the terminologies used in the project development. </w:t>
            </w:r>
            <w:r w:rsidDel="00000000" w:rsidR="00000000" w:rsidRPr="00000000">
              <w:rPr>
                <w:rtl w:val="0"/>
              </w:rPr>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Translate technical terms for the end user.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3">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APT Development </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Second phase of the project definition </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the development of the project at an intermediate stage.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Database Model </w:t>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Model that indicates the interaction of the tables corresponding to the database. </w:t>
            </w:r>
            <w:r w:rsidDel="00000000" w:rsidR="00000000" w:rsidRPr="00000000">
              <w:rPr>
                <w:rtl w:val="0"/>
              </w:rPr>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Show the model that will be used in the project's database.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Creation of database tables </w:t>
            </w: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Tables necessary for the completion of the project </w:t>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It is necessary to create the database.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PL/SQL Queries </w:t>
            </w: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Queries necessary for the completion of the project </w:t>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It is necessary to invoke the tables correctly and optimally.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Progress </w:t>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APT Report </w:t>
            </w: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Third phase of project definition </w:t>
            </w: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Deliver a report related to our APT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100% system development </w:t>
            </w: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Delivery of 100% system development with all requirements completed. </w:t>
            </w: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Delivery of the product to our client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Test plan </w:t>
            </w: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Define the execution of the system quality tests and the type of tests to be performed, along with the quality validation metrics. </w:t>
            </w: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Plan to develop the quality tests to be performed on the system.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Change Control Matrix</w:t>
            </w: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allows managing the changes made in the project. </w:t>
            </w: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To inform about the changes made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Scope Verification </w:t>
            </w: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presents the fulfilled requirements of the project </w:t>
            </w: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To disclose the fulfilled requirements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User manual </w:t>
            </w: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describes the use of the system </w:t>
            </w: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Provide the user with a guide for using the system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Closure Report </w:t>
            </w:r>
            <w:r w:rsidDel="00000000" w:rsidR="00000000" w:rsidRPr="00000000">
              <w:rPr>
                <w:rtl w:val="0"/>
              </w:rPr>
            </w:r>
          </w:p>
        </w:tc>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Document that provides closure to the product development process </w:t>
            </w:r>
            <w:r w:rsidDel="00000000" w:rsidR="00000000" w:rsidRPr="00000000">
              <w:rPr>
                <w:rtl w:val="0"/>
              </w:rPr>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Grant a closure to the development process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w:t>
            </w:r>
            <w:r w:rsidDel="00000000" w:rsidR="00000000" w:rsidRPr="00000000">
              <w:rPr>
                <w:rtl w:val="0"/>
              </w:rPr>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APT presentation document </w:t>
            </w:r>
            <w:r w:rsidDel="00000000" w:rsidR="00000000" w:rsidRPr="00000000">
              <w:rPr>
                <w:rtl w:val="0"/>
              </w:rPr>
            </w:r>
          </w:p>
        </w:tc>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Final phase and delivery of our APT document </w:t>
            </w:r>
            <w:r w:rsidDel="00000000" w:rsidR="00000000" w:rsidRPr="00000000">
              <w:rPr>
                <w:rtl w:val="0"/>
              </w:rPr>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b w:val="1"/>
                <w:bCs w:val="1"/>
                <w:color w:val="1f3864"/>
                <w:rtl w:val="0"/>
              </w:rPr>
              <w:t xml:space="preserve">Present our APT </w:t>
            </w:r>
            <w:r w:rsidDel="00000000" w:rsidR="00000000" w:rsidRPr="00000000">
              <w:rPr>
                <w:rtl w:val="0"/>
              </w:rPr>
            </w:r>
          </w:p>
        </w:tc>
      </w:tr>
    </w:tbl>
    <w:p w:rsidR="00000000" w:rsidDel="00000000" w:rsidP="00000000" w:rsidRDefault="00000000" w:rsidRPr="00000000" w14:paraId="000000A3">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4">
            <w:pPr>
              <w:rPr>
                <w:b w:val="1"/>
                <w:bCs w:val="1"/>
                <w:color w:val="1f3864"/>
                <w:sz w:val="28"/>
                <w:szCs w:val="28"/>
              </w:rPr>
            </w:pPr>
            <w:r w:rsidDel="00000000" w:rsidR="00000000" w:rsidRPr="00000000">
              <w:rPr>
                <w:rtl w:val="0"/>
              </w:rPr>
              <w:t xml:space="preserve">7. Work Plan</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the following table define the planning of your APT project as required.</w:t>
            </w:r>
            <w:r w:rsidDel="00000000" w:rsidR="00000000" w:rsidRPr="00000000">
              <w:rPr>
                <w:rtl w:val="0"/>
              </w:rPr>
            </w:r>
          </w:p>
        </w:tc>
      </w:tr>
    </w:tbl>
    <w:p w:rsidR="00000000" w:rsidDel="00000000" w:rsidP="00000000" w:rsidRDefault="00000000" w:rsidRPr="00000000" w14:paraId="000000A6">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A7">
            <w:pPr>
              <w:jc w:val="center"/>
              <w:rPr>
                <w:rFonts w:ascii="Calibri" w:cs="Calibri" w:eastAsia="Calibri" w:hAnsi="Calibri"/>
                <w:color w:val="1f3864"/>
              </w:rPr>
            </w:pPr>
            <w:r w:rsidDel="00000000" w:rsidR="00000000" w:rsidRPr="00000000">
              <w:rPr>
                <w:rtl w:val="0"/>
              </w:rPr>
              <w:t xml:space="preserve">Project APT Work Plan</w:t>
            </w:r>
            <w:r w:rsidDel="00000000" w:rsidR="00000000" w:rsidRPr="00000000">
              <w:rPr>
                <w:rtl w:val="0"/>
              </w:rPr>
            </w:r>
          </w:p>
        </w:tc>
      </w:tr>
      <w:tr>
        <w:trPr>
          <w:cantSplit w:val="0"/>
          <w:tblHeader w:val="0"/>
        </w:trPr>
        <w:tc>
          <w:tcPr/>
          <w:p w:rsidR="00000000" w:rsidDel="00000000" w:rsidP="00000000" w:rsidRDefault="00000000" w:rsidRPr="00000000" w14:paraId="000000AE">
            <w:pPr>
              <w:jc w:val="center"/>
              <w:rPr>
                <w:rFonts w:ascii="Calibri" w:cs="Calibri" w:eastAsia="Calibri" w:hAnsi="Calibri"/>
                <w:color w:val="1f3864"/>
                <w:sz w:val="18"/>
                <w:szCs w:val="18"/>
              </w:rPr>
            </w:pPr>
            <w:r w:rsidDel="00000000" w:rsidR="00000000" w:rsidRPr="00000000">
              <w:rPr>
                <w:rtl w:val="0"/>
              </w:rPr>
              <w:t xml:space="preserve">Competency or competency units</w:t>
            </w:r>
            <w:r w:rsidDel="00000000" w:rsidR="00000000" w:rsidRPr="00000000">
              <w:rPr>
                <w:rtl w:val="0"/>
              </w:rPr>
            </w:r>
          </w:p>
        </w:tc>
        <w:tc>
          <w:tcPr>
            <w:vAlign w:val="center"/>
          </w:tcPr>
          <w:p w:rsidR="00000000" w:rsidDel="00000000" w:rsidP="00000000" w:rsidRDefault="00000000" w:rsidRPr="00000000" w14:paraId="000000AF">
            <w:pPr>
              <w:jc w:val="center"/>
              <w:rPr>
                <w:rFonts w:ascii="Calibri" w:cs="Calibri" w:eastAsia="Calibri" w:hAnsi="Calibri"/>
                <w:color w:val="1f3864"/>
              </w:rPr>
            </w:pPr>
            <w:r w:rsidDel="00000000" w:rsidR="00000000" w:rsidRPr="00000000">
              <w:rPr>
                <w:rtl w:val="0"/>
              </w:rPr>
              <w:t xml:space="preserve">Name of Activities/Tasks</w:t>
            </w:r>
            <w:r w:rsidDel="00000000" w:rsidR="00000000" w:rsidRPr="00000000">
              <w:rPr>
                <w:rtl w:val="0"/>
              </w:rPr>
            </w:r>
          </w:p>
        </w:tc>
        <w:tc>
          <w:tcPr>
            <w:vAlign w:val="center"/>
          </w:tcPr>
          <w:p w:rsidR="00000000" w:rsidDel="00000000" w:rsidP="00000000" w:rsidRDefault="00000000" w:rsidRPr="00000000" w14:paraId="000000B0">
            <w:pPr>
              <w:jc w:val="center"/>
              <w:rPr>
                <w:rFonts w:ascii="Calibri" w:cs="Calibri" w:eastAsia="Calibri" w:hAnsi="Calibri"/>
                <w:color w:val="1f3864"/>
              </w:rPr>
            </w:pPr>
            <w:r w:rsidDel="00000000" w:rsidR="00000000" w:rsidRPr="00000000">
              <w:rPr>
                <w:rtl w:val="0"/>
              </w:rPr>
              <w:t xml:space="preserve">Description of Activities/Tasks</w:t>
            </w:r>
            <w:r w:rsidDel="00000000" w:rsidR="00000000" w:rsidRPr="00000000">
              <w:rPr>
                <w:rtl w:val="0"/>
              </w:rPr>
            </w:r>
          </w:p>
        </w:tc>
        <w:tc>
          <w:tcPr>
            <w:vAlign w:val="center"/>
          </w:tcPr>
          <w:p w:rsidR="00000000" w:rsidDel="00000000" w:rsidP="00000000" w:rsidRDefault="00000000" w:rsidRPr="00000000" w14:paraId="000000B1">
            <w:pPr>
              <w:jc w:val="center"/>
              <w:rPr>
                <w:rFonts w:ascii="Calibri" w:cs="Calibri" w:eastAsia="Calibri" w:hAnsi="Calibri"/>
                <w:color w:val="1f3864"/>
              </w:rPr>
            </w:pPr>
            <w:r w:rsidDel="00000000" w:rsidR="00000000" w:rsidRPr="00000000">
              <w:rPr>
                <w:rtl w:val="0"/>
              </w:rPr>
              <w:t xml:space="preserve">Resources</w:t>
            </w:r>
            <w:r w:rsidDel="00000000" w:rsidR="00000000" w:rsidRPr="00000000">
              <w:rPr>
                <w:rtl w:val="0"/>
              </w:rPr>
            </w:r>
          </w:p>
        </w:tc>
        <w:tc>
          <w:tcPr>
            <w:tcBorders>
              <w:right w:color="ffffff" w:space="0" w:sz="4" w:val="single"/>
            </w:tcBorders>
            <w:vAlign w:val="center"/>
          </w:tcPr>
          <w:p w:rsidR="00000000" w:rsidDel="00000000" w:rsidP="00000000" w:rsidRDefault="00000000" w:rsidRPr="00000000" w14:paraId="000000B2">
            <w:pPr>
              <w:jc w:val="center"/>
              <w:rPr>
                <w:rFonts w:ascii="Calibri" w:cs="Calibri" w:eastAsia="Calibri" w:hAnsi="Calibri"/>
                <w:color w:val="1f3864"/>
              </w:rPr>
            </w:pPr>
            <w:r w:rsidDel="00000000" w:rsidR="00000000" w:rsidRPr="00000000">
              <w:rPr>
                <w:rtl w:val="0"/>
              </w:rPr>
              <w:t xml:space="preserve">Duration of the activity</w:t>
            </w: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B3">
            <w:pPr>
              <w:jc w:val="center"/>
              <w:rPr>
                <w:rFonts w:ascii="Calibri" w:cs="Calibri" w:eastAsia="Calibri" w:hAnsi="Calibri"/>
                <w:color w:val="1f3864"/>
              </w:rPr>
            </w:pPr>
            <w:r w:rsidDel="00000000" w:rsidR="00000000" w:rsidRPr="00000000">
              <w:rPr>
                <w:rtl w:val="0"/>
              </w:rPr>
              <w:t xml:space="preserve">Responsible</w:t>
            </w:r>
            <w:r w:rsidDel="00000000" w:rsidR="00000000" w:rsidRPr="00000000">
              <w:rPr>
                <w:rtl w:val="0"/>
              </w:rPr>
            </w:r>
          </w:p>
        </w:tc>
        <w:tc>
          <w:tcPr>
            <w:vAlign w:val="center"/>
          </w:tcPr>
          <w:p w:rsidR="00000000" w:rsidDel="00000000" w:rsidP="00000000" w:rsidRDefault="00000000" w:rsidRPr="00000000" w14:paraId="000000B4">
            <w:pPr>
              <w:jc w:val="center"/>
              <w:rPr>
                <w:rFonts w:ascii="Calibri" w:cs="Calibri" w:eastAsia="Calibri" w:hAnsi="Calibri"/>
                <w:color w:val="1f3864"/>
              </w:rPr>
            </w:pPr>
            <w:r w:rsidDel="00000000" w:rsidR="00000000" w:rsidRPr="00000000">
              <w:rPr>
                <w:rtl w:val="0"/>
              </w:rPr>
              <w:t xml:space="preserve">Observations</w:t>
            </w:r>
            <w:r w:rsidDel="00000000" w:rsidR="00000000" w:rsidRPr="00000000">
              <w:rPr>
                <w:rtl w:val="0"/>
              </w:rPr>
            </w:r>
          </w:p>
        </w:tc>
      </w:tr>
      <w:tr>
        <w:trPr>
          <w:cantSplit w:val="0"/>
          <w:tblHeader w:val="0"/>
        </w:trPr>
        <w:tc>
          <w:tcPr/>
          <w:p w:rsidR="00000000" w:rsidDel="00000000" w:rsidP="00000000" w:rsidRDefault="00000000" w:rsidRPr="00000000" w14:paraId="000000B5">
            <w:pPr>
              <w:jc w:val="both"/>
              <w:rPr>
                <w:rFonts w:ascii="Calibri" w:cs="Calibri" w:eastAsia="Calibri" w:hAnsi="Calibri"/>
                <w:i w:val="1"/>
                <w:iCs w:val="1"/>
                <w:color w:val="548dd4"/>
                <w:sz w:val="18"/>
                <w:szCs w:val="18"/>
              </w:rPr>
            </w:pPr>
            <w:r w:rsidDel="00000000" w:rsidR="00000000" w:rsidRPr="00000000">
              <w:rPr>
                <w:rtl w:val="0"/>
              </w:rPr>
              <w:t xml:space="preserve">Analysis and design of software solutions</w:t>
            </w:r>
            <w:r w:rsidDel="00000000" w:rsidR="00000000" w:rsidRPr="00000000">
              <w:rPr>
                <w:rtl w:val="0"/>
              </w:rPr>
            </w:r>
          </w:p>
        </w:tc>
        <w:tc>
          <w:tcPr/>
          <w:p w:rsidR="00000000" w:rsidDel="00000000" w:rsidP="00000000" w:rsidRDefault="00000000" w:rsidRPr="00000000" w14:paraId="000000B6">
            <w:pPr>
              <w:jc w:val="both"/>
              <w:rPr>
                <w:b w:val="1"/>
                <w:bCs w:val="1"/>
                <w:sz w:val="18"/>
                <w:szCs w:val="18"/>
              </w:rPr>
            </w:pPr>
            <w:r w:rsidDel="00000000" w:rsidR="00000000" w:rsidRPr="00000000">
              <w:rPr>
                <w:rtl w:val="0"/>
              </w:rPr>
              <w:t xml:space="preserve">Requirements gathering and use cases</w:t>
            </w:r>
            <w:r w:rsidDel="00000000" w:rsidR="00000000" w:rsidRPr="00000000">
              <w:rPr>
                <w:rtl w:val="0"/>
              </w:rPr>
            </w:r>
          </w:p>
        </w:tc>
        <w:tc>
          <w:tcPr/>
          <w:p w:rsidR="00000000" w:rsidDel="00000000" w:rsidP="00000000" w:rsidRDefault="00000000" w:rsidRPr="00000000" w14:paraId="000000B7">
            <w:pPr>
              <w:jc w:val="both"/>
              <w:rPr>
                <w:b w:val="1"/>
                <w:bCs w:val="1"/>
                <w:sz w:val="18"/>
                <w:szCs w:val="18"/>
              </w:rPr>
            </w:pPr>
            <w:r w:rsidDel="00000000" w:rsidR="00000000" w:rsidRPr="00000000">
              <w:rPr>
                <w:rtl w:val="0"/>
              </w:rPr>
              <w:t xml:space="preserve">Meetings with the teacher, definition of scope, and preparation of the high-level and extended use case document.</w:t>
            </w:r>
            <w:r w:rsidDel="00000000" w:rsidR="00000000" w:rsidRPr="00000000">
              <w:rPr>
                <w:rtl w:val="0"/>
              </w:rPr>
            </w:r>
          </w:p>
        </w:tc>
        <w:tc>
          <w:tcPr/>
          <w:p w:rsidR="00000000" w:rsidDel="00000000" w:rsidP="00000000" w:rsidRDefault="00000000" w:rsidRPr="00000000" w14:paraId="000000B8">
            <w:pPr>
              <w:jc w:val="both"/>
              <w:rPr>
                <w:rFonts w:ascii="Calibri" w:cs="Calibri" w:eastAsia="Calibri" w:hAnsi="Calibri"/>
                <w:i w:val="1"/>
                <w:iCs w:val="1"/>
                <w:color w:val="548dd4"/>
                <w:sz w:val="18"/>
                <w:szCs w:val="18"/>
              </w:rPr>
            </w:pPr>
            <w:r w:rsidDel="00000000" w:rsidR="00000000" w:rsidRPr="00000000">
              <w:rPr>
                <w:rtl w:val="0"/>
              </w:rPr>
              <w:t xml:space="preserve">Documents, office tools, GitHub</w:t>
            </w:r>
            <w:r w:rsidDel="00000000" w:rsidR="00000000" w:rsidRPr="00000000">
              <w:rPr>
                <w:rtl w:val="0"/>
              </w:rPr>
            </w:r>
          </w:p>
        </w:tc>
        <w:tc>
          <w:tcPr>
            <w:tcBorders>
              <w:right w:color="ffffff" w:space="0" w:sz="4" w:val="single"/>
            </w:tcBorders>
          </w:tcPr>
          <w:p w:rsidR="00000000" w:rsidDel="00000000" w:rsidP="00000000" w:rsidRDefault="00000000" w:rsidRPr="00000000" w14:paraId="000000B9">
            <w:pPr>
              <w:jc w:val="both"/>
              <w:rPr>
                <w:rFonts w:ascii="Calibri" w:cs="Calibri" w:eastAsia="Calibri" w:hAnsi="Calibri"/>
                <w:i w:val="1"/>
                <w:iCs w:val="1"/>
                <w:color w:val="548dd4"/>
                <w:sz w:val="18"/>
                <w:szCs w:val="18"/>
              </w:rPr>
            </w:pPr>
            <w:r w:rsidDel="00000000" w:rsidR="00000000" w:rsidRPr="00000000">
              <w:rPr>
                <w:rtl w:val="0"/>
              </w:rPr>
              <w:t xml:space="preserve">Weeks 1 to 2</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BA">
            <w:pPr>
              <w:jc w:val="both"/>
              <w:rPr>
                <w:b w:val="1"/>
                <w:bCs w:val="1"/>
                <w:sz w:val="18"/>
                <w:szCs w:val="18"/>
              </w:rPr>
            </w:pPr>
            <w:r w:rsidDel="00000000" w:rsidR="00000000" w:rsidRPr="00000000">
              <w:rPr>
                <w:rtl w:val="0"/>
              </w:rPr>
              <w:t xml:space="preserve">Luis Aguirre (Project leader)</w:t>
            </w:r>
            <w:r w:rsidDel="00000000" w:rsidR="00000000" w:rsidRPr="00000000">
              <w:rPr>
                <w:rtl w:val="0"/>
              </w:rPr>
            </w:r>
          </w:p>
        </w:tc>
        <w:tc>
          <w:tcPr/>
          <w:p w:rsidR="00000000" w:rsidDel="00000000" w:rsidP="00000000" w:rsidRDefault="00000000" w:rsidRPr="00000000" w14:paraId="000000BB">
            <w:pPr>
              <w:jc w:val="both"/>
              <w:rPr>
                <w:b w:val="1"/>
                <w:bCs w:val="1"/>
                <w:sz w:val="18"/>
                <w:szCs w:val="18"/>
              </w:rPr>
            </w:pPr>
            <w:r w:rsidDel="00000000" w:rsidR="00000000" w:rsidRPr="00000000">
              <w:rPr>
                <w:rtl w:val="0"/>
              </w:rPr>
              <w:t xml:space="preserve">Requires teacher validation at milestone 1</w:t>
            </w:r>
            <w:r w:rsidDel="00000000" w:rsidR="00000000" w:rsidRPr="00000000">
              <w:rPr>
                <w:rtl w:val="0"/>
              </w:rPr>
            </w:r>
          </w:p>
        </w:tc>
      </w:tr>
      <w:tr>
        <w:trPr>
          <w:cantSplit w:val="0"/>
          <w:tblHeader w:val="0"/>
        </w:trPr>
        <w:tc>
          <w:tcPr/>
          <w:p w:rsidR="00000000" w:rsidDel="00000000" w:rsidP="00000000" w:rsidRDefault="00000000" w:rsidRPr="00000000" w14:paraId="000000BC">
            <w:pPr>
              <w:jc w:val="both"/>
              <w:rPr>
                <w:rFonts w:ascii="Calibri" w:cs="Calibri" w:eastAsia="Calibri" w:hAnsi="Calibri"/>
                <w:i w:val="1"/>
                <w:iCs w:val="1"/>
                <w:color w:val="548dd4"/>
                <w:sz w:val="18"/>
                <w:szCs w:val="18"/>
              </w:rPr>
            </w:pPr>
            <w:r w:rsidDel="00000000" w:rsidR="00000000" w:rsidRPr="00000000">
              <w:rPr>
                <w:rtl w:val="0"/>
              </w:rPr>
              <w:t xml:space="preserve">Database administration</w:t>
            </w:r>
            <w:r w:rsidDel="00000000" w:rsidR="00000000" w:rsidRPr="00000000">
              <w:rPr>
                <w:rtl w:val="0"/>
              </w:rPr>
            </w:r>
          </w:p>
        </w:tc>
        <w:tc>
          <w:tcPr/>
          <w:p w:rsidR="00000000" w:rsidDel="00000000" w:rsidP="00000000" w:rsidRDefault="00000000" w:rsidRPr="00000000" w14:paraId="000000BD">
            <w:pPr>
              <w:jc w:val="both"/>
              <w:rPr>
                <w:rFonts w:ascii="Calibri" w:cs="Calibri" w:eastAsia="Calibri" w:hAnsi="Calibri"/>
                <w:i w:val="1"/>
                <w:iCs w:val="1"/>
                <w:color w:val="548dd4"/>
                <w:sz w:val="18"/>
                <w:szCs w:val="18"/>
              </w:rPr>
            </w:pPr>
            <w:r w:rsidDel="00000000" w:rsidR="00000000" w:rsidRPr="00000000">
              <w:rPr>
                <w:rtl w:val="0"/>
              </w:rPr>
              <w:t xml:space="preserve">Database design and implementation</w:t>
            </w:r>
            <w:r w:rsidDel="00000000" w:rsidR="00000000" w:rsidRPr="00000000">
              <w:rPr>
                <w:rtl w:val="0"/>
              </w:rPr>
            </w:r>
          </w:p>
        </w:tc>
        <w:tc>
          <w:tcPr/>
          <w:p w:rsidR="00000000" w:rsidDel="00000000" w:rsidP="00000000" w:rsidRDefault="00000000" w:rsidRPr="00000000" w14:paraId="000000BE">
            <w:pPr>
              <w:jc w:val="both"/>
              <w:rPr>
                <w:rFonts w:ascii="Calibri" w:cs="Calibri" w:eastAsia="Calibri" w:hAnsi="Calibri"/>
                <w:i w:val="1"/>
                <w:iCs w:val="1"/>
                <w:color w:val="548dd4"/>
                <w:sz w:val="18"/>
                <w:szCs w:val="18"/>
              </w:rPr>
            </w:pPr>
            <w:r w:rsidDel="00000000" w:rsidR="00000000" w:rsidRPr="00000000">
              <w:rPr>
                <w:rtl w:val="0"/>
              </w:rPr>
              <w:t xml:space="preserve">Entity-relationship model and creation of the tables (patients, employees, roles, BPM, requests, and prostheses).</w:t>
            </w:r>
            <w:r w:rsidDel="00000000" w:rsidR="00000000" w:rsidRPr="00000000">
              <w:rPr>
                <w:rtl w:val="0"/>
              </w:rPr>
            </w:r>
          </w:p>
        </w:tc>
        <w:tc>
          <w:tcPr/>
          <w:p w:rsidR="00000000" w:rsidDel="00000000" w:rsidP="00000000" w:rsidRDefault="00000000" w:rsidRPr="00000000" w14:paraId="000000BF">
            <w:pPr>
              <w:jc w:val="both"/>
              <w:rPr>
                <w:rFonts w:ascii="Calibri" w:cs="Calibri" w:eastAsia="Calibri" w:hAnsi="Calibri"/>
                <w:i w:val="1"/>
                <w:iCs w:val="1"/>
                <w:color w:val="548dd4"/>
                <w:sz w:val="18"/>
                <w:szCs w:val="18"/>
              </w:rPr>
            </w:pPr>
            <w:r w:rsidDel="00000000" w:rsidR="00000000" w:rsidRPr="00000000">
              <w:rPr>
                <w:rtl w:val="0"/>
              </w:rPr>
              <w:t xml:space="preserve">SQL, Spring Data, relational database</w:t>
            </w:r>
            <w:r w:rsidDel="00000000" w:rsidR="00000000" w:rsidRPr="00000000">
              <w:rPr>
                <w:rtl w:val="0"/>
              </w:rPr>
            </w:r>
          </w:p>
        </w:tc>
        <w:tc>
          <w:tcPr>
            <w:tcBorders>
              <w:right w:color="ffffff" w:space="0" w:sz="4" w:val="single"/>
            </w:tcBorders>
          </w:tcPr>
          <w:p w:rsidR="00000000" w:rsidDel="00000000" w:rsidP="00000000" w:rsidRDefault="00000000" w:rsidRPr="00000000" w14:paraId="000000C0">
            <w:pPr>
              <w:jc w:val="both"/>
              <w:rPr>
                <w:rFonts w:ascii="Calibri" w:cs="Calibri" w:eastAsia="Calibri" w:hAnsi="Calibri"/>
                <w:i w:val="1"/>
                <w:iCs w:val="1"/>
                <w:color w:val="548dd4"/>
                <w:sz w:val="18"/>
                <w:szCs w:val="18"/>
              </w:rPr>
            </w:pPr>
            <w:r w:rsidDel="00000000" w:rsidR="00000000" w:rsidRPr="00000000">
              <w:rPr>
                <w:rtl w:val="0"/>
              </w:rPr>
              <w:t xml:space="preserve">Weeks 2 to 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1">
            <w:pPr>
              <w:jc w:val="both"/>
              <w:rPr>
                <w:rFonts w:ascii="Calibri" w:cs="Calibri" w:eastAsia="Calibri" w:hAnsi="Calibri"/>
                <w:i w:val="1"/>
                <w:iCs w:val="1"/>
                <w:color w:val="548dd4"/>
                <w:sz w:val="18"/>
                <w:szCs w:val="18"/>
              </w:rPr>
            </w:pPr>
            <w:r w:rsidDel="00000000" w:rsidR="00000000" w:rsidRPr="00000000">
              <w:rPr>
                <w:rtl w:val="0"/>
              </w:rPr>
              <w:t xml:space="preserve">Francisco Carrasco</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iCs w:val="1"/>
                <w:color w:val="548dd4"/>
                <w:sz w:val="18"/>
                <w:szCs w:val="18"/>
              </w:rPr>
            </w:pPr>
            <w:r w:rsidDel="00000000" w:rsidR="00000000" w:rsidRPr="00000000">
              <w:rPr>
                <w:rtl w:val="0"/>
              </w:rPr>
              <w:t xml:space="preserve">Database shared by all modules</w:t>
            </w:r>
            <w:r w:rsidDel="00000000" w:rsidR="00000000" w:rsidRPr="00000000">
              <w:rPr>
                <w:rtl w:val="0"/>
              </w:rPr>
            </w:r>
          </w:p>
        </w:tc>
      </w:tr>
      <w:tr>
        <w:trPr>
          <w:cantSplit w:val="0"/>
          <w:tblHeader w:val="0"/>
        </w:trPr>
        <w:tc>
          <w:tcPr/>
          <w:p w:rsidR="00000000" w:rsidDel="00000000" w:rsidP="00000000" w:rsidRDefault="00000000" w:rsidRPr="00000000" w14:paraId="000000C3">
            <w:pPr>
              <w:jc w:val="both"/>
              <w:rPr>
                <w:rFonts w:ascii="Calibri" w:cs="Calibri" w:eastAsia="Calibri" w:hAnsi="Calibri"/>
                <w:i w:val="1"/>
                <w:iCs w:val="1"/>
                <w:color w:val="548dd4"/>
                <w:sz w:val="18"/>
                <w:szCs w:val="18"/>
              </w:rPr>
            </w:pPr>
            <w:r w:rsidDel="00000000" w:rsidR="00000000" w:rsidRPr="00000000">
              <w:rPr>
                <w:rtl w:val="0"/>
              </w:rPr>
              <w:t xml:space="preserve">Application development</w:t>
            </w:r>
            <w:r w:rsidDel="00000000" w:rsidR="00000000" w:rsidRPr="00000000">
              <w:rPr>
                <w:rtl w:val="0"/>
              </w:rPr>
            </w:r>
          </w:p>
        </w:tc>
        <w:tc>
          <w:tcPr/>
          <w:p w:rsidR="00000000" w:rsidDel="00000000" w:rsidP="00000000" w:rsidRDefault="00000000" w:rsidRPr="00000000" w14:paraId="000000C4">
            <w:pPr>
              <w:jc w:val="both"/>
              <w:rPr>
                <w:rFonts w:ascii="Calibri" w:cs="Calibri" w:eastAsia="Calibri" w:hAnsi="Calibri"/>
                <w:i w:val="1"/>
                <w:iCs w:val="1"/>
                <w:color w:val="548dd4"/>
                <w:sz w:val="18"/>
                <w:szCs w:val="18"/>
              </w:rPr>
            </w:pPr>
            <w:r w:rsidDel="00000000" w:rsidR="00000000" w:rsidRPr="00000000">
              <w:rPr>
                <w:rtl w:val="0"/>
              </w:rPr>
              <w:t xml:space="preserve">Backend development (REST API)</w:t>
            </w:r>
            <w:r w:rsidDel="00000000" w:rsidR="00000000" w:rsidRPr="00000000">
              <w:rPr>
                <w:rtl w:val="0"/>
              </w:rPr>
            </w:r>
          </w:p>
        </w:tc>
        <w:tc>
          <w:tcPr/>
          <w:p w:rsidR="00000000" w:rsidDel="00000000" w:rsidP="00000000" w:rsidRDefault="00000000" w:rsidRPr="00000000" w14:paraId="000000C5">
            <w:pPr>
              <w:jc w:val="both"/>
              <w:rPr>
                <w:rFonts w:ascii="Calibri" w:cs="Calibri" w:eastAsia="Calibri" w:hAnsi="Calibri"/>
                <w:i w:val="1"/>
                <w:iCs w:val="1"/>
                <w:color w:val="548dd4"/>
                <w:sz w:val="18"/>
                <w:szCs w:val="18"/>
              </w:rPr>
            </w:pPr>
            <w:r w:rsidDel="00000000" w:rsidR="00000000" w:rsidRPr="00000000">
              <w:rPr>
                <w:rtl w:val="0"/>
              </w:rPr>
              <w:t xml:space="preserve">Implementation of the CRUD endpoints and the encryption service to protect sensitive data.</w:t>
            </w:r>
            <w:r w:rsidDel="00000000" w:rsidR="00000000" w:rsidRPr="00000000">
              <w:rPr>
                <w:rtl w:val="0"/>
              </w:rPr>
            </w:r>
          </w:p>
        </w:tc>
        <w:tc>
          <w:tcPr/>
          <w:p w:rsidR="00000000" w:rsidDel="00000000" w:rsidP="00000000" w:rsidRDefault="00000000" w:rsidRPr="00000000" w14:paraId="000000C6">
            <w:pPr>
              <w:jc w:val="both"/>
              <w:rPr>
                <w:rFonts w:ascii="Calibri" w:cs="Calibri" w:eastAsia="Calibri" w:hAnsi="Calibri"/>
                <w:i w:val="1"/>
                <w:iCs w:val="1"/>
                <w:color w:val="548dd4"/>
                <w:sz w:val="18"/>
                <w:szCs w:val="18"/>
              </w:rPr>
            </w:pPr>
            <w:r w:rsidDel="00000000" w:rsidR="00000000" w:rsidRPr="00000000">
              <w:rPr>
                <w:rtl w:val="0"/>
              </w:rPr>
              <w:t xml:space="preserve">Java, Spring Boot, Render</w:t>
            </w:r>
            <w:r w:rsidDel="00000000" w:rsidR="00000000" w:rsidRPr="00000000">
              <w:rPr>
                <w:rtl w:val="0"/>
              </w:rPr>
            </w:r>
          </w:p>
        </w:tc>
        <w:tc>
          <w:tcPr>
            <w:tcBorders>
              <w:right w:color="ffffff" w:space="0" w:sz="4" w:val="single"/>
            </w:tcBorders>
          </w:tcPr>
          <w:p w:rsidR="00000000" w:rsidDel="00000000" w:rsidP="00000000" w:rsidRDefault="00000000" w:rsidRPr="00000000" w14:paraId="000000C7">
            <w:pPr>
              <w:jc w:val="both"/>
              <w:rPr>
                <w:rFonts w:ascii="Calibri" w:cs="Calibri" w:eastAsia="Calibri" w:hAnsi="Calibri"/>
                <w:i w:val="1"/>
                <w:iCs w:val="1"/>
                <w:color w:val="548dd4"/>
                <w:sz w:val="18"/>
                <w:szCs w:val="18"/>
              </w:rPr>
            </w:pPr>
            <w:r w:rsidDel="00000000" w:rsidR="00000000" w:rsidRPr="00000000">
              <w:rPr>
                <w:rtl w:val="0"/>
              </w:rPr>
              <w:t xml:space="preserve">Weeks 4 to 7</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8">
            <w:pPr>
              <w:jc w:val="both"/>
              <w:rPr>
                <w:rFonts w:ascii="Calibri" w:cs="Calibri" w:eastAsia="Calibri" w:hAnsi="Calibri"/>
                <w:i w:val="1"/>
                <w:iCs w:val="1"/>
                <w:color w:val="548dd4"/>
                <w:sz w:val="18"/>
                <w:szCs w:val="18"/>
              </w:rPr>
            </w:pPr>
            <w:r w:rsidDel="00000000" w:rsidR="00000000" w:rsidRPr="00000000">
              <w:rPr>
                <w:rtl w:val="0"/>
              </w:rPr>
              <w:t xml:space="preserve">Francisco Carrasco and Benjamin Contreras</w:t>
            </w:r>
            <w:r w:rsidDel="00000000" w:rsidR="00000000" w:rsidRPr="00000000">
              <w:rPr>
                <w:rtl w:val="0"/>
              </w:rPr>
            </w:r>
          </w:p>
        </w:tc>
        <w:tc>
          <w:tcPr/>
          <w:p w:rsidR="00000000" w:rsidDel="00000000" w:rsidP="00000000" w:rsidRDefault="00000000" w:rsidRPr="00000000" w14:paraId="000000C9">
            <w:pPr>
              <w:jc w:val="both"/>
              <w:rPr>
                <w:rFonts w:ascii="Calibri" w:cs="Calibri" w:eastAsia="Calibri" w:hAnsi="Calibri"/>
                <w:i w:val="1"/>
                <w:iCs w:val="1"/>
                <w:color w:val="548dd4"/>
                <w:sz w:val="18"/>
                <w:szCs w:val="18"/>
              </w:rPr>
            </w:pPr>
            <w:r w:rsidDel="00000000" w:rsidR="00000000" w:rsidRPr="00000000">
              <w:rPr>
                <w:rtl w:val="0"/>
              </w:rPr>
              <w:t xml:space="preserve">Exposed as services for mobile, desktop, and web</w:t>
            </w: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rFonts w:ascii="Calibri" w:cs="Calibri" w:eastAsia="Calibri" w:hAnsi="Calibri"/>
                <w:i w:val="1"/>
                <w:iCs w:val="1"/>
                <w:color w:val="548dd4"/>
                <w:sz w:val="18"/>
                <w:szCs w:val="18"/>
              </w:rPr>
            </w:pPr>
            <w:r w:rsidDel="00000000" w:rsidR="00000000" w:rsidRPr="00000000">
              <w:rPr>
                <w:rtl w:val="0"/>
              </w:rPr>
              <w:t xml:space="preserve">Application development</w:t>
            </w:r>
            <w:r w:rsidDel="00000000" w:rsidR="00000000" w:rsidRPr="00000000">
              <w:rPr>
                <w:rtl w:val="0"/>
              </w:rPr>
            </w:r>
          </w:p>
        </w:tc>
        <w:tc>
          <w:tcPr/>
          <w:p w:rsidR="00000000" w:rsidDel="00000000" w:rsidP="00000000" w:rsidRDefault="00000000" w:rsidRPr="00000000" w14:paraId="000000CB">
            <w:pPr>
              <w:jc w:val="both"/>
              <w:rPr>
                <w:rFonts w:ascii="Calibri" w:cs="Calibri" w:eastAsia="Calibri" w:hAnsi="Calibri"/>
                <w:i w:val="1"/>
                <w:iCs w:val="1"/>
                <w:color w:val="548dd4"/>
                <w:sz w:val="18"/>
                <w:szCs w:val="18"/>
              </w:rPr>
            </w:pPr>
            <w:r w:rsidDel="00000000" w:rsidR="00000000" w:rsidRPr="00000000">
              <w:rPr>
                <w:rtl w:val="0"/>
              </w:rPr>
              <w:t xml:space="preserve">Mobile monitoring application development</w:t>
            </w:r>
            <w:r w:rsidDel="00000000" w:rsidR="00000000" w:rsidRPr="00000000">
              <w:rPr>
                <w:rtl w:val="0"/>
              </w:rPr>
            </w:r>
          </w:p>
        </w:tc>
        <w:tc>
          <w:tcPr/>
          <w:p w:rsidR="00000000" w:rsidDel="00000000" w:rsidP="00000000" w:rsidRDefault="00000000" w:rsidRPr="00000000" w14:paraId="000000CC">
            <w:pPr>
              <w:jc w:val="both"/>
              <w:rPr>
                <w:rFonts w:ascii="Calibri" w:cs="Calibri" w:eastAsia="Calibri" w:hAnsi="Calibri"/>
                <w:i w:val="1"/>
                <w:iCs w:val="1"/>
                <w:color w:val="548dd4"/>
                <w:sz w:val="18"/>
                <w:szCs w:val="18"/>
              </w:rPr>
            </w:pPr>
            <w:r w:rsidDel="00000000" w:rsidR="00000000" w:rsidRPr="00000000">
              <w:rPr>
                <w:rtl w:val="0"/>
              </w:rPr>
              <w:t xml:space="preserve">Heart rate monitoring screen, Bluetooth/WiFi connection with the ESP32, sending readings, and a dashboard for family members.</w:t>
            </w:r>
            <w:r w:rsidDel="00000000" w:rsidR="00000000" w:rsidRPr="00000000">
              <w:rPr>
                <w:rtl w:val="0"/>
              </w:rPr>
            </w:r>
          </w:p>
        </w:tc>
        <w:tc>
          <w:tcPr/>
          <w:p w:rsidR="00000000" w:rsidDel="00000000" w:rsidP="00000000" w:rsidRDefault="00000000" w:rsidRPr="00000000" w14:paraId="000000CD">
            <w:pPr>
              <w:jc w:val="both"/>
              <w:rPr>
                <w:rFonts w:ascii="Calibri" w:cs="Calibri" w:eastAsia="Calibri" w:hAnsi="Calibri"/>
                <w:i w:val="1"/>
                <w:iCs w:val="1"/>
                <w:color w:val="548dd4"/>
                <w:sz w:val="18"/>
                <w:szCs w:val="18"/>
              </w:rPr>
            </w:pPr>
            <w:r w:rsidDel="00000000" w:rsidR="00000000" w:rsidRPr="00000000">
              <w:rPr>
                <w:rtl w:val="0"/>
              </w:rPr>
              <w:t xml:space="preserve">Ionic, Angular, Capacitor, ESP32</w:t>
            </w:r>
            <w:r w:rsidDel="00000000" w:rsidR="00000000" w:rsidRPr="00000000">
              <w:rPr>
                <w:rtl w:val="0"/>
              </w:rPr>
            </w:r>
          </w:p>
        </w:tc>
        <w:tc>
          <w:tcPr>
            <w:tcBorders>
              <w:right w:color="ffffff" w:space="0" w:sz="4" w:val="single"/>
            </w:tcBorders>
          </w:tcPr>
          <w:p w:rsidR="00000000" w:rsidDel="00000000" w:rsidP="00000000" w:rsidRDefault="00000000" w:rsidRPr="00000000" w14:paraId="000000CE">
            <w:pPr>
              <w:jc w:val="both"/>
              <w:rPr>
                <w:rFonts w:ascii="Calibri" w:cs="Calibri" w:eastAsia="Calibri" w:hAnsi="Calibri"/>
                <w:i w:val="1"/>
                <w:iCs w:val="1"/>
                <w:color w:val="548dd4"/>
                <w:sz w:val="18"/>
                <w:szCs w:val="18"/>
              </w:rPr>
            </w:pPr>
            <w:r w:rsidDel="00000000" w:rsidR="00000000" w:rsidRPr="00000000">
              <w:rPr>
                <w:rtl w:val="0"/>
              </w:rPr>
              <w:t xml:space="preserve">Weeks 6 to 10</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CF">
            <w:pPr>
              <w:jc w:val="both"/>
              <w:rPr>
                <w:rFonts w:ascii="Calibri" w:cs="Calibri" w:eastAsia="Calibri" w:hAnsi="Calibri"/>
                <w:i w:val="1"/>
                <w:iCs w:val="1"/>
                <w:color w:val="548dd4"/>
                <w:sz w:val="18"/>
                <w:szCs w:val="18"/>
              </w:rPr>
            </w:pPr>
            <w:r w:rsidDel="00000000" w:rsidR="00000000" w:rsidRPr="00000000">
              <w:rPr>
                <w:rtl w:val="0"/>
              </w:rPr>
              <w:t xml:space="preserve">Luis Aguirre and Benjamin Contreras</w:t>
            </w:r>
            <w:r w:rsidDel="00000000" w:rsidR="00000000" w:rsidRPr="00000000">
              <w:rPr>
                <w:rtl w:val="0"/>
              </w:rPr>
            </w:r>
          </w:p>
        </w:tc>
        <w:tc>
          <w:tcPr/>
          <w:p w:rsidR="00000000" w:rsidDel="00000000" w:rsidP="00000000" w:rsidRDefault="00000000" w:rsidRPr="00000000" w14:paraId="000000D0">
            <w:pPr>
              <w:jc w:val="both"/>
              <w:rPr>
                <w:rFonts w:ascii="Calibri" w:cs="Calibri" w:eastAsia="Calibri" w:hAnsi="Calibri"/>
                <w:i w:val="1"/>
                <w:iCs w:val="1"/>
                <w:color w:val="548dd4"/>
                <w:sz w:val="18"/>
                <w:szCs w:val="18"/>
              </w:rPr>
            </w:pPr>
            <w:r w:rsidDel="00000000" w:rsidR="00000000" w:rsidRPr="00000000">
              <w:rPr>
                <w:rtl w:val="0"/>
              </w:rPr>
              <w:t xml:space="preserve">Main patient-oriented module</w:t>
            </w: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rFonts w:ascii="Calibri" w:cs="Calibri" w:eastAsia="Calibri" w:hAnsi="Calibri"/>
                <w:i w:val="1"/>
                <w:iCs w:val="1"/>
                <w:color w:val="548dd4"/>
                <w:sz w:val="18"/>
                <w:szCs w:val="18"/>
              </w:rPr>
            </w:pPr>
            <w:r w:rsidDel="00000000" w:rsidR="00000000" w:rsidRPr="00000000">
              <w:rPr>
                <w:rtl w:val="0"/>
              </w:rPr>
              <w:t xml:space="preserve">Hardware and software integration</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iCs w:val="1"/>
                <w:color w:val="548dd4"/>
                <w:sz w:val="18"/>
                <w:szCs w:val="18"/>
              </w:rPr>
            </w:pPr>
            <w:r w:rsidDel="00000000" w:rsidR="00000000" w:rsidRPr="00000000">
              <w:rPr>
                <w:rtl w:val="0"/>
              </w:rPr>
              <w:t xml:space="preserve">ESP32 sensor integration</w:t>
            </w:r>
            <w:r w:rsidDel="00000000" w:rsidR="00000000" w:rsidRPr="00000000">
              <w:rPr>
                <w:rtl w:val="0"/>
              </w:rPr>
            </w:r>
          </w:p>
        </w:tc>
        <w:tc>
          <w:tcPr/>
          <w:p w:rsidR="00000000" w:rsidDel="00000000" w:rsidP="00000000" w:rsidRDefault="00000000" w:rsidRPr="00000000" w14:paraId="000000D3">
            <w:pPr>
              <w:jc w:val="both"/>
              <w:rPr>
                <w:rFonts w:ascii="Calibri" w:cs="Calibri" w:eastAsia="Calibri" w:hAnsi="Calibri"/>
                <w:i w:val="1"/>
                <w:iCs w:val="1"/>
                <w:color w:val="548dd4"/>
                <w:sz w:val="18"/>
                <w:szCs w:val="18"/>
              </w:rPr>
            </w:pPr>
            <w:r w:rsidDel="00000000" w:rsidR="00000000" w:rsidRPr="00000000">
              <w:rPr>
                <w:rtl w:val="0"/>
              </w:rPr>
              <w:t xml:space="preserve">Programming the ESP32 to measure the pulse, transmit BPM over Bluetooth and WiFi, and report the battery level.</w:t>
            </w:r>
            <w:r w:rsidDel="00000000" w:rsidR="00000000" w:rsidRPr="00000000">
              <w:rPr>
                <w:rtl w:val="0"/>
              </w:rPr>
            </w:r>
          </w:p>
        </w:tc>
        <w:tc>
          <w:tcPr/>
          <w:p w:rsidR="00000000" w:rsidDel="00000000" w:rsidP="00000000" w:rsidRDefault="00000000" w:rsidRPr="00000000" w14:paraId="000000D4">
            <w:pPr>
              <w:jc w:val="both"/>
              <w:rPr>
                <w:rFonts w:ascii="Calibri" w:cs="Calibri" w:eastAsia="Calibri" w:hAnsi="Calibri"/>
                <w:i w:val="1"/>
                <w:iCs w:val="1"/>
                <w:color w:val="548dd4"/>
                <w:sz w:val="18"/>
                <w:szCs w:val="18"/>
              </w:rPr>
            </w:pPr>
            <w:r w:rsidDel="00000000" w:rsidR="00000000" w:rsidRPr="00000000">
              <w:rPr>
                <w:rtl w:val="0"/>
              </w:rPr>
              <w:t xml:space="preserve">ESP32, pulse sensor, Arduino IDE</w:t>
            </w:r>
            <w:r w:rsidDel="00000000" w:rsidR="00000000" w:rsidRPr="00000000">
              <w:rPr>
                <w:rtl w:val="0"/>
              </w:rPr>
            </w:r>
          </w:p>
        </w:tc>
        <w:tc>
          <w:tcPr>
            <w:tcBorders>
              <w:right w:color="ffffff" w:space="0" w:sz="4" w:val="single"/>
            </w:tcBorders>
          </w:tcPr>
          <w:p w:rsidR="00000000" w:rsidDel="00000000" w:rsidP="00000000" w:rsidRDefault="00000000" w:rsidRPr="00000000" w14:paraId="000000D5">
            <w:pPr>
              <w:jc w:val="both"/>
              <w:rPr>
                <w:rFonts w:ascii="Calibri" w:cs="Calibri" w:eastAsia="Calibri" w:hAnsi="Calibri"/>
                <w:i w:val="1"/>
                <w:iCs w:val="1"/>
                <w:color w:val="548dd4"/>
                <w:sz w:val="18"/>
                <w:szCs w:val="18"/>
              </w:rPr>
            </w:pPr>
            <w:r w:rsidDel="00000000" w:rsidR="00000000" w:rsidRPr="00000000">
              <w:rPr>
                <w:rtl w:val="0"/>
              </w:rPr>
              <w:t xml:space="preserve">Weeks 8 to 11</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6">
            <w:pPr>
              <w:jc w:val="both"/>
              <w:rPr>
                <w:rFonts w:ascii="Calibri" w:cs="Calibri" w:eastAsia="Calibri" w:hAnsi="Calibri"/>
                <w:i w:val="1"/>
                <w:iCs w:val="1"/>
                <w:color w:val="548dd4"/>
                <w:sz w:val="18"/>
                <w:szCs w:val="18"/>
              </w:rPr>
            </w:pPr>
            <w:r w:rsidDel="00000000" w:rsidR="00000000" w:rsidRPr="00000000">
              <w:rPr>
                <w:rtl w:val="0"/>
              </w:rPr>
              <w:t xml:space="preserve">Nicolás Arriagada</w:t>
            </w:r>
            <w:r w:rsidDel="00000000" w:rsidR="00000000" w:rsidRPr="00000000">
              <w:rPr>
                <w:rtl w:val="0"/>
              </w:rPr>
            </w:r>
          </w:p>
        </w:tc>
        <w:tc>
          <w:tcPr/>
          <w:p w:rsidR="00000000" w:rsidDel="00000000" w:rsidP="00000000" w:rsidRDefault="00000000" w:rsidRPr="00000000" w14:paraId="000000D7">
            <w:pPr>
              <w:jc w:val="both"/>
              <w:rPr>
                <w:rFonts w:ascii="Calibri" w:cs="Calibri" w:eastAsia="Calibri" w:hAnsi="Calibri"/>
                <w:i w:val="1"/>
                <w:iCs w:val="1"/>
                <w:color w:val="548dd4"/>
                <w:sz w:val="18"/>
                <w:szCs w:val="18"/>
              </w:rPr>
            </w:pPr>
            <w:r w:rsidDel="00000000" w:rsidR="00000000" w:rsidRPr="00000000">
              <w:rPr>
                <w:rtl w:val="0"/>
              </w:rPr>
              <w:t xml:space="preserve">Depends on hardware availability</w:t>
            </w:r>
            <w:r w:rsidDel="00000000" w:rsidR="00000000" w:rsidRPr="00000000">
              <w:rPr>
                <w:rtl w:val="0"/>
              </w:rPr>
            </w:r>
          </w:p>
        </w:tc>
      </w:tr>
      <w:tr>
        <w:trPr>
          <w:cantSplit w:val="0"/>
          <w:tblHeader w:val="0"/>
        </w:trPr>
        <w:tc>
          <w:tcPr/>
          <w:p w:rsidR="00000000" w:rsidDel="00000000" w:rsidP="00000000" w:rsidRDefault="00000000" w:rsidRPr="00000000" w14:paraId="000000D8">
            <w:pPr>
              <w:jc w:val="both"/>
              <w:rPr>
                <w:rFonts w:ascii="Calibri" w:cs="Calibri" w:eastAsia="Calibri" w:hAnsi="Calibri"/>
                <w:i w:val="1"/>
                <w:iCs w:val="1"/>
                <w:color w:val="548dd4"/>
                <w:sz w:val="18"/>
                <w:szCs w:val="18"/>
              </w:rPr>
            </w:pPr>
            <w:r w:rsidDel="00000000" w:rsidR="00000000" w:rsidRPr="00000000">
              <w:rPr>
                <w:rtl w:val="0"/>
              </w:rPr>
              <w:t xml:space="preserve">Information security</w:t>
            </w:r>
            <w:r w:rsidDel="00000000" w:rsidR="00000000" w:rsidRPr="00000000">
              <w:rPr>
                <w:rtl w:val="0"/>
              </w:rPr>
            </w:r>
          </w:p>
        </w:tc>
        <w:tc>
          <w:tcPr/>
          <w:p w:rsidR="00000000" w:rsidDel="00000000" w:rsidP="00000000" w:rsidRDefault="00000000" w:rsidRPr="00000000" w14:paraId="000000D9">
            <w:pPr>
              <w:jc w:val="both"/>
              <w:rPr>
                <w:rFonts w:ascii="Calibri" w:cs="Calibri" w:eastAsia="Calibri" w:hAnsi="Calibri"/>
                <w:i w:val="1"/>
                <w:iCs w:val="1"/>
                <w:color w:val="548dd4"/>
                <w:sz w:val="18"/>
                <w:szCs w:val="18"/>
              </w:rPr>
            </w:pPr>
            <w:r w:rsidDel="00000000" w:rsidR="00000000" w:rsidRPr="00000000">
              <w:rPr>
                <w:rtl w:val="0"/>
              </w:rPr>
              <w:t xml:space="preserve">Encryption and data protection</w:t>
            </w:r>
            <w:r w:rsidDel="00000000" w:rsidR="00000000" w:rsidRPr="00000000">
              <w:rPr>
                <w:rtl w:val="0"/>
              </w:rPr>
            </w:r>
          </w:p>
        </w:tc>
        <w:tc>
          <w:tcPr/>
          <w:p w:rsidR="00000000" w:rsidDel="00000000" w:rsidP="00000000" w:rsidRDefault="00000000" w:rsidRPr="00000000" w14:paraId="000000DA">
            <w:pPr>
              <w:jc w:val="both"/>
              <w:rPr>
                <w:rFonts w:ascii="Calibri" w:cs="Calibri" w:eastAsia="Calibri" w:hAnsi="Calibri"/>
                <w:i w:val="1"/>
                <w:iCs w:val="1"/>
                <w:color w:val="548dd4"/>
                <w:sz w:val="18"/>
                <w:szCs w:val="18"/>
              </w:rPr>
            </w:pPr>
            <w:r w:rsidDel="00000000" w:rsidR="00000000" w:rsidRPr="00000000">
              <w:rPr>
                <w:rtl w:val="0"/>
              </w:rPr>
              <w:t xml:space="preserve">Encryption of RUT, phone, email, and passwords, and role-based authentication when accessing the system.</w:t>
            </w:r>
            <w:r w:rsidDel="00000000" w:rsidR="00000000" w:rsidRPr="00000000">
              <w:rPr>
                <w:rtl w:val="0"/>
              </w:rPr>
            </w:r>
          </w:p>
        </w:tc>
        <w:tc>
          <w:tcPr/>
          <w:p w:rsidR="00000000" w:rsidDel="00000000" w:rsidP="00000000" w:rsidRDefault="00000000" w:rsidRPr="00000000" w14:paraId="000000DB">
            <w:pPr>
              <w:jc w:val="both"/>
              <w:rPr>
                <w:rFonts w:ascii="Calibri" w:cs="Calibri" w:eastAsia="Calibri" w:hAnsi="Calibri"/>
                <w:i w:val="1"/>
                <w:iCs w:val="1"/>
                <w:color w:val="548dd4"/>
                <w:sz w:val="18"/>
                <w:szCs w:val="18"/>
              </w:rPr>
            </w:pPr>
            <w:r w:rsidDel="00000000" w:rsidR="00000000" w:rsidRPr="00000000">
              <w:rPr>
                <w:rtl w:val="0"/>
              </w:rPr>
              <w:t xml:space="preserve">Encryption service, Spring Security</w:t>
            </w:r>
            <w:r w:rsidDel="00000000" w:rsidR="00000000" w:rsidRPr="00000000">
              <w:rPr>
                <w:rtl w:val="0"/>
              </w:rPr>
            </w:r>
          </w:p>
        </w:tc>
        <w:tc>
          <w:tcPr>
            <w:tcBorders>
              <w:right w:color="ffffff" w:space="0" w:sz="4" w:val="single"/>
            </w:tcBorders>
          </w:tcPr>
          <w:p w:rsidR="00000000" w:rsidDel="00000000" w:rsidP="00000000" w:rsidRDefault="00000000" w:rsidRPr="00000000" w14:paraId="000000DC">
            <w:pPr>
              <w:jc w:val="both"/>
              <w:rPr>
                <w:rFonts w:ascii="Calibri" w:cs="Calibri" w:eastAsia="Calibri" w:hAnsi="Calibri"/>
                <w:i w:val="1"/>
                <w:iCs w:val="1"/>
                <w:color w:val="548dd4"/>
                <w:sz w:val="18"/>
                <w:szCs w:val="18"/>
              </w:rPr>
            </w:pPr>
            <w:r w:rsidDel="00000000" w:rsidR="00000000" w:rsidRPr="00000000">
              <w:rPr>
                <w:rtl w:val="0"/>
              </w:rPr>
              <w:t xml:space="preserve">Weeks 10 to 13</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DD">
            <w:pPr>
              <w:jc w:val="both"/>
              <w:rPr>
                <w:rFonts w:ascii="Calibri" w:cs="Calibri" w:eastAsia="Calibri" w:hAnsi="Calibri"/>
                <w:i w:val="1"/>
                <w:iCs w:val="1"/>
                <w:color w:val="548dd4"/>
                <w:sz w:val="18"/>
                <w:szCs w:val="18"/>
              </w:rPr>
            </w:pPr>
            <w:r w:rsidDel="00000000" w:rsidR="00000000" w:rsidRPr="00000000">
              <w:rPr>
                <w:rtl w:val="0"/>
              </w:rPr>
              <w:t xml:space="preserve">Benjamin Contreras</w:t>
            </w:r>
            <w:r w:rsidDel="00000000" w:rsidR="00000000" w:rsidRPr="00000000">
              <w:rPr>
                <w:rtl w:val="0"/>
              </w:rPr>
            </w:r>
          </w:p>
        </w:tc>
        <w:tc>
          <w:tcPr/>
          <w:p w:rsidR="00000000" w:rsidDel="00000000" w:rsidP="00000000" w:rsidRDefault="00000000" w:rsidRPr="00000000" w14:paraId="000000DE">
            <w:pPr>
              <w:jc w:val="both"/>
              <w:rPr>
                <w:rFonts w:ascii="Calibri" w:cs="Calibri" w:eastAsia="Calibri" w:hAnsi="Calibri"/>
                <w:i w:val="1"/>
                <w:iCs w:val="1"/>
                <w:color w:val="548dd4"/>
                <w:sz w:val="18"/>
                <w:szCs w:val="18"/>
              </w:rPr>
            </w:pPr>
            <w:r w:rsidDel="00000000" w:rsidR="00000000" w:rsidRPr="00000000">
              <w:rPr>
                <w:rtl w:val="0"/>
              </w:rPr>
              <w:t xml:space="preserve">Sensitive data according to data protection regulations</w:t>
            </w:r>
            <w:r w:rsidDel="00000000" w:rsidR="00000000" w:rsidRPr="00000000">
              <w:rPr>
                <w:rtl w:val="0"/>
              </w:rPr>
            </w:r>
          </w:p>
        </w:tc>
      </w:tr>
      <w:tr>
        <w:trPr>
          <w:cantSplit w:val="0"/>
          <w:tblHeader w:val="0"/>
        </w:trPr>
        <w:tc>
          <w:tcPr/>
          <w:p w:rsidR="00000000" w:rsidDel="00000000" w:rsidP="00000000" w:rsidRDefault="00000000" w:rsidRPr="00000000" w14:paraId="000000DF">
            <w:pPr>
              <w:jc w:val="both"/>
              <w:rPr>
                <w:rFonts w:ascii="Calibri" w:cs="Calibri" w:eastAsia="Calibri" w:hAnsi="Calibri"/>
                <w:i w:val="1"/>
                <w:iCs w:val="1"/>
                <w:color w:val="548dd4"/>
                <w:sz w:val="18"/>
                <w:szCs w:val="18"/>
              </w:rPr>
            </w:pPr>
            <w:r w:rsidDel="00000000" w:rsidR="00000000" w:rsidRPr="00000000">
              <w:rPr>
                <w:rtl w:val="0"/>
              </w:rPr>
              <w:t xml:space="preserve">Application development</w:t>
            </w:r>
            <w:r w:rsidDel="00000000" w:rsidR="00000000" w:rsidRPr="00000000">
              <w:rPr>
                <w:rtl w:val="0"/>
              </w:rPr>
            </w:r>
          </w:p>
        </w:tc>
        <w:tc>
          <w:tcPr/>
          <w:p w:rsidR="00000000" w:rsidDel="00000000" w:rsidP="00000000" w:rsidRDefault="00000000" w:rsidRPr="00000000" w14:paraId="000000E0">
            <w:pPr>
              <w:jc w:val="both"/>
              <w:rPr>
                <w:rFonts w:ascii="Calibri" w:cs="Calibri" w:eastAsia="Calibri" w:hAnsi="Calibri"/>
                <w:i w:val="1"/>
                <w:iCs w:val="1"/>
                <w:color w:val="548dd4"/>
                <w:sz w:val="18"/>
                <w:szCs w:val="18"/>
              </w:rPr>
            </w:pPr>
            <w:r w:rsidDel="00000000" w:rsidR="00000000" w:rsidRPr="00000000">
              <w:rPr>
                <w:rtl w:val="0"/>
              </w:rPr>
              <w:t xml:space="preserve">Administrative modules (web and desktop)</w:t>
            </w:r>
            <w:r w:rsidDel="00000000" w:rsidR="00000000" w:rsidRPr="00000000">
              <w:rPr>
                <w:rtl w:val="0"/>
              </w:rPr>
            </w:r>
          </w:p>
        </w:tc>
        <w:tc>
          <w:tcPr/>
          <w:p w:rsidR="00000000" w:rsidDel="00000000" w:rsidP="00000000" w:rsidRDefault="00000000" w:rsidRPr="00000000" w14:paraId="000000E1">
            <w:pPr>
              <w:jc w:val="both"/>
              <w:rPr>
                <w:rFonts w:ascii="Calibri" w:cs="Calibri" w:eastAsia="Calibri" w:hAnsi="Calibri"/>
                <w:i w:val="1"/>
                <w:iCs w:val="1"/>
                <w:color w:val="548dd4"/>
                <w:sz w:val="18"/>
                <w:szCs w:val="18"/>
              </w:rPr>
            </w:pPr>
            <w:r w:rsidDel="00000000" w:rsidR="00000000" w:rsidRPr="00000000">
              <w:rPr>
                <w:rtl w:val="0"/>
              </w:rPr>
              <w:t xml:space="preserve">Management of patients, employees, roles, documents, and photographs; prosthetics catalog and clinical alerts channel.</w:t>
            </w:r>
            <w:r w:rsidDel="00000000" w:rsidR="00000000" w:rsidRPr="00000000">
              <w:rPr>
                <w:rtl w:val="0"/>
              </w:rPr>
            </w:r>
          </w:p>
        </w:tc>
        <w:tc>
          <w:tcPr/>
          <w:p w:rsidR="00000000" w:rsidDel="00000000" w:rsidP="00000000" w:rsidRDefault="00000000" w:rsidRPr="00000000" w14:paraId="000000E2">
            <w:pPr>
              <w:jc w:val="both"/>
              <w:rPr>
                <w:rFonts w:ascii="Calibri" w:cs="Calibri" w:eastAsia="Calibri" w:hAnsi="Calibri"/>
                <w:i w:val="1"/>
                <w:iCs w:val="1"/>
                <w:color w:val="548dd4"/>
                <w:sz w:val="18"/>
                <w:szCs w:val="18"/>
              </w:rPr>
            </w:pPr>
            <w:r w:rsidDel="00000000" w:rsidR="00000000" w:rsidRPr="00000000">
              <w:rPr>
                <w:rtl w:val="0"/>
              </w:rPr>
              <w:t xml:space="preserve">HTML, JavaScript, Electron, Angular</w:t>
            </w:r>
            <w:r w:rsidDel="00000000" w:rsidR="00000000" w:rsidRPr="00000000">
              <w:rPr>
                <w:rtl w:val="0"/>
              </w:rPr>
            </w:r>
          </w:p>
        </w:tc>
        <w:tc>
          <w:tcPr>
            <w:tcBorders>
              <w:right w:color="ffffff" w:space="0" w:sz="4" w:val="single"/>
            </w:tcBorders>
          </w:tcPr>
          <w:p w:rsidR="00000000" w:rsidDel="00000000" w:rsidP="00000000" w:rsidRDefault="00000000" w:rsidRPr="00000000" w14:paraId="000000E3">
            <w:pPr>
              <w:jc w:val="both"/>
              <w:rPr>
                <w:rFonts w:ascii="Calibri" w:cs="Calibri" w:eastAsia="Calibri" w:hAnsi="Calibri"/>
                <w:i w:val="1"/>
                <w:iCs w:val="1"/>
                <w:color w:val="548dd4"/>
                <w:sz w:val="18"/>
                <w:szCs w:val="18"/>
              </w:rPr>
            </w:pPr>
            <w:r w:rsidDel="00000000" w:rsidR="00000000" w:rsidRPr="00000000">
              <w:rPr>
                <w:rtl w:val="0"/>
              </w:rPr>
              <w:t xml:space="preserve">Weeks 9 to 14</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4">
            <w:pPr>
              <w:jc w:val="both"/>
              <w:rPr>
                <w:rFonts w:ascii="Calibri" w:cs="Calibri" w:eastAsia="Calibri" w:hAnsi="Calibri"/>
                <w:i w:val="1"/>
                <w:iCs w:val="1"/>
                <w:color w:val="548dd4"/>
                <w:sz w:val="18"/>
                <w:szCs w:val="18"/>
              </w:rPr>
            </w:pPr>
            <w:r w:rsidDel="00000000" w:rsidR="00000000" w:rsidRPr="00000000">
              <w:rPr>
                <w:rtl w:val="0"/>
              </w:rPr>
              <w:t xml:space="preserve">Luis Aguirre and Nicolás Arriagada</w:t>
            </w:r>
            <w:r w:rsidDel="00000000" w:rsidR="00000000" w:rsidRPr="00000000">
              <w:rPr>
                <w:rtl w:val="0"/>
              </w:rPr>
            </w:r>
          </w:p>
        </w:tc>
        <w:tc>
          <w:tcPr/>
          <w:p w:rsidR="00000000" w:rsidDel="00000000" w:rsidP="00000000" w:rsidRDefault="00000000" w:rsidRPr="00000000" w14:paraId="000000E5">
            <w:pPr>
              <w:jc w:val="both"/>
              <w:rPr>
                <w:rFonts w:ascii="Calibri" w:cs="Calibri" w:eastAsia="Calibri" w:hAnsi="Calibri"/>
                <w:i w:val="1"/>
                <w:iCs w:val="1"/>
                <w:color w:val="548dd4"/>
                <w:sz w:val="18"/>
                <w:szCs w:val="18"/>
              </w:rPr>
            </w:pPr>
            <w:r w:rsidDel="00000000" w:rsidR="00000000" w:rsidRPr="00000000">
              <w:rPr>
                <w:rtl w:val="0"/>
              </w:rPr>
              <w:t xml:space="preserve">Includes the authorizer and caregiver panels</w:t>
            </w:r>
            <w:r w:rsidDel="00000000" w:rsidR="00000000" w:rsidRPr="00000000">
              <w:rPr>
                <w:rtl w:val="0"/>
              </w:rPr>
            </w:r>
          </w:p>
        </w:tc>
      </w:tr>
      <w:tr>
        <w:trPr>
          <w:cantSplit w:val="0"/>
          <w:tblHeader w:val="0"/>
        </w:trPr>
        <w:tc>
          <w:tcPr/>
          <w:p w:rsidR="00000000" w:rsidDel="00000000" w:rsidP="00000000" w:rsidRDefault="00000000" w:rsidRPr="00000000" w14:paraId="000000E6">
            <w:pPr>
              <w:jc w:val="both"/>
              <w:rPr>
                <w:rFonts w:ascii="Calibri" w:cs="Calibri" w:eastAsia="Calibri" w:hAnsi="Calibri"/>
                <w:i w:val="1"/>
                <w:iCs w:val="1"/>
                <w:color w:val="548dd4"/>
                <w:sz w:val="18"/>
                <w:szCs w:val="18"/>
              </w:rPr>
            </w:pPr>
            <w:r w:rsidDel="00000000" w:rsidR="00000000" w:rsidRPr="00000000">
              <w:rPr>
                <w:rtl w:val="0"/>
              </w:rPr>
              <w:t xml:space="preserve">Systems implementation and maintenance</w:t>
            </w:r>
            <w:r w:rsidDel="00000000" w:rsidR="00000000" w:rsidRPr="00000000">
              <w:rPr>
                <w:rtl w:val="0"/>
              </w:rPr>
            </w:r>
          </w:p>
        </w:tc>
        <w:tc>
          <w:tcPr/>
          <w:p w:rsidR="00000000" w:rsidDel="00000000" w:rsidP="00000000" w:rsidRDefault="00000000" w:rsidRPr="00000000" w14:paraId="000000E7">
            <w:pPr>
              <w:jc w:val="both"/>
              <w:rPr>
                <w:rFonts w:ascii="Calibri" w:cs="Calibri" w:eastAsia="Calibri" w:hAnsi="Calibri"/>
                <w:i w:val="1"/>
                <w:iCs w:val="1"/>
                <w:color w:val="548dd4"/>
                <w:sz w:val="18"/>
                <w:szCs w:val="18"/>
              </w:rPr>
            </w:pPr>
            <w:r w:rsidDel="00000000" w:rsidR="00000000" w:rsidRPr="00000000">
              <w:rPr>
                <w:rtl w:val="0"/>
              </w:rPr>
              <w:t xml:space="preserve">Testing, deployment, and documentation</w:t>
            </w:r>
            <w:r w:rsidDel="00000000" w:rsidR="00000000" w:rsidRPr="00000000">
              <w:rPr>
                <w:rtl w:val="0"/>
              </w:rPr>
            </w:r>
          </w:p>
        </w:tc>
        <w:tc>
          <w:tcPr/>
          <w:p w:rsidR="00000000" w:rsidDel="00000000" w:rsidP="00000000" w:rsidRDefault="00000000" w:rsidRPr="00000000" w14:paraId="000000E8">
            <w:pPr>
              <w:jc w:val="both"/>
              <w:rPr>
                <w:rFonts w:ascii="Calibri" w:cs="Calibri" w:eastAsia="Calibri" w:hAnsi="Calibri"/>
                <w:i w:val="1"/>
                <w:iCs w:val="1"/>
                <w:color w:val="548dd4"/>
                <w:sz w:val="18"/>
                <w:szCs w:val="18"/>
              </w:rPr>
            </w:pPr>
            <w:r w:rsidDel="00000000" w:rsidR="00000000" w:rsidRPr="00000000">
              <w:rPr>
                <w:rtl w:val="0"/>
              </w:rPr>
              <w:t xml:space="preserve">Functional and security testing, cloud deployment, user manual, and preparation of the final defense.</w:t>
            </w:r>
            <w:r w:rsidDel="00000000" w:rsidR="00000000" w:rsidRPr="00000000">
              <w:rPr>
                <w:rtl w:val="0"/>
              </w:rPr>
            </w:r>
          </w:p>
        </w:tc>
        <w:tc>
          <w:tcPr/>
          <w:p w:rsidR="00000000" w:rsidDel="00000000" w:rsidP="00000000" w:rsidRDefault="00000000" w:rsidRPr="00000000" w14:paraId="000000E9">
            <w:pPr>
              <w:jc w:val="both"/>
              <w:rPr>
                <w:rFonts w:ascii="Calibri" w:cs="Calibri" w:eastAsia="Calibri" w:hAnsi="Calibri"/>
                <w:i w:val="1"/>
                <w:iCs w:val="1"/>
                <w:color w:val="548dd4"/>
                <w:sz w:val="18"/>
                <w:szCs w:val="18"/>
              </w:rPr>
            </w:pPr>
            <w:r w:rsidDel="00000000" w:rsidR="00000000" w:rsidRPr="00000000">
              <w:rPr>
                <w:rtl w:val="0"/>
              </w:rPr>
              <w:t xml:space="preserve">Render, GitHub, documentation</w:t>
            </w:r>
            <w:r w:rsidDel="00000000" w:rsidR="00000000" w:rsidRPr="00000000">
              <w:rPr>
                <w:rtl w:val="0"/>
              </w:rPr>
            </w:r>
          </w:p>
        </w:tc>
        <w:tc>
          <w:tcPr>
            <w:tcBorders>
              <w:right w:color="ffffff" w:space="0" w:sz="4" w:val="single"/>
            </w:tcBorders>
          </w:tcPr>
          <w:p w:rsidR="00000000" w:rsidDel="00000000" w:rsidP="00000000" w:rsidRDefault="00000000" w:rsidRPr="00000000" w14:paraId="000000EA">
            <w:pPr>
              <w:jc w:val="both"/>
              <w:rPr>
                <w:rFonts w:ascii="Calibri" w:cs="Calibri" w:eastAsia="Calibri" w:hAnsi="Calibri"/>
                <w:i w:val="1"/>
                <w:iCs w:val="1"/>
                <w:color w:val="548dd4"/>
                <w:sz w:val="18"/>
                <w:szCs w:val="18"/>
              </w:rPr>
            </w:pPr>
            <w:r w:rsidDel="00000000" w:rsidR="00000000" w:rsidRPr="00000000">
              <w:rPr>
                <w:rtl w:val="0"/>
              </w:rPr>
              <w:t xml:space="preserve">Weeks 14 to 18</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EB">
            <w:pPr>
              <w:jc w:val="both"/>
              <w:rPr>
                <w:rFonts w:ascii="Calibri" w:cs="Calibri" w:eastAsia="Calibri" w:hAnsi="Calibri"/>
                <w:i w:val="1"/>
                <w:iCs w:val="1"/>
                <w:color w:val="548dd4"/>
                <w:sz w:val="18"/>
                <w:szCs w:val="18"/>
              </w:rPr>
            </w:pPr>
            <w:r w:rsidDel="00000000" w:rsidR="00000000" w:rsidRPr="00000000">
              <w:rPr>
                <w:rtl w:val="0"/>
              </w:rPr>
              <w:t xml:space="preserve">Full team</w:t>
            </w:r>
            <w:r w:rsidDel="00000000" w:rsidR="00000000" w:rsidRPr="00000000">
              <w:rPr>
                <w:rtl w:val="0"/>
              </w:rPr>
            </w:r>
          </w:p>
        </w:tc>
        <w:tc>
          <w:tcPr/>
          <w:p w:rsidR="00000000" w:rsidDel="00000000" w:rsidP="00000000" w:rsidRDefault="00000000" w:rsidRPr="00000000" w14:paraId="000000EC">
            <w:pPr>
              <w:jc w:val="both"/>
              <w:rPr>
                <w:rFonts w:ascii="Calibri" w:cs="Calibri" w:eastAsia="Calibri" w:hAnsi="Calibri"/>
                <w:i w:val="1"/>
                <w:iCs w:val="1"/>
                <w:color w:val="548dd4"/>
                <w:sz w:val="18"/>
                <w:szCs w:val="18"/>
              </w:rPr>
            </w:pPr>
            <w:r w:rsidDel="00000000" w:rsidR="00000000" w:rsidRPr="00000000">
              <w:rPr>
                <w:rtl w:val="0"/>
              </w:rPr>
              <w:t xml:space="preserve">Final delivery and project presentation</w:t>
            </w:r>
            <w:r w:rsidDel="00000000" w:rsidR="00000000" w:rsidRPr="00000000">
              <w:rPr>
                <w:rtl w:val="0"/>
              </w:rPr>
            </w:r>
          </w:p>
        </w:tc>
      </w:tr>
    </w:tbl>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E">
            <w:pPr>
              <w:rPr>
                <w:b w:val="1"/>
                <w:bCs w:val="1"/>
                <w:color w:val="1f3864"/>
                <w:sz w:val="28"/>
                <w:szCs w:val="28"/>
              </w:rPr>
            </w:pPr>
            <w:r w:rsidDel="00000000" w:rsidR="00000000" w:rsidRPr="00000000">
              <w:rPr>
                <w:rtl w:val="0"/>
              </w:rPr>
              <w:t xml:space="preserve">8. Gantt Chart</w:t>
            </w:r>
            <w:r w:rsidDel="00000000" w:rsidR="00000000" w:rsidRPr="00000000">
              <w:rPr>
                <w:rtl w:val="0"/>
              </w:rPr>
            </w:r>
          </w:p>
        </w:tc>
      </w:tr>
      <w:tr>
        <w:trPr>
          <w:cantSplit w:val="0"/>
          <w:trHeight w:val="440" w:hRule="atLeast"/>
          <w:tblHeader w:val="0"/>
        </w:trPr>
        <w:tc>
          <w:tcPr>
            <w:shd w:fill="d9e2f3" w:val="clear"/>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a Gantt chart format that suits you and organize in it the activities planned in the previous section, considering the period assigned for the development of your APT project. You must maintain the timeframe of the academic period in the development of the three phases contemplated by the Degree Portfolio course.</w:t>
            </w:r>
            <w:r w:rsidDel="00000000" w:rsidR="00000000" w:rsidRPr="00000000">
              <w:rPr>
                <w:rtl w:val="0"/>
              </w:rPr>
            </w:r>
          </w:p>
        </w:tc>
      </w:tr>
    </w:tbl>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t xml:space="preserve">Activity</w:t>
            </w:r>
            <w:r w:rsidDel="00000000" w:rsidR="00000000" w:rsidRPr="00000000">
              <w:rPr>
                <w:rtl w:val="0"/>
              </w:rPr>
            </w:r>
          </w:p>
        </w:tc>
        <w:tc>
          <w:tcPr>
            <w:gridSpan w:val="4"/>
            <w:shd w:fill="e2efd9" w:val="clear"/>
          </w:tcPr>
          <w:p w:rsidR="00000000" w:rsidDel="00000000" w:rsidP="00000000" w:rsidRDefault="00000000" w:rsidRPr="00000000" w14:paraId="000000F3">
            <w:pPr>
              <w:spacing w:line="360" w:lineRule="auto"/>
              <w:jc w:val="center"/>
              <w:rPr>
                <w:b w:val="1"/>
                <w:bCs w:val="1"/>
                <w:sz w:val="16"/>
                <w:szCs w:val="16"/>
              </w:rPr>
            </w:pPr>
            <w:r w:rsidDel="00000000" w:rsidR="00000000" w:rsidRPr="00000000">
              <w:rPr>
                <w:rtl w:val="0"/>
              </w:rPr>
              <w:t xml:space="preserve">Phase 1</w:t>
            </w:r>
            <w:r w:rsidDel="00000000" w:rsidR="00000000" w:rsidRPr="00000000">
              <w:rPr>
                <w:rtl w:val="0"/>
              </w:rPr>
            </w:r>
          </w:p>
        </w:tc>
        <w:tc>
          <w:tcPr>
            <w:gridSpan w:val="12"/>
            <w:shd w:fill="fff2cb" w:val="clear"/>
          </w:tcPr>
          <w:p w:rsidR="00000000" w:rsidDel="00000000" w:rsidP="00000000" w:rsidRDefault="00000000" w:rsidRPr="00000000" w14:paraId="000000F7">
            <w:pPr>
              <w:spacing w:line="360" w:lineRule="auto"/>
              <w:jc w:val="center"/>
              <w:rPr>
                <w:b w:val="1"/>
                <w:bCs w:val="1"/>
                <w:sz w:val="16"/>
                <w:szCs w:val="16"/>
              </w:rPr>
            </w:pPr>
            <w:r w:rsidDel="00000000" w:rsidR="00000000" w:rsidRPr="00000000">
              <w:rPr>
                <w:rtl w:val="0"/>
              </w:rPr>
              <w:t xml:space="preserve">Phase 2</w:t>
            </w:r>
            <w:r w:rsidDel="00000000" w:rsidR="00000000" w:rsidRPr="00000000">
              <w:rPr>
                <w:rtl w:val="0"/>
              </w:rPr>
            </w:r>
          </w:p>
        </w:tc>
        <w:tc>
          <w:tcPr>
            <w:gridSpan w:val="4"/>
            <w:shd w:fill="fbe4d5" w:val="clear"/>
          </w:tcPr>
          <w:p w:rsidR="00000000" w:rsidDel="00000000" w:rsidP="00000000" w:rsidRDefault="00000000" w:rsidRPr="00000000" w14:paraId="00000103">
            <w:pPr>
              <w:spacing w:line="360" w:lineRule="auto"/>
              <w:jc w:val="center"/>
              <w:rPr>
                <w:b w:val="1"/>
                <w:bCs w:val="1"/>
                <w:sz w:val="16"/>
                <w:szCs w:val="16"/>
              </w:rPr>
            </w:pPr>
            <w:r w:rsidDel="00000000" w:rsidR="00000000" w:rsidRPr="00000000">
              <w:rPr>
                <w:rtl w:val="0"/>
              </w:rPr>
              <w:t xml:space="preserve">Phase 3</w:t>
            </w:r>
            <w:r w:rsidDel="00000000" w:rsidR="00000000" w:rsidRPr="00000000">
              <w:rPr>
                <w:rtl w:val="0"/>
              </w:rPr>
            </w:r>
          </w:p>
        </w:tc>
      </w:tr>
      <w:tr>
        <w:trPr>
          <w:cantSplit w:val="0"/>
          <w:trHeight w:val="303" w:hRule="atLeast"/>
          <w:tblHeader w:val="0"/>
        </w:trPr>
        <w:tc>
          <w:tcPr>
            <w:vMerge w:val="continue"/>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center"/>
              <w:rPr>
                <w:b w:val="1"/>
                <w:bCs w:val="1"/>
                <w:sz w:val="16"/>
                <w:szCs w:val="16"/>
              </w:rPr>
            </w:pPr>
            <w:r w:rsidDel="00000000" w:rsidR="00000000" w:rsidRPr="00000000">
              <w:rPr>
                <w:rtl w:val="0"/>
              </w:rPr>
              <w:t xml:space="preserve">W1</w:t>
            </w:r>
            <w:r w:rsidDel="00000000" w:rsidR="00000000" w:rsidRPr="00000000">
              <w:rPr>
                <w:rtl w:val="0"/>
              </w:rPr>
            </w:r>
          </w:p>
        </w:tc>
        <w:tc>
          <w:tcPr/>
          <w:p w:rsidR="00000000" w:rsidDel="00000000" w:rsidP="00000000" w:rsidRDefault="00000000" w:rsidRPr="00000000" w14:paraId="00000109">
            <w:pPr>
              <w:spacing w:line="360" w:lineRule="auto"/>
              <w:jc w:val="center"/>
              <w:rPr>
                <w:b w:val="1"/>
                <w:bCs w:val="1"/>
                <w:sz w:val="16"/>
                <w:szCs w:val="16"/>
              </w:rPr>
            </w:pPr>
            <w:r w:rsidDel="00000000" w:rsidR="00000000" w:rsidRPr="00000000">
              <w:rPr>
                <w:rtl w:val="0"/>
              </w:rPr>
              <w:t xml:space="preserve">W2</w:t>
            </w:r>
            <w:r w:rsidDel="00000000" w:rsidR="00000000" w:rsidRPr="00000000">
              <w:rPr>
                <w:rtl w:val="0"/>
              </w:rPr>
            </w:r>
          </w:p>
        </w:tc>
        <w:tc>
          <w:tcPr/>
          <w:p w:rsidR="00000000" w:rsidDel="00000000" w:rsidP="00000000" w:rsidRDefault="00000000" w:rsidRPr="00000000" w14:paraId="0000010A">
            <w:pPr>
              <w:spacing w:line="360" w:lineRule="auto"/>
              <w:jc w:val="center"/>
              <w:rPr>
                <w:b w:val="1"/>
                <w:bCs w:val="1"/>
                <w:sz w:val="16"/>
                <w:szCs w:val="16"/>
              </w:rPr>
            </w:pPr>
            <w:r w:rsidDel="00000000" w:rsidR="00000000" w:rsidRPr="00000000">
              <w:rPr>
                <w:rtl w:val="0"/>
              </w:rPr>
              <w:t xml:space="preserve">W3</w:t>
            </w:r>
            <w:r w:rsidDel="00000000" w:rsidR="00000000" w:rsidRPr="00000000">
              <w:rPr>
                <w:rtl w:val="0"/>
              </w:rPr>
            </w:r>
          </w:p>
        </w:tc>
        <w:tc>
          <w:tcPr/>
          <w:p w:rsidR="00000000" w:rsidDel="00000000" w:rsidP="00000000" w:rsidRDefault="00000000" w:rsidRPr="00000000" w14:paraId="0000010B">
            <w:pPr>
              <w:spacing w:line="360" w:lineRule="auto"/>
              <w:jc w:val="center"/>
              <w:rPr>
                <w:b w:val="1"/>
                <w:bCs w:val="1"/>
                <w:sz w:val="16"/>
                <w:szCs w:val="16"/>
              </w:rPr>
            </w:pPr>
            <w:r w:rsidDel="00000000" w:rsidR="00000000" w:rsidRPr="00000000">
              <w:rPr>
                <w:rtl w:val="0"/>
              </w:rPr>
              <w:t xml:space="preserve">W4</w:t>
            </w:r>
            <w:r w:rsidDel="00000000" w:rsidR="00000000" w:rsidRPr="00000000">
              <w:rPr>
                <w:rtl w:val="0"/>
              </w:rPr>
            </w:r>
          </w:p>
        </w:tc>
        <w:tc>
          <w:tcPr/>
          <w:p w:rsidR="00000000" w:rsidDel="00000000" w:rsidP="00000000" w:rsidRDefault="00000000" w:rsidRPr="00000000" w14:paraId="0000010C">
            <w:pPr>
              <w:spacing w:line="360" w:lineRule="auto"/>
              <w:jc w:val="center"/>
              <w:rPr>
                <w:b w:val="1"/>
                <w:bCs w:val="1"/>
                <w:sz w:val="16"/>
                <w:szCs w:val="16"/>
              </w:rPr>
            </w:pPr>
            <w:r w:rsidDel="00000000" w:rsidR="00000000" w:rsidRPr="00000000">
              <w:rPr>
                <w:rtl w:val="0"/>
              </w:rPr>
              <w:t xml:space="preserve">W5</w:t>
            </w:r>
            <w:r w:rsidDel="00000000" w:rsidR="00000000" w:rsidRPr="00000000">
              <w:rPr>
                <w:rtl w:val="0"/>
              </w:rPr>
            </w:r>
          </w:p>
        </w:tc>
        <w:tc>
          <w:tcPr/>
          <w:p w:rsidR="00000000" w:rsidDel="00000000" w:rsidP="00000000" w:rsidRDefault="00000000" w:rsidRPr="00000000" w14:paraId="0000010D">
            <w:pPr>
              <w:spacing w:line="360" w:lineRule="auto"/>
              <w:jc w:val="center"/>
              <w:rPr>
                <w:b w:val="1"/>
                <w:bCs w:val="1"/>
                <w:sz w:val="16"/>
                <w:szCs w:val="16"/>
              </w:rPr>
            </w:pPr>
            <w:r w:rsidDel="00000000" w:rsidR="00000000" w:rsidRPr="00000000">
              <w:rPr>
                <w:rtl w:val="0"/>
              </w:rPr>
              <w:t xml:space="preserve">W6</w:t>
            </w:r>
            <w:r w:rsidDel="00000000" w:rsidR="00000000" w:rsidRPr="00000000">
              <w:rPr>
                <w:rtl w:val="0"/>
              </w:rPr>
            </w:r>
          </w:p>
        </w:tc>
        <w:tc>
          <w:tcPr/>
          <w:p w:rsidR="00000000" w:rsidDel="00000000" w:rsidP="00000000" w:rsidRDefault="00000000" w:rsidRPr="00000000" w14:paraId="0000010E">
            <w:pPr>
              <w:spacing w:line="360" w:lineRule="auto"/>
              <w:jc w:val="center"/>
              <w:rPr>
                <w:b w:val="1"/>
                <w:bCs w:val="1"/>
                <w:sz w:val="16"/>
                <w:szCs w:val="16"/>
              </w:rPr>
            </w:pPr>
            <w:r w:rsidDel="00000000" w:rsidR="00000000" w:rsidRPr="00000000">
              <w:rPr>
                <w:rtl w:val="0"/>
              </w:rPr>
              <w:t xml:space="preserve">W7</w:t>
            </w:r>
            <w:r w:rsidDel="00000000" w:rsidR="00000000" w:rsidRPr="00000000">
              <w:rPr>
                <w:rtl w:val="0"/>
              </w:rPr>
            </w:r>
          </w:p>
        </w:tc>
        <w:tc>
          <w:tcPr/>
          <w:p w:rsidR="00000000" w:rsidDel="00000000" w:rsidP="00000000" w:rsidRDefault="00000000" w:rsidRPr="00000000" w14:paraId="0000010F">
            <w:pPr>
              <w:spacing w:line="360" w:lineRule="auto"/>
              <w:jc w:val="center"/>
              <w:rPr>
                <w:b w:val="1"/>
                <w:bCs w:val="1"/>
                <w:sz w:val="16"/>
                <w:szCs w:val="16"/>
              </w:rPr>
            </w:pPr>
            <w:r w:rsidDel="00000000" w:rsidR="00000000" w:rsidRPr="00000000">
              <w:rPr>
                <w:rtl w:val="0"/>
              </w:rPr>
              <w:t xml:space="preserve">W8</w:t>
            </w:r>
            <w:r w:rsidDel="00000000" w:rsidR="00000000" w:rsidRPr="00000000">
              <w:rPr>
                <w:rtl w:val="0"/>
              </w:rPr>
            </w:r>
          </w:p>
        </w:tc>
        <w:tc>
          <w:tcPr/>
          <w:p w:rsidR="00000000" w:rsidDel="00000000" w:rsidP="00000000" w:rsidRDefault="00000000" w:rsidRPr="00000000" w14:paraId="00000110">
            <w:pPr>
              <w:spacing w:line="360" w:lineRule="auto"/>
              <w:jc w:val="center"/>
              <w:rPr>
                <w:b w:val="1"/>
                <w:bCs w:val="1"/>
                <w:sz w:val="16"/>
                <w:szCs w:val="16"/>
              </w:rPr>
            </w:pPr>
            <w:r w:rsidDel="00000000" w:rsidR="00000000" w:rsidRPr="00000000">
              <w:rPr>
                <w:rtl w:val="0"/>
              </w:rPr>
              <w:t xml:space="preserve">W9</w:t>
            </w:r>
            <w:r w:rsidDel="00000000" w:rsidR="00000000" w:rsidRPr="00000000">
              <w:rPr>
                <w:rtl w:val="0"/>
              </w:rPr>
            </w:r>
          </w:p>
        </w:tc>
        <w:tc>
          <w:tcPr/>
          <w:p w:rsidR="00000000" w:rsidDel="00000000" w:rsidP="00000000" w:rsidRDefault="00000000" w:rsidRPr="00000000" w14:paraId="00000111">
            <w:pPr>
              <w:spacing w:line="360" w:lineRule="auto"/>
              <w:jc w:val="center"/>
              <w:rPr>
                <w:b w:val="1"/>
                <w:bCs w:val="1"/>
                <w:sz w:val="16"/>
                <w:szCs w:val="16"/>
              </w:rPr>
            </w:pPr>
            <w:r w:rsidDel="00000000" w:rsidR="00000000" w:rsidRPr="00000000">
              <w:rPr>
                <w:rtl w:val="0"/>
              </w:rPr>
              <w:t xml:space="preserve">W10</w:t>
            </w:r>
            <w:r w:rsidDel="00000000" w:rsidR="00000000" w:rsidRPr="00000000">
              <w:rPr>
                <w:rtl w:val="0"/>
              </w:rPr>
            </w:r>
          </w:p>
        </w:tc>
        <w:tc>
          <w:tcPr/>
          <w:p w:rsidR="00000000" w:rsidDel="00000000" w:rsidP="00000000" w:rsidRDefault="00000000" w:rsidRPr="00000000" w14:paraId="00000112">
            <w:pPr>
              <w:spacing w:line="360" w:lineRule="auto"/>
              <w:jc w:val="center"/>
              <w:rPr>
                <w:b w:val="1"/>
                <w:bCs w:val="1"/>
                <w:sz w:val="16"/>
                <w:szCs w:val="16"/>
              </w:rPr>
            </w:pPr>
            <w:r w:rsidDel="00000000" w:rsidR="00000000" w:rsidRPr="00000000">
              <w:rPr>
                <w:rtl w:val="0"/>
              </w:rPr>
              <w:t xml:space="preserve">W11</w:t>
            </w:r>
            <w:r w:rsidDel="00000000" w:rsidR="00000000" w:rsidRPr="00000000">
              <w:rPr>
                <w:rtl w:val="0"/>
              </w:rPr>
            </w:r>
          </w:p>
        </w:tc>
        <w:tc>
          <w:tcPr/>
          <w:p w:rsidR="00000000" w:rsidDel="00000000" w:rsidP="00000000" w:rsidRDefault="00000000" w:rsidRPr="00000000" w14:paraId="00000113">
            <w:pPr>
              <w:spacing w:line="360" w:lineRule="auto"/>
              <w:jc w:val="center"/>
              <w:rPr>
                <w:b w:val="1"/>
                <w:bCs w:val="1"/>
                <w:sz w:val="16"/>
                <w:szCs w:val="16"/>
              </w:rPr>
            </w:pPr>
            <w:r w:rsidDel="00000000" w:rsidR="00000000" w:rsidRPr="00000000">
              <w:rPr>
                <w:rtl w:val="0"/>
              </w:rPr>
              <w:t xml:space="preserve">W12</w:t>
            </w:r>
            <w:r w:rsidDel="00000000" w:rsidR="00000000" w:rsidRPr="00000000">
              <w:rPr>
                <w:rtl w:val="0"/>
              </w:rPr>
            </w:r>
          </w:p>
        </w:tc>
        <w:tc>
          <w:tcPr/>
          <w:p w:rsidR="00000000" w:rsidDel="00000000" w:rsidP="00000000" w:rsidRDefault="00000000" w:rsidRPr="00000000" w14:paraId="00000114">
            <w:pPr>
              <w:spacing w:line="360" w:lineRule="auto"/>
              <w:jc w:val="center"/>
              <w:rPr>
                <w:b w:val="1"/>
                <w:bCs w:val="1"/>
                <w:sz w:val="16"/>
                <w:szCs w:val="16"/>
              </w:rPr>
            </w:pPr>
            <w:r w:rsidDel="00000000" w:rsidR="00000000" w:rsidRPr="00000000">
              <w:rPr>
                <w:rtl w:val="0"/>
              </w:rPr>
              <w:t xml:space="preserve">W13</w:t>
            </w:r>
            <w:r w:rsidDel="00000000" w:rsidR="00000000" w:rsidRPr="00000000">
              <w:rPr>
                <w:rtl w:val="0"/>
              </w:rPr>
            </w:r>
          </w:p>
        </w:tc>
        <w:tc>
          <w:tcPr/>
          <w:p w:rsidR="00000000" w:rsidDel="00000000" w:rsidP="00000000" w:rsidRDefault="00000000" w:rsidRPr="00000000" w14:paraId="00000115">
            <w:pPr>
              <w:spacing w:line="360" w:lineRule="auto"/>
              <w:jc w:val="center"/>
              <w:rPr>
                <w:b w:val="1"/>
                <w:bCs w:val="1"/>
                <w:sz w:val="16"/>
                <w:szCs w:val="16"/>
              </w:rPr>
            </w:pPr>
            <w:r w:rsidDel="00000000" w:rsidR="00000000" w:rsidRPr="00000000">
              <w:rPr>
                <w:rtl w:val="0"/>
              </w:rPr>
              <w:t xml:space="preserve">W14</w:t>
            </w:r>
            <w:r w:rsidDel="00000000" w:rsidR="00000000" w:rsidRPr="00000000">
              <w:rPr>
                <w:rtl w:val="0"/>
              </w:rPr>
            </w:r>
          </w:p>
        </w:tc>
        <w:tc>
          <w:tcPr/>
          <w:p w:rsidR="00000000" w:rsidDel="00000000" w:rsidP="00000000" w:rsidRDefault="00000000" w:rsidRPr="00000000" w14:paraId="00000116">
            <w:pPr>
              <w:spacing w:line="360" w:lineRule="auto"/>
              <w:jc w:val="center"/>
              <w:rPr>
                <w:b w:val="1"/>
                <w:bCs w:val="1"/>
                <w:sz w:val="16"/>
                <w:szCs w:val="16"/>
              </w:rPr>
            </w:pPr>
            <w:r w:rsidDel="00000000" w:rsidR="00000000" w:rsidRPr="00000000">
              <w:rPr>
                <w:rtl w:val="0"/>
              </w:rPr>
              <w:t xml:space="preserve">W15</w:t>
            </w:r>
            <w:r w:rsidDel="00000000" w:rsidR="00000000" w:rsidRPr="00000000">
              <w:rPr>
                <w:rtl w:val="0"/>
              </w:rPr>
            </w:r>
          </w:p>
        </w:tc>
        <w:tc>
          <w:tcPr>
            <w:gridSpan w:val="2"/>
          </w:tcPr>
          <w:p w:rsidR="00000000" w:rsidDel="00000000" w:rsidP="00000000" w:rsidRDefault="00000000" w:rsidRPr="00000000" w14:paraId="00000117">
            <w:pPr>
              <w:spacing w:line="360" w:lineRule="auto"/>
              <w:jc w:val="center"/>
              <w:rPr>
                <w:b w:val="1"/>
                <w:bCs w:val="1"/>
                <w:sz w:val="16"/>
                <w:szCs w:val="16"/>
              </w:rPr>
            </w:pPr>
            <w:r w:rsidDel="00000000" w:rsidR="00000000" w:rsidRPr="00000000">
              <w:rPr>
                <w:rtl w:val="0"/>
              </w:rPr>
              <w:t xml:space="preserve">W16</w:t>
            </w:r>
            <w:r w:rsidDel="00000000" w:rsidR="00000000" w:rsidRPr="00000000">
              <w:rPr>
                <w:rtl w:val="0"/>
              </w:rPr>
            </w:r>
          </w:p>
        </w:tc>
        <w:tc>
          <w:tcPr/>
          <w:p w:rsidR="00000000" w:rsidDel="00000000" w:rsidP="00000000" w:rsidRDefault="00000000" w:rsidRPr="00000000" w14:paraId="00000119">
            <w:pPr>
              <w:spacing w:line="360" w:lineRule="auto"/>
              <w:jc w:val="center"/>
              <w:rPr>
                <w:b w:val="1"/>
                <w:bCs w:val="1"/>
                <w:sz w:val="16"/>
                <w:szCs w:val="16"/>
              </w:rPr>
            </w:pPr>
            <w:r w:rsidDel="00000000" w:rsidR="00000000" w:rsidRPr="00000000">
              <w:rPr>
                <w:rtl w:val="0"/>
              </w:rPr>
              <w:t xml:space="preserve">W17</w:t>
            </w:r>
            <w:r w:rsidDel="00000000" w:rsidR="00000000" w:rsidRPr="00000000">
              <w:rPr>
                <w:rtl w:val="0"/>
              </w:rPr>
            </w:r>
          </w:p>
        </w:tc>
        <w:tc>
          <w:tcPr/>
          <w:p w:rsidR="00000000" w:rsidDel="00000000" w:rsidP="00000000" w:rsidRDefault="00000000" w:rsidRPr="00000000" w14:paraId="0000011A">
            <w:pPr>
              <w:spacing w:line="360" w:lineRule="auto"/>
              <w:jc w:val="center"/>
              <w:rPr>
                <w:b w:val="1"/>
                <w:bCs w:val="1"/>
                <w:sz w:val="16"/>
                <w:szCs w:val="16"/>
              </w:rPr>
            </w:pPr>
            <w:r w:rsidDel="00000000" w:rsidR="00000000" w:rsidRPr="00000000">
              <w:rPr>
                <w:rtl w:val="0"/>
              </w:rPr>
              <w:t xml:space="preserve">W18</w:t>
            </w: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t xml:space="preserve">Requirements gathering and use cases</w:t>
            </w: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2F">
            <w:pPr>
              <w:spacing w:line="360" w:lineRule="auto"/>
              <w:jc w:val="both"/>
              <w:rPr>
                <w:b w:val="1"/>
                <w:bCs w:val="1"/>
                <w:sz w:val="16"/>
                <w:szCs w:val="16"/>
              </w:rPr>
            </w:pPr>
            <w:r w:rsidDel="00000000" w:rsidR="00000000" w:rsidRPr="00000000">
              <w:rPr>
                <w:rtl w:val="0"/>
              </w:rPr>
              <w:t xml:space="preserve">Database design</w:t>
            </w:r>
            <w:r w:rsidDel="00000000" w:rsidR="00000000" w:rsidRPr="00000000">
              <w:rPr>
                <w:rtl w:val="0"/>
              </w:rPr>
            </w:r>
          </w:p>
        </w:tc>
        <w:tc>
          <w:tcPr/>
          <w:p w:rsidR="00000000" w:rsidDel="00000000" w:rsidP="00000000" w:rsidRDefault="00000000" w:rsidRPr="00000000" w14:paraId="0000013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2">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3">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3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3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3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spacing w:line="360" w:lineRule="auto"/>
              <w:jc w:val="both"/>
              <w:rPr>
                <w:b w:val="1"/>
                <w:bCs w:val="1"/>
                <w:sz w:val="16"/>
                <w:szCs w:val="16"/>
              </w:rPr>
            </w:pPr>
            <w:r w:rsidDel="00000000" w:rsidR="00000000" w:rsidRPr="00000000">
              <w:rPr>
                <w:rtl w:val="0"/>
              </w:rPr>
              <w:t xml:space="preserve">Backend development (REST API)</w:t>
            </w:r>
            <w:r w:rsidDel="00000000" w:rsidR="00000000" w:rsidRPr="00000000">
              <w:rPr>
                <w:rtl w:val="0"/>
              </w:rPr>
            </w:r>
          </w:p>
        </w:tc>
        <w:tc>
          <w:tcPr/>
          <w:p w:rsidR="00000000" w:rsidDel="00000000" w:rsidP="00000000" w:rsidRDefault="00000000" w:rsidRPr="00000000" w14:paraId="0000014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8">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4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4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5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57">
            <w:pPr>
              <w:spacing w:line="360" w:lineRule="auto"/>
              <w:jc w:val="both"/>
              <w:rPr>
                <w:b w:val="1"/>
                <w:bCs w:val="1"/>
                <w:sz w:val="16"/>
                <w:szCs w:val="16"/>
              </w:rPr>
            </w:pPr>
            <w:r w:rsidDel="00000000" w:rsidR="00000000" w:rsidRPr="00000000">
              <w:rPr>
                <w:rtl w:val="0"/>
              </w:rPr>
              <w:t xml:space="preserve">Mobile monitoring app</w:t>
            </w:r>
            <w:r w:rsidDel="00000000" w:rsidR="00000000" w:rsidRPr="00000000">
              <w:rPr>
                <w:rtl w:val="0"/>
              </w:rPr>
            </w:r>
          </w:p>
        </w:tc>
        <w:tc>
          <w:tcPr/>
          <w:p w:rsidR="00000000" w:rsidDel="00000000" w:rsidP="00000000" w:rsidRDefault="00000000" w:rsidRPr="00000000" w14:paraId="0000015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5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5F">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6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6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6B">
            <w:pPr>
              <w:spacing w:line="360" w:lineRule="auto"/>
              <w:jc w:val="both"/>
              <w:rPr>
                <w:b w:val="1"/>
                <w:bCs w:val="1"/>
                <w:sz w:val="16"/>
                <w:szCs w:val="16"/>
              </w:rPr>
            </w:pPr>
            <w:r w:rsidDel="00000000" w:rsidR="00000000" w:rsidRPr="00000000">
              <w:rPr>
                <w:rtl w:val="0"/>
              </w:rPr>
              <w:t xml:space="preserve">ESP32 sensor integration</w:t>
            </w:r>
            <w:r w:rsidDel="00000000" w:rsidR="00000000" w:rsidRPr="00000000">
              <w:rPr>
                <w:rtl w:val="0"/>
              </w:rPr>
            </w:r>
          </w:p>
        </w:tc>
        <w:tc>
          <w:tcPr/>
          <w:p w:rsidR="00000000" w:rsidDel="00000000" w:rsidP="00000000" w:rsidRDefault="00000000" w:rsidRPr="00000000" w14:paraId="0000016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6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3">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4">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7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7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7E">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7F">
            <w:pPr>
              <w:spacing w:line="360" w:lineRule="auto"/>
              <w:jc w:val="both"/>
              <w:rPr>
                <w:b w:val="1"/>
                <w:bCs w:val="1"/>
                <w:sz w:val="16"/>
                <w:szCs w:val="16"/>
              </w:rPr>
            </w:pPr>
            <w:r w:rsidDel="00000000" w:rsidR="00000000" w:rsidRPr="00000000">
              <w:rPr>
                <w:rtl w:val="0"/>
              </w:rPr>
              <w:t xml:space="preserve">Encryption and data security</w:t>
            </w:r>
            <w:r w:rsidDel="00000000" w:rsidR="00000000" w:rsidRPr="00000000">
              <w:rPr>
                <w:rtl w:val="0"/>
              </w:rPr>
            </w:r>
          </w:p>
        </w:tc>
        <w:tc>
          <w:tcPr/>
          <w:p w:rsidR="00000000" w:rsidDel="00000000" w:rsidP="00000000" w:rsidRDefault="00000000" w:rsidRPr="00000000" w14:paraId="0000018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B">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8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8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8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2">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93">
            <w:pPr>
              <w:spacing w:line="360" w:lineRule="auto"/>
              <w:jc w:val="both"/>
              <w:rPr>
                <w:b w:val="1"/>
                <w:bCs w:val="1"/>
                <w:sz w:val="16"/>
                <w:szCs w:val="16"/>
              </w:rPr>
            </w:pPr>
            <w:r w:rsidDel="00000000" w:rsidR="00000000" w:rsidRPr="00000000">
              <w:rPr>
                <w:rtl w:val="0"/>
              </w:rPr>
              <w:t xml:space="preserve">Administrative modules (web/desktop)</w:t>
            </w:r>
            <w:r w:rsidDel="00000000" w:rsidR="00000000" w:rsidRPr="00000000">
              <w:rPr>
                <w:rtl w:val="0"/>
              </w:rPr>
            </w:r>
          </w:p>
        </w:tc>
        <w:tc>
          <w:tcPr/>
          <w:p w:rsidR="00000000" w:rsidDel="00000000" w:rsidP="00000000" w:rsidRDefault="00000000" w:rsidRPr="00000000" w14:paraId="0000019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9C">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D">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E">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9F">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0">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1">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A2">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A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6">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A7">
            <w:pPr>
              <w:spacing w:line="360" w:lineRule="auto"/>
              <w:jc w:val="both"/>
              <w:rPr>
                <w:b w:val="1"/>
                <w:bCs w:val="1"/>
                <w:sz w:val="16"/>
                <w:szCs w:val="16"/>
              </w:rPr>
            </w:pPr>
            <w:r w:rsidDel="00000000" w:rsidR="00000000" w:rsidRPr="00000000">
              <w:rPr>
                <w:rtl w:val="0"/>
              </w:rPr>
              <w:t xml:space="preserve">Testing, deployment, and documentation</w:t>
            </w:r>
            <w:r w:rsidDel="00000000" w:rsidR="00000000" w:rsidRPr="00000000">
              <w:rPr>
                <w:rtl w:val="0"/>
              </w:rPr>
            </w:r>
          </w:p>
        </w:tc>
        <w:tc>
          <w:tcPr/>
          <w:p w:rsidR="00000000" w:rsidDel="00000000" w:rsidP="00000000" w:rsidRDefault="00000000" w:rsidRPr="00000000" w14:paraId="000001A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A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B5">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6">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gridSpan w:val="2"/>
          </w:tcPr>
          <w:p w:rsidR="00000000" w:rsidDel="00000000" w:rsidP="00000000" w:rsidRDefault="00000000" w:rsidRPr="00000000" w14:paraId="000001B7">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9">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1BA">
            <w:pPr>
              <w:spacing w:line="360" w:lineRule="auto"/>
              <w:jc w:val="both"/>
              <w:rPr>
                <w:b w:val="1"/>
                <w:bCs w:val="1"/>
                <w:sz w:val="16"/>
                <w:szCs w:val="16"/>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1BB">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B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d5ePTlUry2/xoB0l+mKT00IzQ==">CgMxLjA4AHIhMTh1RkVPX2pPTGt3NzQ5SHNwTG9QOHBGX3dJaDM0Nmlv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