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Se ha logrado cumplir con el cronograma planificado para la Fase y 2, que según la Carta Gantt, el Acta de Constitución de proyecto, su aprobación, la definición de requerimientos y la organización del equipo fueron completados, mientras que para la Fase de Análisis y Diseño, se avanzó con requerimientos específicos, como el DAS, los casos de uso y los prototipos/mockups.</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De los factores que hicieron más fácil el desarrollo de las actividades fue el trabajo en equipo, definiendo como es que vamos a trabajar grupalmente en apartados complicados, así como la distribución de tareas más pequeñas y la retroalimentación para obtener un buen resultado</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sz w:val="24"/>
                <w:szCs w:val="24"/>
                <w:rtl w:val="0"/>
              </w:rPr>
              <w:t xml:space="preserve">Mientras que de los factores que hicieron difícil el desarrollo de las actividades fue la complejidad en la elaboración de múltiples diagramas, necesitando múltiples revisiones para evitar incongruencias, además de el tiempo para llevar a cabo estas mismas actividades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w:t>
            </w:r>
            <w:r w:rsidDel="00000000" w:rsidR="00000000" w:rsidRPr="00000000">
              <w:rPr>
                <w:sz w:val="24"/>
                <w:szCs w:val="24"/>
                <w:rtl w:val="0"/>
              </w:rPr>
              <w:t xml:space="preserve">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sz w:val="24"/>
                <w:szCs w:val="24"/>
                <w:rtl w:val="0"/>
              </w:rPr>
              <w:t xml:space="preserve">Para abordar las dificultades de la arquitectura y la seguridad de datos, organizamos mejor las decisiones técnicas redactando el DAS aplicando políticas para asegurar el aislamiento por empresa sin complicar la respuesta de la base de datos.</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¿Cómo evalúas tu trabajo? ¿Qué destacas y qué podrías hacer para mejorar tu trabajo?</w:t>
            </w:r>
            <w:r w:rsidDel="00000000" w:rsidR="00000000" w:rsidRPr="00000000">
              <w:rPr>
                <w:sz w:val="24"/>
                <w:szCs w:val="24"/>
                <w:rtl w:val="0"/>
              </w:rPr>
              <w:t xml:space="preserve">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Evaluamos el trabajo de manera muy positiva, ya que logramos un gran de avance general y completamos documentos clave como la Especificación de Requisitos de Software (ERS), el DAS, la matriz EDT y los mockups de las interfaces principales para el proyecto MORI.</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Podría destacar la buena organización en la planificación técnica y la estimación de costos/horas, además de la claridad en la definición de casos de uso y estándares de calidad.</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Aunque un punto para mejorar sería reforzar las pruebas de integración en el área de QA y organizarnos mejor entre la revisión de los documentos técnicos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sz w:val="24"/>
                <w:szCs w:val="24"/>
                <w:rtl w:val="0"/>
              </w:rPr>
              <w:t xml:space="preserve">Nuestra principal inquietud es cómo organizar de la mejor forma el entorno de pruebas para validar el sistema con usuarios reales de PyMEs, considerando el tiempo que nos queda antes de las entregas finales.</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Me gustaría preguntarle al docente sobre qué buenas prácticas recomendaría para manejar el volumen de datos sin ralentizar las consultas del sistema, así como también, preguntar cómo abordar la sincronización cuando los trabajadores marquen asistencia cuando están sin internet</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sz w:val="24"/>
                <w:szCs w:val="24"/>
                <w:rtl w:val="0"/>
              </w:rPr>
              <w:t xml:space="preserve">No se considera necesaria una redistribución de roles principales, ya que la división actual por especialidades ha mostrado alta efectividad en el cumplimiento de planificación y diseño.</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bookmarkStart w:colFirst="0" w:colLast="0" w:name="_heading=h.638vbdg9cgl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como evaluación del trabajo en equipo, ha fluido de buena forma, manteniendo un cumplimiento de las entregas estipuladas para el proyecto MORI, aun con altibajos, se han sacado adelante sin problemas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un aspecto positivo a destacar es cómo a pesar de las complicaciones de tiempo, la confianza y el trabajo grupal se ha mantenido firme a lo largo de las semanas del desarrollo y elaboración de todo, mientras que un aspecto a mejorar, sería ajustar la frecuencia de las reuniones para evitar retrasos en el proceso</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uJtnw2OBNZixjwDXcUkNm6/Gg==">CgMxLjAyDmguNjM4dmJkZzljZ2xlOAByITFsUlZqNElHWmlIRFE2Nzduc3JvTGxBOEZWeXdOdmlZYw==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