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hdp2ru5e6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Cristobal Roman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- 1446114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96.000000000002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321"/>
        <w:gridCol w:w="1187"/>
        <w:gridCol w:w="1250"/>
        <w:gridCol w:w="7"/>
        <w:gridCol w:w="2550"/>
        <w:gridCol w:w="7"/>
        <w:tblGridChange w:id="0">
          <w:tblGrid>
            <w:gridCol w:w="1931"/>
            <w:gridCol w:w="1017"/>
            <w:gridCol w:w="926"/>
            <w:gridCol w:w="1321"/>
            <w:gridCol w:w="1187"/>
            <w:gridCol w:w="1250"/>
            <w:gridCol w:w="7"/>
            <w:gridCol w:w="2550"/>
            <w:gridCol w:w="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Programación de Software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(Algoritmos, Programación Web, Lógica)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Análisis y Desarrollo de Modelos de Datos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(Modelamiento, Consultas, BD)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e Integración de Plataformas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(Arquitectura, Seguridad, Servicios)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(Aseguramiento de calidad, Pruebas funcionales)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 y Datos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(BPM, BI, Minería de datos)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Planificación de Requerimientos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(Diseño de requisitos, Especificación)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Documentación de Proyectos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(Evaluación, Minutas, Artefactos)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Empleabilidad y Formación Valórica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(Inglés, Ética, Comunicación)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B9qZnaUV2JX9ohVBNv1I6wO6KQ==">CgMxLjAyDWguYmhkcDJydTVlNjE4AHIhMUJXUW1KRnNtYU5KSkdDRHM1UUxodWo0YzAzcE01TG5R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