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200142</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APT Project Definition - Capstone Subject</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200142</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08">
      <w:pPr>
        <w:numPr>
          <w:ilvl w:val="0"/>
          <w:numId w:val="5"/>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rFonts w:ascii="Times New Roman" w:cs="Times New Roman" w:eastAsia="Times New Roman" w:hAnsi="Times New Roman"/>
          <w:b w:val="1"/>
          <w:bCs w:val="1"/>
          <w:color w:val="4472c4"/>
          <w:sz w:val="32"/>
          <w:szCs w:val="32"/>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0"/>
                <w:szCs w:val="20"/>
                <w:rtl w:val="0"/>
              </w:rPr>
              <w:t xml:space="preserve">Please fill out the requested information in the table below.</w:t>
            </w:r>
            <w:r w:rsidDel="00000000" w:rsidR="00000000" w:rsidRPr="00000000">
              <w:rPr>
                <w:rtl w:val="0"/>
              </w:rPr>
            </w:r>
          </w:p>
        </w:tc>
      </w:tr>
    </w:tbl>
    <w:p w:rsidR="00000000" w:rsidDel="00000000" w:rsidP="00000000" w:rsidRDefault="00000000" w:rsidRPr="00000000" w14:paraId="0000000B">
      <w:pPr>
        <w:rPr>
          <w:rFonts w:ascii="Times New Roman" w:cs="Times New Roman" w:eastAsia="Times New Roman" w:hAnsi="Times New Roman"/>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Student Name</w:t>
            </w:r>
          </w:p>
        </w:tc>
        <w:tc>
          <w:tcPr>
            <w:vAlign w:val="center"/>
          </w:tcPr>
          <w:p w:rsidR="00000000" w:rsidDel="00000000" w:rsidP="00000000" w:rsidRDefault="00000000" w:rsidRPr="00000000" w14:paraId="0000000D">
            <w:pPr>
              <w:numPr>
                <w:ilvl w:val="0"/>
                <w:numId w:val="3"/>
              </w:numPr>
              <w:spacing w:after="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Cristobal Román</w:t>
            </w:r>
          </w:p>
          <w:p w:rsidR="00000000" w:rsidDel="00000000" w:rsidP="00000000" w:rsidRDefault="00000000" w:rsidRPr="00000000" w14:paraId="0000000E">
            <w:pPr>
              <w:numPr>
                <w:ilvl w:val="0"/>
                <w:numId w:val="3"/>
              </w:numPr>
              <w:spacing w:after="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Diego Valenzuela</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Renato Ubilla</w:t>
            </w:r>
          </w:p>
        </w:tc>
      </w:tr>
      <w:tr>
        <w:trPr>
          <w:cantSplit w:val="0"/>
          <w:trHeight w:val="418" w:hRule="atLeast"/>
          <w:tblHeader w:val="0"/>
        </w:trPr>
        <w:tc>
          <w:tcPr>
            <w:vAlign w:val="center"/>
          </w:tcPr>
          <w:p w:rsidR="00000000" w:rsidDel="00000000" w:rsidP="00000000" w:rsidRDefault="00000000" w:rsidRPr="00000000" w14:paraId="00000010">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Rut</w:t>
            </w:r>
          </w:p>
        </w:tc>
        <w:tc>
          <w:tcPr>
            <w:vAlign w:val="center"/>
          </w:tcPr>
          <w:p w:rsidR="00000000" w:rsidDel="00000000" w:rsidP="00000000" w:rsidRDefault="00000000" w:rsidRPr="00000000" w14:paraId="00000011">
            <w:pPr>
              <w:numPr>
                <w:ilvl w:val="0"/>
                <w:numId w:val="4"/>
              </w:numPr>
              <w:spacing w:after="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21.406.428-6</w:t>
            </w:r>
          </w:p>
          <w:p w:rsidR="00000000" w:rsidDel="00000000" w:rsidP="00000000" w:rsidRDefault="00000000" w:rsidRPr="00000000" w14:paraId="00000012">
            <w:pPr>
              <w:numPr>
                <w:ilvl w:val="0"/>
                <w:numId w:val="4"/>
              </w:numPr>
              <w:spacing w:after="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20.561.959-3</w:t>
            </w:r>
          </w:p>
          <w:p w:rsidR="00000000" w:rsidDel="00000000" w:rsidP="00000000" w:rsidRDefault="00000000" w:rsidRPr="00000000" w14:paraId="00000013">
            <w:pPr>
              <w:numPr>
                <w:ilvl w:val="0"/>
                <w:numId w:val="4"/>
              </w:numPr>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21.041.260-3</w:t>
            </w:r>
          </w:p>
        </w:tc>
      </w:tr>
      <w:tr>
        <w:trPr>
          <w:cantSplit w:val="0"/>
          <w:trHeight w:val="425" w:hRule="atLeast"/>
          <w:tblHeader w:val="0"/>
        </w:trPr>
        <w:tc>
          <w:tcPr>
            <w:vAlign w:val="center"/>
          </w:tcPr>
          <w:p w:rsidR="00000000" w:rsidDel="00000000" w:rsidP="00000000" w:rsidRDefault="00000000" w:rsidRPr="00000000" w14:paraId="00000014">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Degree Program</w:t>
            </w:r>
          </w:p>
        </w:tc>
        <w:tc>
          <w:tcPr>
            <w:vAlign w:val="center"/>
          </w:tcPr>
          <w:p w:rsidR="00000000" w:rsidDel="00000000" w:rsidP="00000000" w:rsidRDefault="00000000" w:rsidRPr="00000000" w14:paraId="0000001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Ingeniería en informática</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417" w:hRule="atLeast"/>
          <w:tblHeader w:val="0"/>
        </w:trPr>
        <w:tc>
          <w:tcPr>
            <w:vAlign w:val="center"/>
          </w:tcPr>
          <w:p w:rsidR="00000000" w:rsidDel="00000000" w:rsidP="00000000" w:rsidRDefault="00000000" w:rsidRPr="00000000" w14:paraId="00000016">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Campus</w:t>
            </w:r>
          </w:p>
        </w:tc>
        <w:tc>
          <w:tcPr>
            <w:vAlign w:val="center"/>
          </w:tcPr>
          <w:p w:rsidR="00000000" w:rsidDel="00000000" w:rsidP="00000000" w:rsidRDefault="00000000" w:rsidRPr="00000000" w14:paraId="0000001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Puente Alto</w:t>
            </w:r>
            <w:r w:rsidDel="00000000" w:rsidR="00000000" w:rsidRPr="00000000">
              <w:rPr>
                <w:rFonts w:ascii="Times New Roman" w:cs="Times New Roman" w:eastAsia="Times New Roman" w:hAnsi="Times New Roman"/>
                <w:b w:val="1"/>
                <w:bCs w:val="1"/>
                <w:sz w:val="20"/>
                <w:szCs w:val="20"/>
                <w:rtl w:val="0"/>
              </w:rPr>
              <w:t xml:space="preserve"> </w:t>
            </w:r>
          </w:p>
        </w:tc>
      </w:tr>
    </w:tbl>
    <w:p w:rsidR="00000000" w:rsidDel="00000000" w:rsidP="00000000" w:rsidRDefault="00000000" w:rsidRPr="00000000" w14:paraId="00000018">
      <w:pPr>
        <w:rPr>
          <w:rFonts w:ascii="Times New Roman" w:cs="Times New Roman" w:eastAsia="Times New Roman" w:hAnsi="Times New Roman"/>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4"/>
                <w:szCs w:val="24"/>
                <w:rtl w:val="0"/>
              </w:rPr>
              <w:t xml:space="preserve">2. APT Project Description</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Times New Roman" w:cs="Times New Roman" w:eastAsia="Times New Roman" w:hAnsi="Times New Roman"/>
                <w:color w:val="1f3864"/>
                <w:sz w:val="28"/>
                <w:szCs w:val="28"/>
              </w:rPr>
            </w:pPr>
            <w:r w:rsidDel="00000000" w:rsidR="00000000" w:rsidRPr="00000000">
              <w:rPr>
                <w:rFonts w:ascii="Times New Roman" w:cs="Times New Roman" w:eastAsia="Times New Roman" w:hAnsi="Times New Roman"/>
                <w:color w:val="1f3864"/>
                <w:sz w:val="20"/>
                <w:szCs w:val="20"/>
                <w:rtl w:val="0"/>
              </w:rPr>
              <w:t xml:space="preserve">Briefly state the name of your APT project and the graduate profile competencies you will put into practice. If performance areas are defined in your degree program, also mention which performance areas the project is linked to.</w:t>
            </w:r>
            <w:r w:rsidDel="00000000" w:rsidR="00000000" w:rsidRPr="00000000">
              <w:rPr>
                <w:rtl w:val="0"/>
              </w:rPr>
            </w:r>
          </w:p>
        </w:tc>
      </w:tr>
    </w:tbl>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Project Name</w:t>
            </w:r>
          </w:p>
        </w:tc>
        <w:tc>
          <w:tcPr>
            <w:vAlign w:val="center"/>
          </w:tcPr>
          <w:p w:rsidR="00000000" w:rsidDel="00000000" w:rsidP="00000000" w:rsidRDefault="00000000" w:rsidRPr="00000000" w14:paraId="0000001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SkyWay – Comprehensive Airline Management, Reservations, and Aeronautical Operations Platform.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Performance Area(s)</w:t>
            </w:r>
          </w:p>
        </w:tc>
        <w:tc>
          <w:tcPr>
            <w:vAlign w:val="center"/>
          </w:tcPr>
          <w:p w:rsidR="00000000" w:rsidDel="00000000" w:rsidP="00000000" w:rsidRDefault="00000000" w:rsidRPr="00000000" w14:paraId="0000001F">
            <w:pPr>
              <w:numPr>
                <w:ilvl w:val="0"/>
                <w:numId w:val="7"/>
              </w:numPr>
              <w:spacing w:after="240" w:before="240" w:lineRule="auto"/>
              <w:ind w:left="720" w:hanging="360"/>
              <w:rPr>
                <w:b w:val="1"/>
                <w:bCs w:val="1"/>
              </w:rPr>
            </w:pPr>
            <w:r w:rsidDel="00000000" w:rsidR="00000000" w:rsidRPr="00000000">
              <w:rPr>
                <w:rFonts w:ascii="Times New Roman" w:cs="Times New Roman" w:eastAsia="Times New Roman" w:hAnsi="Times New Roman"/>
                <w:b w:val="1"/>
                <w:bCs w:val="1"/>
                <w:sz w:val="20"/>
                <w:szCs w:val="20"/>
                <w:rtl w:val="0"/>
              </w:rPr>
              <w:t xml:space="preserve">Web Software Development and Architecture. </w:t>
            </w:r>
          </w:p>
          <w:p w:rsidR="00000000" w:rsidDel="00000000" w:rsidP="00000000" w:rsidRDefault="00000000" w:rsidRPr="00000000" w14:paraId="00000020">
            <w:pPr>
              <w:numPr>
                <w:ilvl w:val="0"/>
                <w:numId w:val="7"/>
              </w:numPr>
              <w:spacing w:after="240" w:before="240" w:lineRule="auto"/>
              <w:ind w:left="720" w:hanging="360"/>
              <w:rPr>
                <w:b w:val="1"/>
                <w:bCs w:val="1"/>
              </w:rPr>
            </w:pPr>
            <w:r w:rsidDel="00000000" w:rsidR="00000000" w:rsidRPr="00000000">
              <w:rPr>
                <w:rFonts w:ascii="Times New Roman" w:cs="Times New Roman" w:eastAsia="Times New Roman" w:hAnsi="Times New Roman"/>
                <w:b w:val="1"/>
                <w:bCs w:val="1"/>
                <w:sz w:val="20"/>
                <w:szCs w:val="20"/>
                <w:rtl w:val="0"/>
              </w:rPr>
              <w:t xml:space="preserve">Relational and Geospatial Database Modeling and Administration. </w:t>
            </w:r>
          </w:p>
          <w:p w:rsidR="00000000" w:rsidDel="00000000" w:rsidP="00000000" w:rsidRDefault="00000000" w:rsidRPr="00000000" w14:paraId="00000021">
            <w:pPr>
              <w:numPr>
                <w:ilvl w:val="0"/>
                <w:numId w:val="7"/>
              </w:numPr>
              <w:spacing w:after="240" w:before="240" w:lineRule="auto"/>
              <w:ind w:left="720" w:hanging="360"/>
              <w:rPr>
                <w:b w:val="1"/>
                <w:bCs w:val="1"/>
              </w:rPr>
            </w:pPr>
            <w:r w:rsidDel="00000000" w:rsidR="00000000" w:rsidRPr="00000000">
              <w:rPr>
                <w:rFonts w:ascii="Times New Roman" w:cs="Times New Roman" w:eastAsia="Times New Roman" w:hAnsi="Times New Roman"/>
                <w:b w:val="1"/>
                <w:bCs w:val="1"/>
                <w:sz w:val="20"/>
                <w:szCs w:val="20"/>
                <w:rtl w:val="0"/>
              </w:rPr>
              <w:t xml:space="preserve">Information Technology Project Management and Software Quality</w:t>
            </w:r>
          </w:p>
          <w:p w:rsidR="00000000" w:rsidDel="00000000" w:rsidP="00000000" w:rsidRDefault="00000000" w:rsidRPr="00000000" w14:paraId="00000022">
            <w:pPr>
              <w:rPr>
                <w:rFonts w:ascii="Times New Roman" w:cs="Times New Roman" w:eastAsia="Times New Roman" w:hAnsi="Times New Roman"/>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Competencies</w:t>
            </w:r>
          </w:p>
        </w:tc>
        <w:tc>
          <w:tcPr>
            <w:vAlign w:val="center"/>
          </w:tcPr>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numPr>
                <w:ilvl w:val="0"/>
                <w:numId w:val="1"/>
              </w:numPr>
              <w:spacing w:after="0" w:befor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 and implement scalable and secure web IT solutions that address complex business processes. </w:t>
            </w:r>
          </w:p>
          <w:p w:rsidR="00000000" w:rsidDel="00000000" w:rsidP="00000000" w:rsidRDefault="00000000" w:rsidRPr="00000000" w14:paraId="00000026">
            <w:pPr>
              <w:numPr>
                <w:ilvl w:val="0"/>
                <w:numId w:val="1"/>
              </w:numPr>
              <w:spacing w:after="0" w:befor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 optimize, and administer relational and spatial databases, ensuring transactional consistency and high performance. </w:t>
            </w:r>
          </w:p>
          <w:p w:rsidR="00000000" w:rsidDel="00000000" w:rsidP="00000000" w:rsidRDefault="00000000" w:rsidRPr="00000000" w14:paraId="00000027">
            <w:pPr>
              <w:numPr>
                <w:ilvl w:val="0"/>
                <w:numId w:val="1"/>
              </w:numPr>
              <w:spacing w:after="0" w:befor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Apply software development methodologies, quality testing, and technical documentation standards (SRS/ERS, SAD/DAS, BPMN) to control the project lifecycle. </w:t>
            </w:r>
          </w:p>
          <w:p w:rsidR="00000000" w:rsidDel="00000000" w:rsidP="00000000" w:rsidRDefault="00000000" w:rsidRPr="00000000" w14:paraId="00000028">
            <w:pPr>
              <w:rPr>
                <w:rFonts w:ascii="Times New Roman" w:cs="Times New Roman" w:eastAsia="Times New Roman" w:hAnsi="Times New Roman"/>
                <w:i w:val="1"/>
                <w:iCs w:val="1"/>
                <w:color w:val="548dd4"/>
                <w:sz w:val="20"/>
                <w:szCs w:val="20"/>
              </w:rPr>
            </w:pPr>
            <w:r w:rsidDel="00000000" w:rsidR="00000000" w:rsidRPr="00000000">
              <w:rPr>
                <w:rtl w:val="0"/>
              </w:rPr>
            </w:r>
          </w:p>
        </w:tc>
      </w:tr>
    </w:tbl>
    <w:p w:rsidR="00000000" w:rsidDel="00000000" w:rsidP="00000000" w:rsidRDefault="00000000" w:rsidRPr="00000000" w14:paraId="0000002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4"/>
                <w:szCs w:val="24"/>
                <w:rtl w:val="0"/>
              </w:rPr>
              <w:t xml:space="preserve">3. APT Project Rationale</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color w:val="1f3864"/>
                <w:sz w:val="20"/>
                <w:szCs w:val="20"/>
                <w:rtl w:val="0"/>
              </w:rPr>
              <w:t xml:space="preserve">Fill out the fields below with the requested information to describe your project in detail and justify its relevance and appropriateness.</w:t>
            </w:r>
            <w:r w:rsidDel="00000000" w:rsidR="00000000" w:rsidRPr="00000000">
              <w:rPr>
                <w:rtl w:val="0"/>
              </w:rPr>
            </w:r>
          </w:p>
        </w:tc>
      </w:tr>
    </w:tbl>
    <w:p w:rsidR="00000000" w:rsidDel="00000000" w:rsidP="00000000" w:rsidRDefault="00000000" w:rsidRPr="00000000" w14:paraId="0000002C">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4"/>
                <w:szCs w:val="24"/>
                <w:rtl w:val="0"/>
              </w:rPr>
              <w:t xml:space="preserve">Project Relevance</w:t>
            </w:r>
            <w:r w:rsidDel="00000000" w:rsidR="00000000" w:rsidRPr="00000000">
              <w:rPr>
                <w:rtl w:val="0"/>
              </w:rPr>
            </w:r>
          </w:p>
        </w:tc>
        <w:tc>
          <w:tcPr>
            <w:vAlign w:val="center"/>
          </w:tcPr>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air transportation industry requires IT platforms capable of operating with high availability, low latency, and strict transactional consistency. Currently, one of the biggest operational and commercial issues for airlines is system fragmentation: the disconnect between fleet/crew scheduling and the passenger reservation system often leads to overbooking, flight status update delays, crew scheduling conflicts, and latency during real-time seat selection. </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SkyWay project addresses this issue through a centralized, modern solution. It covers everything from airport infrastructure management with precise geolocation (PostGIS) and fleet allocation, to the direct passenger commercial flow (itinerary search, condition-free temporary seat locking, transactional payment processing, check-in, and boarding pass issuance). Solving this problem provides direct value to the transport and logistics software development sector, demonstrating how a well-structured web architecture reduces operational costs and improves end-user experience.</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1">
            <w:pP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4"/>
                <w:szCs w:val="24"/>
                <w:rtl w:val="0"/>
              </w:rPr>
              <w:t xml:space="preserve">Project Description</w:t>
            </w:r>
            <w:r w:rsidDel="00000000" w:rsidR="00000000" w:rsidRPr="00000000">
              <w:rPr>
                <w:rtl w:val="0"/>
              </w:rPr>
            </w:r>
          </w:p>
        </w:tc>
        <w:tc>
          <w:tcPr>
            <w:vAlign w:val="center"/>
          </w:tcPr>
          <w:p w:rsidR="00000000" w:rsidDel="00000000" w:rsidP="00000000" w:rsidRDefault="00000000" w:rsidRPr="00000000" w14:paraId="00000032">
            <w:pPr>
              <w:spacing w:after="240" w:befor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The project consists of designing, developing, and implementing the SkyWay web platform. The solution features two interconnected main modules:</w:t>
            </w:r>
          </w:p>
          <w:p w:rsidR="00000000" w:rsidDel="00000000" w:rsidP="00000000" w:rsidRDefault="00000000" w:rsidRPr="00000000" w14:paraId="00000033">
            <w:pPr>
              <w:numPr>
                <w:ilvl w:val="0"/>
                <w:numId w:val="8"/>
              </w:numPr>
              <w:spacing w:after="0" w:before="240" w:lineRule="auto"/>
              <w:ind w:left="720" w:hanging="360"/>
              <w:rPr>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 Operational Module (Back-Office): </w:t>
            </w:r>
            <w:r w:rsidDel="00000000" w:rsidR="00000000" w:rsidRPr="00000000">
              <w:rPr>
                <w:rFonts w:ascii="Times New Roman" w:cs="Times New Roman" w:eastAsia="Times New Roman" w:hAnsi="Times New Roman"/>
                <w:sz w:val="20"/>
                <w:szCs w:val="20"/>
                <w:rtl w:val="0"/>
              </w:rPr>
              <w:t xml:space="preserve">Designed for administrative personnel to manage fleet (aircraft, models, and capacities), crew (pilots and cabin crew with license and rest validation), airport infrastructure (airports with coordinates and boarding gate schedules), and fare parameterization.</w:t>
            </w:r>
            <w:r w:rsidDel="00000000" w:rsidR="00000000" w:rsidRPr="00000000">
              <w:rPr>
                <w:rFonts w:ascii="Times New Roman" w:cs="Times New Roman" w:eastAsia="Times New Roman" w:hAnsi="Times New Roman"/>
                <w:b w:val="1"/>
                <w:bCs w:val="1"/>
                <w:i w:val="1"/>
                <w:iCs w:val="1"/>
                <w:sz w:val="20"/>
                <w:szCs w:val="20"/>
                <w:rtl w:val="0"/>
              </w:rPr>
              <w:t xml:space="preserve"> </w:t>
            </w:r>
          </w:p>
          <w:p w:rsidR="00000000" w:rsidDel="00000000" w:rsidP="00000000" w:rsidRDefault="00000000" w:rsidRPr="00000000" w14:paraId="00000034">
            <w:pPr>
              <w:numPr>
                <w:ilvl w:val="0"/>
                <w:numId w:val="8"/>
              </w:numPr>
              <w:spacing w:after="0" w:before="240" w:lineRule="auto"/>
              <w:ind w:left="720" w:hanging="360"/>
              <w:rPr>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Commercial and Passenger Module (Front-Office): </w:t>
            </w:r>
            <w:r w:rsidDel="00000000" w:rsidR="00000000" w:rsidRPr="00000000">
              <w:rPr>
                <w:rFonts w:ascii="Times New Roman" w:cs="Times New Roman" w:eastAsia="Times New Roman" w:hAnsi="Times New Roman"/>
                <w:sz w:val="20"/>
                <w:szCs w:val="20"/>
                <w:rtl w:val="0"/>
              </w:rPr>
              <w:t xml:space="preserve">An interactive web channel enabling customers to check flight fares, select seats in real time using a graphic cabin map with anti-concurrency temporary locking, register companions, make secure payments, check in within active operational windows, and receive flight notifications.</w:t>
            </w:r>
            <w:r w:rsidDel="00000000" w:rsidR="00000000" w:rsidRPr="00000000">
              <w:rPr>
                <w:rFonts w:ascii="Times New Roman" w:cs="Times New Roman" w:eastAsia="Times New Roman" w:hAnsi="Times New Roman"/>
                <w:b w:val="1"/>
                <w:bCs w:val="1"/>
                <w:i w:val="1"/>
                <w:iCs w:val="1"/>
                <w:sz w:val="20"/>
                <w:szCs w:val="20"/>
                <w:rtl w:val="0"/>
              </w:rPr>
              <w:t xml:space="preserve"> </w:t>
            </w:r>
          </w:p>
          <w:p w:rsidR="00000000" w:rsidDel="00000000" w:rsidP="00000000" w:rsidRDefault="00000000" w:rsidRPr="00000000" w14:paraId="00000035">
            <w:pPr>
              <w:jc w:val="both"/>
              <w:rPr>
                <w:rFonts w:ascii="Times New Roman" w:cs="Times New Roman" w:eastAsia="Times New Roman" w:hAnsi="Times New Roman"/>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4"/>
                <w:szCs w:val="24"/>
                <w:rtl w:val="0"/>
              </w:rPr>
              <w:t xml:space="preserve">Appropriateness to the Graduate Profile</w:t>
            </w:r>
            <w:r w:rsidDel="00000000" w:rsidR="00000000" w:rsidRPr="00000000">
              <w:rPr>
                <w:rtl w:val="0"/>
              </w:rPr>
            </w:r>
          </w:p>
        </w:tc>
        <w:tc>
          <w:tcPr>
            <w:vAlign w:val="center"/>
          </w:tcPr>
          <w:p w:rsidR="00000000" w:rsidDel="00000000" w:rsidP="00000000" w:rsidRDefault="00000000" w:rsidRPr="00000000" w14:paraId="0000003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SkyWay directly integrates key competencies from the program's graduate profile. It requires applying advanced knowledge in requirements engineering, software design patterns, web API integration, relational database modeling with advanced constraints and geospatial support, and executing a comprehensive test plan. These competencies are essential to ensure a high-concurrency transactional platform like SkyWay operates without data loss or financial inconsistencies.</w:t>
            </w:r>
          </w:p>
        </w:tc>
      </w:tr>
      <w:tr>
        <w:trPr>
          <w:cantSplit w:val="0"/>
          <w:trHeight w:val="866" w:hRule="atLeast"/>
          <w:tblHeader w:val="0"/>
        </w:trPr>
        <w:tc>
          <w:tcPr>
            <w:vAlign w:val="center"/>
          </w:tcPr>
          <w:p w:rsidR="00000000" w:rsidDel="00000000" w:rsidP="00000000" w:rsidRDefault="00000000" w:rsidRPr="00000000" w14:paraId="00000038">
            <w:pP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4"/>
                <w:szCs w:val="24"/>
                <w:rtl w:val="0"/>
              </w:rPr>
              <w:t xml:space="preserve">Relation to Professional Interests</w:t>
            </w:r>
            <w:r w:rsidDel="00000000" w:rsidR="00000000" w:rsidRPr="00000000">
              <w:rPr>
                <w:rtl w:val="0"/>
              </w:rPr>
            </w:r>
          </w:p>
        </w:tc>
        <w:tc>
          <w:tcPr>
            <w:vAlign w:val="center"/>
          </w:tcPr>
          <w:p w:rsidR="00000000" w:rsidDel="00000000" w:rsidP="00000000" w:rsidRDefault="00000000" w:rsidRPr="00000000" w14:paraId="0000003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Developing this project aligns with professional interests in distributed systems architecture, full-stack development, and data engineering. Working on a solution with aeronautical domain complexity strengthens skills in concurrency handling, SQL query optimization, encrypted authentication security, and complex UI design (interactive seat maps), building a competitive professional profile for the IT industry.</w:t>
            </w:r>
          </w:p>
        </w:tc>
      </w:tr>
      <w:tr>
        <w:trPr>
          <w:cantSplit w:val="0"/>
          <w:trHeight w:val="132" w:hRule="atLeast"/>
          <w:tblHeader w:val="0"/>
        </w:trPr>
        <w:tc>
          <w:tcPr>
            <w:vAlign w:val="center"/>
          </w:tcPr>
          <w:p w:rsidR="00000000" w:rsidDel="00000000" w:rsidP="00000000" w:rsidRDefault="00000000" w:rsidRPr="00000000" w14:paraId="0000003A">
            <w:pP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4"/>
                <w:szCs w:val="24"/>
                <w:rtl w:val="0"/>
              </w:rPr>
              <w:t xml:space="preserve">Feasibility of Development</w:t>
            </w:r>
            <w:r w:rsidDel="00000000" w:rsidR="00000000" w:rsidRPr="00000000">
              <w:rPr>
                <w:rtl w:val="0"/>
              </w:rPr>
            </w:r>
          </w:p>
        </w:tc>
        <w:tc>
          <w:tcPr>
            <w:vAlign w:val="center"/>
          </w:tcPr>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Resources: Computer equipment, IntelliJ IDEA development environment, Java with Spring Boot framework, PostgreSQL engine with PostGIS extension, Figma for UI/UX prototyping, and Git/GitHub version control. </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Favorable External Factors: Availability of public international aeronautical standards (IATA codes, PNR structures, check-in rules) and open-source technical documentation for Spring Boot and PostgreSQL. </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Challenges &amp; Solutions: Technical complexity in preventing two users from reserving the same seat simultaneously.</w:t>
            </w:r>
          </w:p>
          <w:p w:rsidR="00000000" w:rsidDel="00000000" w:rsidP="00000000" w:rsidRDefault="00000000" w:rsidRPr="00000000" w14:paraId="0000003E">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F">
      <w:pPr>
        <w:rPr>
          <w:rFonts w:ascii="Times New Roman" w:cs="Times New Roman" w:eastAsia="Times New Roman" w:hAnsi="Times New Roman"/>
          <w:b w:val="1"/>
          <w:bCs w:val="1"/>
          <w:color w:val="4472c4"/>
          <w:sz w:val="32"/>
          <w:szCs w:val="32"/>
        </w:rPr>
      </w:pPr>
      <w:r w:rsidDel="00000000" w:rsidR="00000000" w:rsidRPr="00000000">
        <w:rPr>
          <w:rtl w:val="0"/>
        </w:rPr>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rFonts w:ascii="Times New Roman" w:cs="Times New Roman" w:eastAsia="Times New Roman" w:hAnsi="Times New Roman"/>
          <w:b w:val="1"/>
          <w:bCs w:val="1"/>
          <w:color w:val="4472c4"/>
          <w:sz w:val="32"/>
          <w:szCs w:val="32"/>
          <w:rtl w:val="0"/>
        </w:rPr>
        <w:t xml:space="preserve">PART II</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4"/>
                <w:szCs w:val="24"/>
                <w:rtl w:val="0"/>
              </w:rPr>
              <w:t xml:space="preserve">4. Objectives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color w:val="1f3864"/>
                <w:sz w:val="20"/>
                <w:szCs w:val="20"/>
                <w:rtl w:val="0"/>
              </w:rPr>
              <w:t xml:space="preserve">Define general and specific objectives clearly and concisely. Use infinitive verbs to specify concrete actions.</w:t>
            </w:r>
            <w:r w:rsidDel="00000000" w:rsidR="00000000" w:rsidRPr="00000000">
              <w:rPr>
                <w:rtl w:val="0"/>
              </w:rPr>
            </w:r>
          </w:p>
        </w:tc>
      </w:tr>
    </w:tbl>
    <w:p w:rsidR="00000000" w:rsidDel="00000000" w:rsidP="00000000" w:rsidRDefault="00000000" w:rsidRPr="00000000" w14:paraId="00000043">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55"/>
        <w:gridCol w:w="6840"/>
        <w:tblGridChange w:id="0">
          <w:tblGrid>
            <w:gridCol w:w="2655"/>
            <w:gridCol w:w="6840"/>
          </w:tblGrid>
        </w:tblGridChange>
      </w:tblGrid>
      <w:tr>
        <w:trPr>
          <w:cantSplit w:val="0"/>
          <w:trHeight w:val="1259" w:hRule="atLeast"/>
          <w:tblHeader w:val="0"/>
        </w:trPr>
        <w:tc>
          <w:tcPr>
            <w:vAlign w:val="center"/>
          </w:tcPr>
          <w:p w:rsidR="00000000" w:rsidDel="00000000" w:rsidP="00000000" w:rsidRDefault="00000000" w:rsidRPr="00000000" w14:paraId="00000044">
            <w:pP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4"/>
                <w:szCs w:val="24"/>
                <w:rtl w:val="0"/>
              </w:rPr>
              <w:t xml:space="preserve">General Objective</w:t>
            </w:r>
            <w:r w:rsidDel="00000000" w:rsidR="00000000" w:rsidRPr="00000000">
              <w:rPr>
                <w:rtl w:val="0"/>
              </w:rPr>
            </w:r>
          </w:p>
        </w:tc>
        <w:tc>
          <w:tcPr>
            <w:vAlign w:val="center"/>
          </w:tcPr>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and implement a comprehensive web platform for SkyWay airline to automate fleet, crew, and itinerary operational management, while optimizing passenger commercial processes (search, real-time seat selection, transactional reservation, payment, and check-in).</w:t>
            </w:r>
          </w:p>
        </w:tc>
      </w:tr>
      <w:tr>
        <w:trPr>
          <w:cantSplit w:val="0"/>
          <w:trHeight w:val="834" w:hRule="atLeast"/>
          <w:tblHeader w:val="0"/>
        </w:trPr>
        <w:tc>
          <w:tcPr>
            <w:vAlign w:val="center"/>
          </w:tcPr>
          <w:p w:rsidR="00000000" w:rsidDel="00000000" w:rsidP="00000000" w:rsidRDefault="00000000" w:rsidRPr="00000000" w14:paraId="00000046">
            <w:pP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4"/>
                <w:szCs w:val="24"/>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Gather and document Software Requirements Specifications (SRS/ERS) and business processes (BPMN TO-BE) for operational and commercial modules.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the Software Architecture Document (SAD/DAS) and relational/geospatial database model in PostgreSQL/PostGIS, applying integrity rules and query optimization.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the administrative module for user management, crew profiles, fleet, itineraries, shifts, and fare schemes.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 the passenger web interface including itinerary pricing, interactive seat assignment with concurrency control, transactional payment gateway, PNR generation, and check-in module.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Execute the software test plan (unit, functional, and concurrency testing) to verify scope compliance and system quality. </w:t>
            </w:r>
          </w:p>
          <w:p w:rsidR="00000000" w:rsidDel="00000000" w:rsidP="00000000" w:rsidRDefault="00000000" w:rsidRPr="00000000" w14:paraId="0000004C">
            <w:pPr>
              <w:jc w:val="both"/>
              <w:rPr>
                <w:rFonts w:ascii="Times New Roman" w:cs="Times New Roman" w:eastAsia="Times New Roman" w:hAnsi="Times New Roman"/>
                <w:i w:val="1"/>
                <w:iCs w:val="1"/>
                <w:color w:val="548dd4"/>
                <w:sz w:val="20"/>
                <w:szCs w:val="20"/>
              </w:rPr>
            </w:pPr>
            <w:r w:rsidDel="00000000" w:rsidR="00000000" w:rsidRPr="00000000">
              <w:rPr>
                <w:rtl w:val="0"/>
              </w:rPr>
            </w:r>
          </w:p>
        </w:tc>
      </w:tr>
    </w:tbl>
    <w:p w:rsidR="00000000" w:rsidDel="00000000" w:rsidP="00000000" w:rsidRDefault="00000000" w:rsidRPr="00000000" w14:paraId="0000004D">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4"/>
                <w:szCs w:val="24"/>
                <w:rtl w:val="0"/>
              </w:rPr>
              <w:t xml:space="preserve">5. Methodology</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Describe the discipline-specific methodology used for the project, including work stages and methods.</w:t>
            </w:r>
          </w:p>
        </w:tc>
      </w:tr>
    </w:tbl>
    <w:p w:rsidR="00000000" w:rsidDel="00000000" w:rsidP="00000000" w:rsidRDefault="00000000" w:rsidRPr="00000000" w14:paraId="00000050">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1">
            <w:pPr>
              <w:jc w:val="cente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4"/>
                <w:szCs w:val="24"/>
                <w:rtl w:val="0"/>
              </w:rPr>
              <w:t xml:space="preserve">Methodology Description</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5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classic software engineering approach is combined with structured initial stages;</w:t>
            </w:r>
          </w:p>
          <w:p w:rsidR="00000000" w:rsidDel="00000000" w:rsidP="00000000" w:rsidRDefault="00000000" w:rsidRPr="00000000" w14:paraId="0000005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Initial Phase: Exhaustive requirements analysis, TO-BE process modeling, Entity-Relationship Model design, and Software Architecture Document (SAD/DAS) definition to establish a solid database baseline prior to coding.</w:t>
            </w:r>
          </w:p>
        </w:tc>
      </w:tr>
    </w:tbl>
    <w:p w:rsidR="00000000" w:rsidDel="00000000" w:rsidP="00000000" w:rsidRDefault="00000000" w:rsidRPr="00000000" w14:paraId="0000005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5">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4"/>
                <w:szCs w:val="24"/>
                <w:rtl w:val="0"/>
              </w:rPr>
              <w:t xml:space="preserve">6. Deliverables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56">
            <w:pPr>
              <w:spacing w:after="0" w:lineRule="auto"/>
              <w:jc w:val="both"/>
              <w:rPr>
                <w:rFonts w:ascii="Times New Roman" w:cs="Times New Roman" w:eastAsia="Times New Roman" w:hAnsi="Times New Roman"/>
                <w:color w:val="595959"/>
              </w:rPr>
            </w:pPr>
            <w:r w:rsidDel="00000000" w:rsidR="00000000" w:rsidRPr="00000000">
              <w:rPr>
                <w:rFonts w:ascii="Times New Roman" w:cs="Times New Roman" w:eastAsia="Times New Roman" w:hAnsi="Times New Roman"/>
                <w:color w:val="1f3864"/>
                <w:sz w:val="20"/>
                <w:szCs w:val="20"/>
                <w:rtl w:val="0"/>
              </w:rPr>
              <w:t xml:space="preserve">Below are the deliverables evaluated in the progress report and final report.</w:t>
            </w:r>
            <w:r w:rsidDel="00000000" w:rsidR="00000000" w:rsidRPr="00000000">
              <w:rPr>
                <w:rtl w:val="0"/>
              </w:rPr>
            </w:r>
          </w:p>
        </w:tc>
      </w:tr>
    </w:tbl>
    <w:p w:rsidR="00000000" w:rsidDel="00000000" w:rsidP="00000000" w:rsidRDefault="00000000" w:rsidRPr="00000000" w14:paraId="00000057">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Evidence Type (Progress / Final)</w:t>
            </w:r>
          </w:p>
        </w:tc>
        <w:tc>
          <w:tcP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Evidence Name</w:t>
            </w:r>
          </w:p>
        </w:tc>
        <w:tc>
          <w:tcP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Description</w:t>
            </w:r>
          </w:p>
        </w:tc>
        <w:tc>
          <w:tcP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Rationale</w:t>
            </w:r>
          </w:p>
        </w:tc>
      </w:tr>
      <w:tr>
        <w:trPr>
          <w:cantSplit w:val="0"/>
          <w:trHeight w:val="362" w:hRule="atLeast"/>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Progress</w:t>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APT Project Definition</w:t>
            </w:r>
          </w:p>
        </w:tc>
        <w:tc>
          <w:tcPr/>
          <w:p w:rsidR="00000000" w:rsidDel="00000000" w:rsidP="00000000" w:rsidRDefault="00000000" w:rsidRPr="00000000" w14:paraId="0000005E">
            <w:pPr>
              <w:jc w:val="center"/>
              <w:rPr>
                <w:rFonts w:ascii="Times New Roman" w:cs="Times New Roman" w:eastAsia="Times New Roman" w:hAnsi="Times New Roman"/>
                <w:i w:val="1"/>
                <w:iCs w:val="1"/>
                <w:color w:val="4472c4"/>
                <w:sz w:val="20"/>
                <w:szCs w:val="20"/>
              </w:rPr>
            </w:pPr>
            <w:r w:rsidDel="00000000" w:rsidR="00000000" w:rsidRPr="00000000">
              <w:rPr>
                <w:rFonts w:ascii="Times New Roman" w:cs="Times New Roman" w:eastAsia="Times New Roman" w:hAnsi="Times New Roman"/>
                <w:color w:val="073763"/>
                <w:sz w:val="20"/>
                <w:szCs w:val="20"/>
                <w:rtl w:val="0"/>
              </w:rPr>
              <w:t xml:space="preserve">Document defining the APT project to be performed.</w:t>
            </w: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Defines the project scope for this APT.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4e79"/>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Progress</w:t>
            </w: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Project Charter</w:t>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color w:val="073763"/>
                <w:sz w:val="20"/>
                <w:szCs w:val="20"/>
              </w:rPr>
            </w:pPr>
            <w:r w:rsidDel="00000000" w:rsidR="00000000" w:rsidRPr="00000000">
              <w:rPr>
                <w:rFonts w:ascii="Times New Roman" w:cs="Times New Roman" w:eastAsia="Times New Roman" w:hAnsi="Times New Roman"/>
                <w:color w:val="073763"/>
                <w:sz w:val="20"/>
                <w:szCs w:val="20"/>
                <w:rtl w:val="0"/>
              </w:rPr>
              <w:t xml:space="preserve">Initial project document defining boundaries and governance. </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Establishes project boundaries for development.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Progress</w:t>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SRS (ERS)</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Software Requirements Specification document.</w:t>
            </w: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Presents specifications and technical proposal.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Progress</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System Requirements</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Inventory of functional and non-functional requirements.</w:t>
            </w: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Defines system technical scope.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Progress</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Gantt Chart</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Project timeline schedule.</w:t>
            </w:r>
            <w:r w:rsidDel="00000000" w:rsidR="00000000" w:rsidRPr="00000000">
              <w:rPr>
                <w:rtl w:val="0"/>
              </w:rPr>
            </w:r>
          </w:p>
        </w:tc>
        <w:tc>
          <w:tcPr/>
          <w:p w:rsidR="00000000" w:rsidDel="00000000" w:rsidP="00000000" w:rsidRDefault="00000000" w:rsidRPr="00000000" w14:paraId="00000070">
            <w:pPr>
              <w:tabs>
                <w:tab w:val="center" w:leader="none" w:pos="4419"/>
                <w:tab w:val="right" w:leader="none" w:pos="8838"/>
              </w:tabs>
              <w:spacing w:after="0" w:line="240" w:lineRule="auto"/>
              <w:jc w:val="cente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Organizes activity dates across 18 weeks.</w:t>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Progress</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Mockups</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Graphic layouts and wireframes of all views.</w:t>
            </w: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Visualizes the project look and feel. </w:t>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Progress</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Extended Use Cases</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Document describing user system interactions.</w:t>
            </w: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Presents user interactions with the system.</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Progress</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Software Architecture Document</w:t>
              <w:br w:type="textWrapping"/>
              <w:t xml:space="preserve">(SAD)</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Defines software architecture and quality requirements.</w:t>
            </w: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Establishes quality and performance standards.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Progress</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Business Process (TO-BE)</w:t>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BPMN process diagram of optimized workflows.</w:t>
            </w: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Defines target business operational flows.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Progress</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Data Dictionary</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Catalog defining technical terminology and entities.</w:t>
            </w: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Translates technical terms for end users.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Progress</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APT Development</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Intermediate build phase (core backend &amp; auth).</w:t>
            </w: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Delivers a functional intermediate version.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Progress</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Database Model</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ER diagram showing database table interactions.</w:t>
            </w: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Shows relational database architecture.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Progress</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Database Tables Creation</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DDL scripts creating tables and constraints. </w:t>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Creates real database in server.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Progress</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PL/SQL Queries</w:t>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Stored functions, triggers, and procedures.</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Ensures optimal database queries.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Progress</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Final APT Progress Report</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Document synthesizing Phase 1/2 progress.</w:t>
            </w: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Summarizes completed progress tasks.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Final</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100% System Development</w:t>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Complete delivery of fully functional system.</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Delivers final software product to client.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Final</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Phase Test Plan</w:t>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Design and execution of QA unit/functional tests.</w:t>
            </w: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Validates quality metrics and system scope.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Final</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Change Control Matrix</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Log tracking project modification requests.</w:t>
            </w: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Documents system modifications.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Final</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Scope Verification</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Report evaluating requirement compliance.</w:t>
            </w:r>
            <w:r w:rsidDel="00000000" w:rsidR="00000000" w:rsidRPr="00000000">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Verifies total scope delivery.</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Final</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User Manual</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Operating instructions and user guides.</w:t>
            </w:r>
            <w:r w:rsidDel="00000000" w:rsidR="00000000" w:rsidRPr="00000000">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Provides system operation guides.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Final</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Project Closure Report</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Formal project closure documentation. </w:t>
            </w: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Formally completes project development.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Final</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APT Presentation Document</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Final slide presentation for thesis defense.</w:t>
            </w:r>
            <w:r w:rsidDel="00000000" w:rsidR="00000000" w:rsidRPr="00000000">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Presentation material for final evaluation.</w:t>
            </w:r>
            <w:r w:rsidDel="00000000" w:rsidR="00000000" w:rsidRPr="00000000">
              <w:rPr>
                <w:rtl w:val="0"/>
              </w:rPr>
            </w:r>
          </w:p>
        </w:tc>
      </w:tr>
    </w:tbl>
    <w:p w:rsidR="00000000" w:rsidDel="00000000" w:rsidP="00000000" w:rsidRDefault="00000000" w:rsidRPr="00000000" w14:paraId="000000B8">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9">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4"/>
                <w:szCs w:val="24"/>
                <w:rtl w:val="0"/>
              </w:rPr>
              <w:t xml:space="preserve">7.Work Plan </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color w:val="1f3864"/>
                <w:sz w:val="20"/>
                <w:szCs w:val="20"/>
                <w:rtl w:val="0"/>
              </w:rPr>
              <w:t xml:space="preserve">In the table below, outline the schedule for your Capstone Project (APT) according to the specified requirements. </w:t>
            </w:r>
            <w:r w:rsidDel="00000000" w:rsidR="00000000" w:rsidRPr="00000000">
              <w:rPr>
                <w:rtl w:val="0"/>
              </w:rPr>
            </w:r>
          </w:p>
        </w:tc>
      </w:tr>
    </w:tbl>
    <w:p w:rsidR="00000000" w:rsidDel="00000000" w:rsidP="00000000" w:rsidRDefault="00000000" w:rsidRPr="00000000" w14:paraId="000000BB">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E">
            <w:pPr>
              <w:jc w:val="cente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b w:val="1"/>
                <w:bCs w:val="1"/>
                <w:color w:val="1f3864"/>
                <w:sz w:val="24"/>
                <w:szCs w:val="2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5">
            <w:pPr>
              <w:jc w:val="cente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Competency Unit </w:t>
            </w:r>
          </w:p>
        </w:tc>
        <w:tc>
          <w:tcPr>
            <w:vAlign w:val="center"/>
          </w:tcPr>
          <w:p w:rsidR="00000000" w:rsidDel="00000000" w:rsidP="00000000" w:rsidRDefault="00000000" w:rsidRPr="00000000" w14:paraId="000000C6">
            <w:pPr>
              <w:jc w:val="cente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Task / Activity Name </w:t>
            </w:r>
          </w:p>
        </w:tc>
        <w:tc>
          <w:tcPr>
            <w:vAlign w:val="center"/>
          </w:tcPr>
          <w:p w:rsidR="00000000" w:rsidDel="00000000" w:rsidP="00000000" w:rsidRDefault="00000000" w:rsidRPr="00000000" w14:paraId="000000C7">
            <w:pPr>
              <w:jc w:val="cente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Description </w:t>
            </w:r>
          </w:p>
        </w:tc>
        <w:tc>
          <w:tcPr>
            <w:vAlign w:val="center"/>
          </w:tcPr>
          <w:p w:rsidR="00000000" w:rsidDel="00000000" w:rsidP="00000000" w:rsidRDefault="00000000" w:rsidRPr="00000000" w14:paraId="000000C8">
            <w:pPr>
              <w:jc w:val="cente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Resources </w:t>
            </w:r>
          </w:p>
        </w:tc>
        <w:tc>
          <w:tcPr>
            <w:tcBorders>
              <w:right w:color="ffffff" w:space="0" w:sz="4" w:val="single"/>
            </w:tcBorders>
            <w:vAlign w:val="center"/>
          </w:tcPr>
          <w:p w:rsidR="00000000" w:rsidDel="00000000" w:rsidP="00000000" w:rsidRDefault="00000000" w:rsidRPr="00000000" w14:paraId="000000C9">
            <w:pPr>
              <w:jc w:val="cente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Duration </w:t>
            </w:r>
          </w:p>
          <w:p w:rsidR="00000000" w:rsidDel="00000000" w:rsidP="00000000" w:rsidRDefault="00000000" w:rsidRPr="00000000" w14:paraId="000000CA">
            <w:pPr>
              <w:jc w:val="center"/>
              <w:rPr>
                <w:rFonts w:ascii="Times New Roman" w:cs="Times New Roman" w:eastAsia="Times New Roman" w:hAnsi="Times New Roman"/>
                <w:color w:val="1f3864"/>
                <w:sz w:val="20"/>
                <w:szCs w:val="20"/>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B">
            <w:pPr>
              <w:jc w:val="cente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Responsible </w:t>
            </w:r>
            <w:r w:rsidDel="00000000" w:rsidR="00000000" w:rsidRPr="00000000">
              <w:rPr>
                <w:rFonts w:ascii="Times New Roman" w:cs="Times New Roman" w:eastAsia="Times New Roman" w:hAnsi="Times New Roman"/>
                <w:color w:val="1f3864"/>
                <w:sz w:val="20"/>
                <w:szCs w:val="20"/>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C">
            <w:pPr>
              <w:jc w:val="cente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Notes </w:t>
            </w:r>
          </w:p>
        </w:tc>
      </w:tr>
      <w:tr>
        <w:trPr>
          <w:cantSplit w:val="0"/>
          <w:tblHeader w:val="0"/>
        </w:trPr>
        <w:tc>
          <w:tcPr/>
          <w:p w:rsidR="00000000" w:rsidDel="00000000" w:rsidP="00000000" w:rsidRDefault="00000000" w:rsidRPr="00000000" w14:paraId="000000C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IT Project Management</w:t>
            </w:r>
          </w:p>
        </w:tc>
        <w:tc>
          <w:tcPr/>
          <w:p w:rsidR="00000000" w:rsidDel="00000000" w:rsidP="00000000" w:rsidRDefault="00000000" w:rsidRPr="00000000" w14:paraId="000000CE">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APT Project Definition</w:t>
            </w:r>
          </w:p>
        </w:tc>
        <w:tc>
          <w:tcPr/>
          <w:p w:rsidR="00000000" w:rsidDel="00000000" w:rsidP="00000000" w:rsidRDefault="00000000" w:rsidRPr="00000000" w14:paraId="000000CF">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Writing and formalizing SkyWay initial definition.</w:t>
            </w:r>
          </w:p>
        </w:tc>
        <w:tc>
          <w:tcPr/>
          <w:p w:rsidR="00000000" w:rsidDel="00000000" w:rsidP="00000000" w:rsidRDefault="00000000" w:rsidRPr="00000000" w14:paraId="000000D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 MS Word</w:t>
            </w:r>
          </w:p>
        </w:tc>
        <w:tc>
          <w:tcPr>
            <w:tcBorders>
              <w:right w:color="ffffff" w:space="0" w:sz="4" w:val="single"/>
            </w:tcBorders>
          </w:tcPr>
          <w:p w:rsidR="00000000" w:rsidDel="00000000" w:rsidP="00000000" w:rsidRDefault="00000000" w:rsidRPr="00000000" w14:paraId="000000D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1-2 (11-08-2026 to 21-08-2026)</w:t>
            </w:r>
          </w:p>
        </w:tc>
        <w:tc>
          <w:tcPr>
            <w:tcBorders>
              <w:left w:color="ffffff" w:space="0" w:sz="4" w:val="single"/>
            </w:tcBorders>
            <w:shd w:fill="d9d9d9" w:val="clear"/>
          </w:tcPr>
          <w:p w:rsidR="00000000" w:rsidDel="00000000" w:rsidP="00000000" w:rsidRDefault="00000000" w:rsidRPr="00000000" w14:paraId="000000D2">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Whole Team</w:t>
            </w:r>
          </w:p>
        </w:tc>
        <w:tc>
          <w:tcPr/>
          <w:p w:rsidR="00000000" w:rsidDel="00000000" w:rsidP="00000000" w:rsidRDefault="00000000" w:rsidRPr="00000000" w14:paraId="000000D3">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Aligns project with program outcomes.</w:t>
            </w:r>
          </w:p>
        </w:tc>
      </w:tr>
      <w:tr>
        <w:trPr>
          <w:cantSplit w:val="0"/>
          <w:tblHeader w:val="0"/>
        </w:trPr>
        <w:tc>
          <w:tcPr/>
          <w:p w:rsidR="00000000" w:rsidDel="00000000" w:rsidP="00000000" w:rsidRDefault="00000000" w:rsidRPr="00000000" w14:paraId="000000D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IT Project Management</w:t>
            </w:r>
          </w:p>
        </w:tc>
        <w:tc>
          <w:tcPr/>
          <w:p w:rsidR="00000000" w:rsidDel="00000000" w:rsidP="00000000" w:rsidRDefault="00000000" w:rsidRPr="00000000" w14:paraId="000000D5">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Project Charter</w:t>
            </w:r>
          </w:p>
        </w:tc>
        <w:tc>
          <w:tcPr/>
          <w:p w:rsidR="00000000" w:rsidDel="00000000" w:rsidP="00000000" w:rsidRDefault="00000000" w:rsidRPr="00000000" w14:paraId="000000D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Defining initial boundaries, goals, and governance.</w:t>
            </w:r>
          </w:p>
        </w:tc>
        <w:tc>
          <w:tcPr/>
          <w:p w:rsidR="00000000" w:rsidDel="00000000" w:rsidP="00000000" w:rsidRDefault="00000000" w:rsidRPr="00000000" w14:paraId="000000D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 Templates</w:t>
            </w:r>
          </w:p>
        </w:tc>
        <w:tc>
          <w:tcPr>
            <w:tcBorders>
              <w:right w:color="ffffff" w:space="0" w:sz="4" w:val="single"/>
            </w:tcBorders>
          </w:tcPr>
          <w:p w:rsidR="00000000" w:rsidDel="00000000" w:rsidP="00000000" w:rsidRDefault="00000000" w:rsidRPr="00000000" w14:paraId="000000D8">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2-3 (18-08-2026 to 28-08-2026)</w:t>
            </w:r>
          </w:p>
        </w:tc>
        <w:tc>
          <w:tcPr>
            <w:tcBorders>
              <w:left w:color="ffffff" w:space="0" w:sz="4" w:val="single"/>
            </w:tcBorders>
            <w:shd w:fill="d9d9d9" w:val="clear"/>
          </w:tcPr>
          <w:p w:rsidR="00000000" w:rsidDel="00000000" w:rsidP="00000000" w:rsidRDefault="00000000" w:rsidRPr="00000000" w14:paraId="000000D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Cristóbal Román </w:t>
            </w:r>
          </w:p>
        </w:tc>
        <w:tc>
          <w:tcPr/>
          <w:p w:rsidR="00000000" w:rsidDel="00000000" w:rsidP="00000000" w:rsidRDefault="00000000" w:rsidRPr="00000000" w14:paraId="000000DA">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Sets foundational team agreements.</w:t>
            </w:r>
          </w:p>
        </w:tc>
      </w:tr>
      <w:tr>
        <w:trPr>
          <w:cantSplit w:val="0"/>
          <w:tblHeader w:val="0"/>
        </w:trPr>
        <w:tc>
          <w:tcPr/>
          <w:p w:rsidR="00000000" w:rsidDel="00000000" w:rsidP="00000000" w:rsidRDefault="00000000" w:rsidRPr="00000000" w14:paraId="000000D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Requirements Engineering</w:t>
            </w:r>
          </w:p>
        </w:tc>
        <w:tc>
          <w:tcPr/>
          <w:p w:rsidR="00000000" w:rsidDel="00000000" w:rsidP="00000000" w:rsidRDefault="00000000" w:rsidRPr="00000000" w14:paraId="000000DC">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SRS (ERS)</w:t>
            </w:r>
          </w:p>
        </w:tc>
        <w:tc>
          <w:tcPr/>
          <w:p w:rsidR="00000000" w:rsidDel="00000000" w:rsidP="00000000" w:rsidRDefault="00000000" w:rsidRPr="00000000" w14:paraId="000000D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Formal software requirements specification.</w:t>
            </w:r>
          </w:p>
        </w:tc>
        <w:tc>
          <w:tcPr/>
          <w:p w:rsidR="00000000" w:rsidDel="00000000" w:rsidP="00000000" w:rsidRDefault="00000000" w:rsidRPr="00000000" w14:paraId="000000D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w:t>
            </w:r>
          </w:p>
        </w:tc>
        <w:tc>
          <w:tcPr>
            <w:tcBorders>
              <w:right w:color="ffffff" w:space="0" w:sz="4" w:val="single"/>
            </w:tcBorders>
          </w:tcPr>
          <w:p w:rsidR="00000000" w:rsidDel="00000000" w:rsidP="00000000" w:rsidRDefault="00000000" w:rsidRPr="00000000" w14:paraId="000000DF">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3-4 (25-08-2026 to 04-09-2026)</w:t>
            </w:r>
          </w:p>
        </w:tc>
        <w:tc>
          <w:tcPr>
            <w:tcBorders>
              <w:left w:color="ffffff" w:space="0" w:sz="4" w:val="single"/>
            </w:tcBorders>
            <w:shd w:fill="d9d9d9" w:val="clear"/>
          </w:tcPr>
          <w:p w:rsidR="00000000" w:rsidDel="00000000" w:rsidP="00000000" w:rsidRDefault="00000000" w:rsidRPr="00000000" w14:paraId="000000E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Whole Team</w:t>
            </w:r>
          </w:p>
        </w:tc>
        <w:tc>
          <w:tcPr/>
          <w:p w:rsidR="00000000" w:rsidDel="00000000" w:rsidP="00000000" w:rsidRDefault="00000000" w:rsidRPr="00000000" w14:paraId="000000E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Presents technical proposal.</w:t>
            </w:r>
          </w:p>
        </w:tc>
      </w:tr>
      <w:tr>
        <w:trPr>
          <w:cantSplit w:val="0"/>
          <w:tblHeader w:val="0"/>
        </w:trPr>
        <w:tc>
          <w:tcPr/>
          <w:p w:rsidR="00000000" w:rsidDel="00000000" w:rsidP="00000000" w:rsidRDefault="00000000" w:rsidRPr="00000000" w14:paraId="000000E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Requirements Engineering</w:t>
            </w:r>
          </w:p>
        </w:tc>
        <w:tc>
          <w:tcPr/>
          <w:p w:rsidR="00000000" w:rsidDel="00000000" w:rsidP="00000000" w:rsidRDefault="00000000" w:rsidRPr="00000000" w14:paraId="000000E3">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System Requirements</w:t>
            </w:r>
          </w:p>
        </w:tc>
        <w:tc>
          <w:tcPr/>
          <w:p w:rsidR="00000000" w:rsidDel="00000000" w:rsidP="00000000" w:rsidRDefault="00000000" w:rsidRPr="00000000" w14:paraId="000000E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Inventory of functional &amp; non-functional requirements.</w:t>
            </w:r>
          </w:p>
        </w:tc>
        <w:tc>
          <w:tcPr/>
          <w:p w:rsidR="00000000" w:rsidDel="00000000" w:rsidP="00000000" w:rsidRDefault="00000000" w:rsidRPr="00000000" w14:paraId="000000E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w:t>
            </w:r>
          </w:p>
        </w:tc>
        <w:tc>
          <w:tcPr>
            <w:tcBorders>
              <w:right w:color="ffffff" w:space="0" w:sz="4" w:val="single"/>
            </w:tcBorders>
          </w:tcPr>
          <w:p w:rsidR="00000000" w:rsidDel="00000000" w:rsidP="00000000" w:rsidRDefault="00000000" w:rsidRPr="00000000" w14:paraId="000000E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3-4 (25-08-2026 to 04-09-2026)</w:t>
            </w:r>
          </w:p>
        </w:tc>
        <w:tc>
          <w:tcPr>
            <w:tcBorders>
              <w:left w:color="ffffff" w:space="0" w:sz="4" w:val="single"/>
            </w:tcBorders>
            <w:shd w:fill="d9d9d9" w:val="clear"/>
          </w:tcPr>
          <w:p w:rsidR="00000000" w:rsidDel="00000000" w:rsidP="00000000" w:rsidRDefault="00000000" w:rsidRPr="00000000" w14:paraId="000000E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Renato Ubilla</w:t>
            </w:r>
          </w:p>
        </w:tc>
        <w:tc>
          <w:tcPr/>
          <w:p w:rsidR="00000000" w:rsidDel="00000000" w:rsidP="00000000" w:rsidRDefault="00000000" w:rsidRPr="00000000" w14:paraId="000000E8">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Essential to define technical scope.</w:t>
            </w:r>
          </w:p>
        </w:tc>
      </w:tr>
      <w:tr>
        <w:trPr>
          <w:cantSplit w:val="0"/>
          <w:tblHeader w:val="0"/>
        </w:trPr>
        <w:tc>
          <w:tcPr/>
          <w:p w:rsidR="00000000" w:rsidDel="00000000" w:rsidP="00000000" w:rsidRDefault="00000000" w:rsidRPr="00000000" w14:paraId="000000E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IT Project Management</w:t>
            </w:r>
          </w:p>
        </w:tc>
        <w:tc>
          <w:tcPr/>
          <w:p w:rsidR="00000000" w:rsidDel="00000000" w:rsidP="00000000" w:rsidRDefault="00000000" w:rsidRPr="00000000" w14:paraId="000000EA">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Gantt Chart</w:t>
            </w:r>
          </w:p>
        </w:tc>
        <w:tc>
          <w:tcPr/>
          <w:p w:rsidR="00000000" w:rsidDel="00000000" w:rsidP="00000000" w:rsidRDefault="00000000" w:rsidRPr="00000000" w14:paraId="000000E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General project schedule development.</w:t>
            </w:r>
          </w:p>
        </w:tc>
        <w:tc>
          <w:tcPr/>
          <w:p w:rsidR="00000000" w:rsidDel="00000000" w:rsidP="00000000" w:rsidRDefault="00000000" w:rsidRPr="00000000" w14:paraId="000000E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w:t>
            </w:r>
          </w:p>
        </w:tc>
        <w:tc>
          <w:tcPr>
            <w:tcBorders>
              <w:right w:color="ffffff" w:space="0" w:sz="4" w:val="single"/>
            </w:tcBorders>
          </w:tcPr>
          <w:p w:rsidR="00000000" w:rsidDel="00000000" w:rsidP="00000000" w:rsidRDefault="00000000" w:rsidRPr="00000000" w14:paraId="000000E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3-4 (25-08-2026 to 04-09-2026)</w:t>
            </w:r>
          </w:p>
        </w:tc>
        <w:tc>
          <w:tcPr>
            <w:tcBorders>
              <w:left w:color="ffffff" w:space="0" w:sz="4" w:val="single"/>
            </w:tcBorders>
            <w:shd w:fill="d9d9d9" w:val="clear"/>
          </w:tcPr>
          <w:p w:rsidR="00000000" w:rsidDel="00000000" w:rsidP="00000000" w:rsidRDefault="00000000" w:rsidRPr="00000000" w14:paraId="000000E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Diego Valenzuela</w:t>
            </w:r>
          </w:p>
        </w:tc>
        <w:tc>
          <w:tcPr/>
          <w:p w:rsidR="00000000" w:rsidDel="00000000" w:rsidP="00000000" w:rsidRDefault="00000000" w:rsidRPr="00000000" w14:paraId="000000EF">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Organizes 18 academic weeks.</w:t>
            </w:r>
          </w:p>
        </w:tc>
      </w:tr>
      <w:tr>
        <w:trPr>
          <w:cantSplit w:val="0"/>
          <w:tblHeader w:val="0"/>
        </w:trPr>
        <w:tc>
          <w:tcPr/>
          <w:p w:rsidR="00000000" w:rsidDel="00000000" w:rsidP="00000000" w:rsidRDefault="00000000" w:rsidRPr="00000000" w14:paraId="000000F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UI/UX Design</w:t>
            </w:r>
          </w:p>
        </w:tc>
        <w:tc>
          <w:tcPr/>
          <w:p w:rsidR="00000000" w:rsidDel="00000000" w:rsidP="00000000" w:rsidRDefault="00000000" w:rsidRPr="00000000" w14:paraId="000000F1">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Mockups</w:t>
            </w:r>
          </w:p>
        </w:tc>
        <w:tc>
          <w:tcPr/>
          <w:p w:rsidR="00000000" w:rsidDel="00000000" w:rsidP="00000000" w:rsidRDefault="00000000" w:rsidRPr="00000000" w14:paraId="000000F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Screen and interface graphic wireframing.</w:t>
            </w:r>
          </w:p>
        </w:tc>
        <w:tc>
          <w:tcPr/>
          <w:p w:rsidR="00000000" w:rsidDel="00000000" w:rsidP="00000000" w:rsidRDefault="00000000" w:rsidRPr="00000000" w14:paraId="000000F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w:t>
            </w:r>
          </w:p>
        </w:tc>
        <w:tc>
          <w:tcPr>
            <w:tcBorders>
              <w:right w:color="ffffff" w:space="0" w:sz="4" w:val="single"/>
            </w:tcBorders>
          </w:tcPr>
          <w:p w:rsidR="00000000" w:rsidDel="00000000" w:rsidP="00000000" w:rsidRDefault="00000000" w:rsidRPr="00000000" w14:paraId="000000F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3-5 (25-08-2026 to 11-09-2026)</w:t>
            </w:r>
          </w:p>
        </w:tc>
        <w:tc>
          <w:tcPr>
            <w:tcBorders>
              <w:left w:color="ffffff" w:space="0" w:sz="4" w:val="single"/>
            </w:tcBorders>
            <w:shd w:fill="d9d9d9" w:val="clear"/>
          </w:tcPr>
          <w:p w:rsidR="00000000" w:rsidDel="00000000" w:rsidP="00000000" w:rsidRDefault="00000000" w:rsidRPr="00000000" w14:paraId="000000F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Renato Ubilla</w:t>
            </w:r>
          </w:p>
        </w:tc>
        <w:tc>
          <w:tcPr/>
          <w:p w:rsidR="00000000" w:rsidDel="00000000" w:rsidP="00000000" w:rsidRDefault="00000000" w:rsidRPr="00000000" w14:paraId="000000F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Validates interactive seat map UI.</w:t>
            </w:r>
          </w:p>
        </w:tc>
      </w:tr>
      <w:tr>
        <w:trPr>
          <w:cantSplit w:val="0"/>
          <w:tblHeader w:val="0"/>
        </w:trPr>
        <w:tc>
          <w:tcPr/>
          <w:p w:rsidR="00000000" w:rsidDel="00000000" w:rsidP="00000000" w:rsidRDefault="00000000" w:rsidRPr="00000000" w14:paraId="000000F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Software Engineering</w:t>
            </w:r>
          </w:p>
        </w:tc>
        <w:tc>
          <w:tcPr/>
          <w:p w:rsidR="00000000" w:rsidDel="00000000" w:rsidP="00000000" w:rsidRDefault="00000000" w:rsidRPr="00000000" w14:paraId="000000F8">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Extended Use Cases</w:t>
            </w:r>
          </w:p>
        </w:tc>
        <w:tc>
          <w:tcPr/>
          <w:p w:rsidR="00000000" w:rsidDel="00000000" w:rsidP="00000000" w:rsidRDefault="00000000" w:rsidRPr="00000000" w14:paraId="000000F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Detailed user interaction documentation.</w:t>
            </w:r>
          </w:p>
        </w:tc>
        <w:tc>
          <w:tcPr/>
          <w:p w:rsidR="00000000" w:rsidDel="00000000" w:rsidP="00000000" w:rsidRDefault="00000000" w:rsidRPr="00000000" w14:paraId="000000FA">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w:t>
            </w:r>
          </w:p>
        </w:tc>
        <w:tc>
          <w:tcPr>
            <w:tcBorders>
              <w:right w:color="ffffff" w:space="0" w:sz="4" w:val="single"/>
            </w:tcBorders>
          </w:tcPr>
          <w:p w:rsidR="00000000" w:rsidDel="00000000" w:rsidP="00000000" w:rsidRDefault="00000000" w:rsidRPr="00000000" w14:paraId="000000F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4-5 (01-09-2026 to 11-09-2026)</w:t>
            </w:r>
          </w:p>
        </w:tc>
        <w:tc>
          <w:tcPr>
            <w:tcBorders>
              <w:left w:color="ffffff" w:space="0" w:sz="4" w:val="single"/>
            </w:tcBorders>
            <w:shd w:fill="d9d9d9" w:val="clear"/>
          </w:tcPr>
          <w:p w:rsidR="00000000" w:rsidDel="00000000" w:rsidP="00000000" w:rsidRDefault="00000000" w:rsidRPr="00000000" w14:paraId="000000F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Cristóbal Román  </w:t>
            </w:r>
          </w:p>
        </w:tc>
        <w:tc>
          <w:tcPr/>
          <w:p w:rsidR="00000000" w:rsidDel="00000000" w:rsidP="00000000" w:rsidRDefault="00000000" w:rsidRPr="00000000" w14:paraId="000000F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Foundation for business logic.</w:t>
            </w:r>
          </w:p>
        </w:tc>
      </w:tr>
      <w:tr>
        <w:trPr>
          <w:cantSplit w:val="0"/>
          <w:tblHeader w:val="0"/>
        </w:trPr>
        <w:tc>
          <w:tcPr/>
          <w:p w:rsidR="00000000" w:rsidDel="00000000" w:rsidP="00000000" w:rsidRDefault="00000000" w:rsidRPr="00000000" w14:paraId="000000F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Software Architecture</w:t>
            </w:r>
          </w:p>
        </w:tc>
        <w:tc>
          <w:tcPr/>
          <w:p w:rsidR="00000000" w:rsidDel="00000000" w:rsidP="00000000" w:rsidRDefault="00000000" w:rsidRPr="00000000" w14:paraId="000000FF">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Software Architecture Document</w:t>
              <w:br w:type="textWrapping"/>
              <w:t xml:space="preserve">(SAD)</w:t>
            </w:r>
          </w:p>
        </w:tc>
        <w:tc>
          <w:tcPr/>
          <w:p w:rsidR="00000000" w:rsidDel="00000000" w:rsidP="00000000" w:rsidRDefault="00000000" w:rsidRPr="00000000" w14:paraId="0000010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Quality attributes, patterns, and structure.</w:t>
            </w:r>
          </w:p>
        </w:tc>
        <w:tc>
          <w:tcPr/>
          <w:p w:rsidR="00000000" w:rsidDel="00000000" w:rsidP="00000000" w:rsidRDefault="00000000" w:rsidRPr="00000000" w14:paraId="0000010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 SAD Template</w:t>
            </w:r>
          </w:p>
        </w:tc>
        <w:tc>
          <w:tcPr>
            <w:tcBorders>
              <w:right w:color="ffffff" w:space="0" w:sz="4" w:val="single"/>
            </w:tcBorders>
          </w:tcPr>
          <w:p w:rsidR="00000000" w:rsidDel="00000000" w:rsidP="00000000" w:rsidRDefault="00000000" w:rsidRPr="00000000" w14:paraId="0000010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5-6 (08-09-2026 to 18-09-2026)</w:t>
            </w:r>
          </w:p>
        </w:tc>
        <w:tc>
          <w:tcPr>
            <w:tcBorders>
              <w:left w:color="ffffff" w:space="0" w:sz="4" w:val="single"/>
            </w:tcBorders>
            <w:shd w:fill="d9d9d9" w:val="clear"/>
          </w:tcPr>
          <w:p w:rsidR="00000000" w:rsidDel="00000000" w:rsidP="00000000" w:rsidRDefault="00000000" w:rsidRPr="00000000" w14:paraId="0000010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Whole Team</w:t>
            </w:r>
          </w:p>
        </w:tc>
        <w:tc>
          <w:tcPr/>
          <w:p w:rsidR="00000000" w:rsidDel="00000000" w:rsidP="00000000" w:rsidRDefault="00000000" w:rsidRPr="00000000" w14:paraId="0000010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Defines performance standards.</w:t>
            </w:r>
          </w:p>
        </w:tc>
      </w:tr>
      <w:tr>
        <w:trPr>
          <w:cantSplit w:val="0"/>
          <w:tblHeader w:val="0"/>
        </w:trPr>
        <w:tc>
          <w:tcPr/>
          <w:p w:rsidR="00000000" w:rsidDel="00000000" w:rsidP="00000000" w:rsidRDefault="00000000" w:rsidRPr="00000000" w14:paraId="0000010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Business Modeling</w:t>
            </w:r>
          </w:p>
        </w:tc>
        <w:tc>
          <w:tcPr/>
          <w:p w:rsidR="00000000" w:rsidDel="00000000" w:rsidP="00000000" w:rsidRDefault="00000000" w:rsidRPr="00000000" w14:paraId="00000106">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Business Process (TO-BE)</w:t>
            </w:r>
          </w:p>
        </w:tc>
        <w:tc>
          <w:tcPr/>
          <w:p w:rsidR="00000000" w:rsidDel="00000000" w:rsidP="00000000" w:rsidRDefault="00000000" w:rsidRPr="00000000" w14:paraId="0000010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BPMN process optimization mapping.</w:t>
            </w:r>
          </w:p>
        </w:tc>
        <w:tc>
          <w:tcPr/>
          <w:p w:rsidR="00000000" w:rsidDel="00000000" w:rsidP="00000000" w:rsidRDefault="00000000" w:rsidRPr="00000000" w14:paraId="00000108">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 Bizagi Modeler</w:t>
            </w:r>
          </w:p>
        </w:tc>
        <w:tc>
          <w:tcPr>
            <w:tcBorders>
              <w:right w:color="ffffff" w:space="0" w:sz="4" w:val="single"/>
            </w:tcBorders>
          </w:tcPr>
          <w:p w:rsidR="00000000" w:rsidDel="00000000" w:rsidP="00000000" w:rsidRDefault="00000000" w:rsidRPr="00000000" w14:paraId="0000010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6-7 (15-09-2026 to 25-09-2026)</w:t>
            </w:r>
          </w:p>
        </w:tc>
        <w:tc>
          <w:tcPr>
            <w:tcBorders>
              <w:left w:color="ffffff" w:space="0" w:sz="4" w:val="single"/>
            </w:tcBorders>
            <w:shd w:fill="d9d9d9" w:val="clear"/>
          </w:tcPr>
          <w:p w:rsidR="00000000" w:rsidDel="00000000" w:rsidP="00000000" w:rsidRDefault="00000000" w:rsidRPr="00000000" w14:paraId="0000010A">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Renato Ubilla</w:t>
            </w:r>
          </w:p>
        </w:tc>
        <w:tc>
          <w:tcPr/>
          <w:p w:rsidR="00000000" w:rsidDel="00000000" w:rsidP="00000000" w:rsidRDefault="00000000" w:rsidRPr="00000000" w14:paraId="0000010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Defines reservation &amp; ops flow.</w:t>
            </w:r>
          </w:p>
        </w:tc>
      </w:tr>
      <w:tr>
        <w:trPr>
          <w:cantSplit w:val="0"/>
          <w:tblHeader w:val="0"/>
        </w:trPr>
        <w:tc>
          <w:tcPr/>
          <w:p w:rsidR="00000000" w:rsidDel="00000000" w:rsidP="00000000" w:rsidRDefault="00000000" w:rsidRPr="00000000" w14:paraId="0000010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Data Management</w:t>
            </w:r>
          </w:p>
        </w:tc>
        <w:tc>
          <w:tcPr/>
          <w:p w:rsidR="00000000" w:rsidDel="00000000" w:rsidP="00000000" w:rsidRDefault="00000000" w:rsidRPr="00000000" w14:paraId="0000010D">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Data Dictionary</w:t>
            </w:r>
          </w:p>
        </w:tc>
        <w:tc>
          <w:tcPr/>
          <w:p w:rsidR="00000000" w:rsidDel="00000000" w:rsidP="00000000" w:rsidRDefault="00000000" w:rsidRPr="00000000" w14:paraId="0000010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Technical terms and entity catalog.</w:t>
            </w:r>
          </w:p>
        </w:tc>
        <w:tc>
          <w:tcPr/>
          <w:p w:rsidR="00000000" w:rsidDel="00000000" w:rsidP="00000000" w:rsidRDefault="00000000" w:rsidRPr="00000000" w14:paraId="0000010F">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 MS Word </w:t>
            </w:r>
          </w:p>
          <w:p w:rsidR="00000000" w:rsidDel="00000000" w:rsidP="00000000" w:rsidRDefault="00000000" w:rsidRPr="00000000" w14:paraId="00000110">
            <w:pPr>
              <w:jc w:val="both"/>
              <w:rPr>
                <w:rFonts w:ascii="Times New Roman" w:cs="Times New Roman" w:eastAsia="Times New Roman" w:hAnsi="Times New Roman"/>
                <w:i w:val="1"/>
                <w:iCs w:val="1"/>
                <w:color w:val="548dd4"/>
                <w:sz w:val="20"/>
                <w:szCs w:val="20"/>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1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7-8 (22-09-2026 to 02-10-2026)</w:t>
            </w:r>
          </w:p>
        </w:tc>
        <w:tc>
          <w:tcPr>
            <w:tcBorders>
              <w:left w:color="ffffff" w:space="0" w:sz="4" w:val="single"/>
            </w:tcBorders>
            <w:shd w:fill="d9d9d9" w:val="clear"/>
          </w:tcPr>
          <w:p w:rsidR="00000000" w:rsidDel="00000000" w:rsidP="00000000" w:rsidRDefault="00000000" w:rsidRPr="00000000" w14:paraId="0000011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Diego Valenzuela </w:t>
            </w:r>
          </w:p>
        </w:tc>
        <w:tc>
          <w:tcPr/>
          <w:p w:rsidR="00000000" w:rsidDel="00000000" w:rsidP="00000000" w:rsidRDefault="00000000" w:rsidRPr="00000000" w14:paraId="0000011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Facilitates technical clarity.</w:t>
            </w:r>
          </w:p>
        </w:tc>
      </w:tr>
      <w:tr>
        <w:trPr>
          <w:cantSplit w:val="0"/>
          <w:tblHeader w:val="0"/>
        </w:trPr>
        <w:tc>
          <w:tcPr/>
          <w:p w:rsidR="00000000" w:rsidDel="00000000" w:rsidP="00000000" w:rsidRDefault="00000000" w:rsidRPr="00000000" w14:paraId="0000011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Software Development</w:t>
            </w:r>
          </w:p>
        </w:tc>
        <w:tc>
          <w:tcPr/>
          <w:p w:rsidR="00000000" w:rsidDel="00000000" w:rsidP="00000000" w:rsidRDefault="00000000" w:rsidRPr="00000000" w14:paraId="00000115">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APT Development</w:t>
            </w:r>
          </w:p>
        </w:tc>
        <w:tc>
          <w:tcPr/>
          <w:p w:rsidR="00000000" w:rsidDel="00000000" w:rsidP="00000000" w:rsidRDefault="00000000" w:rsidRPr="00000000" w14:paraId="0000011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Intermediate build (core backend &amp; auth).</w:t>
            </w:r>
          </w:p>
        </w:tc>
        <w:tc>
          <w:tcPr/>
          <w:p w:rsidR="00000000" w:rsidDel="00000000" w:rsidP="00000000" w:rsidRDefault="00000000" w:rsidRPr="00000000" w14:paraId="0000011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IDE IntelliJ, Java, Spring Boot</w:t>
            </w:r>
          </w:p>
        </w:tc>
        <w:tc>
          <w:tcPr>
            <w:tcBorders>
              <w:right w:color="ffffff" w:space="0" w:sz="4" w:val="single"/>
            </w:tcBorders>
          </w:tcPr>
          <w:p w:rsidR="00000000" w:rsidDel="00000000" w:rsidP="00000000" w:rsidRDefault="00000000" w:rsidRPr="00000000" w14:paraId="00000118">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7-9 (22-09-2026 to 09-10-2026)</w:t>
            </w:r>
          </w:p>
        </w:tc>
        <w:tc>
          <w:tcPr>
            <w:tcBorders>
              <w:left w:color="ffffff" w:space="0" w:sz="4" w:val="single"/>
            </w:tcBorders>
            <w:shd w:fill="d9d9d9" w:val="clear"/>
          </w:tcPr>
          <w:p w:rsidR="00000000" w:rsidDel="00000000" w:rsidP="00000000" w:rsidRDefault="00000000" w:rsidRPr="00000000" w14:paraId="0000011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Whole Team</w:t>
            </w:r>
          </w:p>
        </w:tc>
        <w:tc>
          <w:tcPr/>
          <w:p w:rsidR="00000000" w:rsidDel="00000000" w:rsidP="00000000" w:rsidRDefault="00000000" w:rsidRPr="00000000" w14:paraId="0000011A">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Delivers functional prototype.</w:t>
            </w:r>
          </w:p>
        </w:tc>
      </w:tr>
      <w:tr>
        <w:trPr>
          <w:cantSplit w:val="0"/>
          <w:tblHeader w:val="0"/>
        </w:trPr>
        <w:tc>
          <w:tcPr/>
          <w:p w:rsidR="00000000" w:rsidDel="00000000" w:rsidP="00000000" w:rsidRDefault="00000000" w:rsidRPr="00000000" w14:paraId="0000011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Databases</w:t>
            </w:r>
          </w:p>
        </w:tc>
        <w:tc>
          <w:tcPr/>
          <w:p w:rsidR="00000000" w:rsidDel="00000000" w:rsidP="00000000" w:rsidRDefault="00000000" w:rsidRPr="00000000" w14:paraId="0000011C">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Database Model</w:t>
            </w:r>
          </w:p>
        </w:tc>
        <w:tc>
          <w:tcPr/>
          <w:p w:rsidR="00000000" w:rsidDel="00000000" w:rsidP="00000000" w:rsidRDefault="00000000" w:rsidRPr="00000000" w14:paraId="0000011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ER diagram and physical/logical design.</w:t>
            </w:r>
          </w:p>
        </w:tc>
        <w:tc>
          <w:tcPr/>
          <w:p w:rsidR="00000000" w:rsidDel="00000000" w:rsidP="00000000" w:rsidRDefault="00000000" w:rsidRPr="00000000" w14:paraId="0000011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 PostgreSQL, PostGIS</w:t>
            </w:r>
          </w:p>
        </w:tc>
        <w:tc>
          <w:tcPr>
            <w:tcBorders>
              <w:right w:color="ffffff" w:space="0" w:sz="4" w:val="single"/>
            </w:tcBorders>
          </w:tcPr>
          <w:p w:rsidR="00000000" w:rsidDel="00000000" w:rsidP="00000000" w:rsidRDefault="00000000" w:rsidRPr="00000000" w14:paraId="0000011F">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7-9 (22-09-2026 to 09-10-2026)</w:t>
            </w:r>
          </w:p>
        </w:tc>
        <w:tc>
          <w:tcPr>
            <w:tcBorders>
              <w:left w:color="ffffff" w:space="0" w:sz="4" w:val="single"/>
            </w:tcBorders>
            <w:shd w:fill="d9d9d9" w:val="clear"/>
          </w:tcPr>
          <w:p w:rsidR="00000000" w:rsidDel="00000000" w:rsidP="00000000" w:rsidRDefault="00000000" w:rsidRPr="00000000" w14:paraId="0000012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Diego Valenzuela</w:t>
            </w:r>
          </w:p>
        </w:tc>
        <w:tc>
          <w:tcPr/>
          <w:p w:rsidR="00000000" w:rsidDel="00000000" w:rsidP="00000000" w:rsidRDefault="00000000" w:rsidRPr="00000000" w14:paraId="0000012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Structures transactional data.</w:t>
            </w:r>
          </w:p>
        </w:tc>
      </w:tr>
      <w:tr>
        <w:trPr>
          <w:cantSplit w:val="0"/>
          <w:tblHeader w:val="0"/>
        </w:trPr>
        <w:tc>
          <w:tcPr/>
          <w:p w:rsidR="00000000" w:rsidDel="00000000" w:rsidP="00000000" w:rsidRDefault="00000000" w:rsidRPr="00000000" w14:paraId="0000012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Databases</w:t>
            </w:r>
          </w:p>
        </w:tc>
        <w:tc>
          <w:tcPr/>
          <w:p w:rsidR="00000000" w:rsidDel="00000000" w:rsidP="00000000" w:rsidRDefault="00000000" w:rsidRPr="00000000" w14:paraId="00000123">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Database Tables Creation</w:t>
            </w:r>
          </w:p>
        </w:tc>
        <w:tc>
          <w:tcPr/>
          <w:p w:rsidR="00000000" w:rsidDel="00000000" w:rsidP="00000000" w:rsidRDefault="00000000" w:rsidRPr="00000000" w14:paraId="0000012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DDL scripts for tables and constraints.</w:t>
            </w:r>
          </w:p>
        </w:tc>
        <w:tc>
          <w:tcPr/>
          <w:p w:rsidR="00000000" w:rsidDel="00000000" w:rsidP="00000000" w:rsidRDefault="00000000" w:rsidRPr="00000000" w14:paraId="0000012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 PostgreSQL/PostGIS</w:t>
            </w:r>
          </w:p>
        </w:tc>
        <w:tc>
          <w:tcPr>
            <w:tcBorders>
              <w:right w:color="ffffff" w:space="0" w:sz="4" w:val="single"/>
            </w:tcBorders>
          </w:tcPr>
          <w:p w:rsidR="00000000" w:rsidDel="00000000" w:rsidP="00000000" w:rsidRDefault="00000000" w:rsidRPr="00000000" w14:paraId="0000012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7-9 (22-09-2026 to 09-10-2026)</w:t>
            </w:r>
          </w:p>
        </w:tc>
        <w:tc>
          <w:tcPr>
            <w:tcBorders>
              <w:left w:color="ffffff" w:space="0" w:sz="4" w:val="single"/>
            </w:tcBorders>
            <w:shd w:fill="d9d9d9" w:val="clear"/>
          </w:tcPr>
          <w:p w:rsidR="00000000" w:rsidDel="00000000" w:rsidP="00000000" w:rsidRDefault="00000000" w:rsidRPr="00000000" w14:paraId="0000012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Diego Valenzuela</w:t>
            </w:r>
          </w:p>
        </w:tc>
        <w:tc>
          <w:tcPr/>
          <w:p w:rsidR="00000000" w:rsidDel="00000000" w:rsidP="00000000" w:rsidRDefault="00000000" w:rsidRPr="00000000" w14:paraId="00000128">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Builds server database.</w:t>
            </w:r>
          </w:p>
        </w:tc>
      </w:tr>
      <w:tr>
        <w:trPr>
          <w:cantSplit w:val="0"/>
          <w:tblHeader w:val="0"/>
        </w:trPr>
        <w:tc>
          <w:tcPr/>
          <w:p w:rsidR="00000000" w:rsidDel="00000000" w:rsidP="00000000" w:rsidRDefault="00000000" w:rsidRPr="00000000" w14:paraId="0000012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Databases</w:t>
            </w:r>
          </w:p>
        </w:tc>
        <w:tc>
          <w:tcPr/>
          <w:p w:rsidR="00000000" w:rsidDel="00000000" w:rsidP="00000000" w:rsidRDefault="00000000" w:rsidRPr="00000000" w14:paraId="0000012A">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PL/SQL Queries</w:t>
            </w:r>
          </w:p>
        </w:tc>
        <w:tc>
          <w:tcPr/>
          <w:p w:rsidR="00000000" w:rsidDel="00000000" w:rsidP="00000000" w:rsidRDefault="00000000" w:rsidRPr="00000000" w14:paraId="0000012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Functions, triggers, and procedures.</w:t>
            </w:r>
          </w:p>
        </w:tc>
        <w:tc>
          <w:tcPr/>
          <w:p w:rsidR="00000000" w:rsidDel="00000000" w:rsidP="00000000" w:rsidRDefault="00000000" w:rsidRPr="00000000" w14:paraId="0000012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 pgAdmin / PL-pgSQL</w:t>
            </w:r>
          </w:p>
        </w:tc>
        <w:tc>
          <w:tcPr>
            <w:tcBorders>
              <w:right w:color="ffffff" w:space="0" w:sz="4" w:val="single"/>
            </w:tcBorders>
          </w:tcPr>
          <w:p w:rsidR="00000000" w:rsidDel="00000000" w:rsidP="00000000" w:rsidRDefault="00000000" w:rsidRPr="00000000" w14:paraId="0000012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9-10 (06-10-2026 to 16-10-2026)</w:t>
            </w:r>
          </w:p>
        </w:tc>
        <w:tc>
          <w:tcPr>
            <w:tcBorders>
              <w:left w:color="ffffff" w:space="0" w:sz="4" w:val="single"/>
            </w:tcBorders>
            <w:shd w:fill="d9d9d9" w:val="clear"/>
          </w:tcPr>
          <w:p w:rsidR="00000000" w:rsidDel="00000000" w:rsidP="00000000" w:rsidRDefault="00000000" w:rsidRPr="00000000" w14:paraId="0000012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Diego Valenzuela</w:t>
            </w:r>
          </w:p>
        </w:tc>
        <w:tc>
          <w:tcPr/>
          <w:p w:rsidR="00000000" w:rsidDel="00000000" w:rsidP="00000000" w:rsidRDefault="00000000" w:rsidRPr="00000000" w14:paraId="0000012F">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Ensures optimal query execution.</w:t>
            </w:r>
          </w:p>
        </w:tc>
      </w:tr>
      <w:tr>
        <w:trPr>
          <w:cantSplit w:val="0"/>
          <w:tblHeader w:val="0"/>
        </w:trPr>
        <w:tc>
          <w:tcPr/>
          <w:p w:rsidR="00000000" w:rsidDel="00000000" w:rsidP="00000000" w:rsidRDefault="00000000" w:rsidRPr="00000000" w14:paraId="0000013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IT Project Management</w:t>
            </w:r>
          </w:p>
        </w:tc>
        <w:tc>
          <w:tcPr/>
          <w:p w:rsidR="00000000" w:rsidDel="00000000" w:rsidP="00000000" w:rsidRDefault="00000000" w:rsidRPr="00000000" w14:paraId="00000131">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Final APT Progress Report</w:t>
            </w:r>
          </w:p>
        </w:tc>
        <w:tc>
          <w:tcPr/>
          <w:p w:rsidR="00000000" w:rsidDel="00000000" w:rsidP="00000000" w:rsidRDefault="00000000" w:rsidRPr="00000000" w14:paraId="0000013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Integration of progress phase report.</w:t>
            </w:r>
          </w:p>
        </w:tc>
        <w:tc>
          <w:tcPr/>
          <w:p w:rsidR="00000000" w:rsidDel="00000000" w:rsidP="00000000" w:rsidRDefault="00000000" w:rsidRPr="00000000" w14:paraId="0000013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 MS Word</w:t>
            </w:r>
          </w:p>
        </w:tc>
        <w:tc>
          <w:tcPr>
            <w:tcBorders>
              <w:right w:color="ffffff" w:space="0" w:sz="4" w:val="single"/>
            </w:tcBorders>
          </w:tcPr>
          <w:p w:rsidR="00000000" w:rsidDel="00000000" w:rsidP="00000000" w:rsidRDefault="00000000" w:rsidRPr="00000000" w14:paraId="0000013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9-10 (06-10-2026 to 16-10-2026)</w:t>
            </w:r>
          </w:p>
        </w:tc>
        <w:tc>
          <w:tcPr>
            <w:tcBorders>
              <w:left w:color="ffffff" w:space="0" w:sz="4" w:val="single"/>
            </w:tcBorders>
            <w:shd w:fill="d9d9d9" w:val="clear"/>
          </w:tcPr>
          <w:p w:rsidR="00000000" w:rsidDel="00000000" w:rsidP="00000000" w:rsidRDefault="00000000" w:rsidRPr="00000000" w14:paraId="0000013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Whole Team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6">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Summarizes Phase 1/2 progress.</w:t>
            </w:r>
          </w:p>
        </w:tc>
      </w:tr>
      <w:tr>
        <w:trPr>
          <w:cantSplit w:val="0"/>
          <w:tblHeader w:val="0"/>
        </w:trPr>
        <w:tc>
          <w:tcPr/>
          <w:p w:rsidR="00000000" w:rsidDel="00000000" w:rsidP="00000000" w:rsidRDefault="00000000" w:rsidRPr="00000000" w14:paraId="0000013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Software Development</w:t>
            </w:r>
          </w:p>
        </w:tc>
        <w:tc>
          <w:tcPr/>
          <w:p w:rsidR="00000000" w:rsidDel="00000000" w:rsidP="00000000" w:rsidRDefault="00000000" w:rsidRPr="00000000" w14:paraId="00000138">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100% System Development</w:t>
            </w:r>
          </w:p>
        </w:tc>
        <w:tc>
          <w:tcPr/>
          <w:p w:rsidR="00000000" w:rsidDel="00000000" w:rsidP="00000000" w:rsidRDefault="00000000" w:rsidRPr="00000000" w14:paraId="0000013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Complete build of commercial &amp; ops modules.</w:t>
            </w:r>
          </w:p>
        </w:tc>
        <w:tc>
          <w:tcPr/>
          <w:p w:rsidR="00000000" w:rsidDel="00000000" w:rsidP="00000000" w:rsidRDefault="00000000" w:rsidRPr="00000000" w14:paraId="0000013A">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IntelliJ, Spring Boot, PostGIS, APIs</w:t>
            </w:r>
          </w:p>
        </w:tc>
        <w:tc>
          <w:tcPr>
            <w:tcBorders>
              <w:right w:color="ffffff" w:space="0" w:sz="4" w:val="single"/>
            </w:tcBorders>
          </w:tcPr>
          <w:p w:rsidR="00000000" w:rsidDel="00000000" w:rsidP="00000000" w:rsidRDefault="00000000" w:rsidRPr="00000000" w14:paraId="0000013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10-15 (13-10-2026 to 20-11-2026)</w:t>
            </w:r>
          </w:p>
        </w:tc>
        <w:tc>
          <w:tcPr>
            <w:tcBorders>
              <w:left w:color="ffffff" w:space="0" w:sz="4" w:val="single"/>
            </w:tcBorders>
            <w:shd w:fill="d9d9d9" w:val="clear"/>
          </w:tcPr>
          <w:p w:rsidR="00000000" w:rsidDel="00000000" w:rsidP="00000000" w:rsidRDefault="00000000" w:rsidRPr="00000000" w14:paraId="0000013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Whole Team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D">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Complete software delivery.</w:t>
            </w:r>
          </w:p>
        </w:tc>
      </w:tr>
      <w:tr>
        <w:trPr>
          <w:cantSplit w:val="0"/>
          <w:tblHeader w:val="0"/>
        </w:trPr>
        <w:tc>
          <w:tcPr/>
          <w:p w:rsidR="00000000" w:rsidDel="00000000" w:rsidP="00000000" w:rsidRDefault="00000000" w:rsidRPr="00000000" w14:paraId="0000013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Software Quality (QA)</w:t>
            </w:r>
          </w:p>
        </w:tc>
        <w:tc>
          <w:tcPr/>
          <w:p w:rsidR="00000000" w:rsidDel="00000000" w:rsidP="00000000" w:rsidRDefault="00000000" w:rsidRPr="00000000" w14:paraId="0000013F">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Phase Test Plan</w:t>
            </w:r>
          </w:p>
        </w:tc>
        <w:tc>
          <w:tcPr/>
          <w:p w:rsidR="00000000" w:rsidDel="00000000" w:rsidP="00000000" w:rsidRDefault="00000000" w:rsidRPr="00000000" w14:paraId="0000014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Design and execution of unit &amp; load tests.</w:t>
            </w:r>
          </w:p>
        </w:tc>
        <w:tc>
          <w:tcPr/>
          <w:p w:rsidR="00000000" w:rsidDel="00000000" w:rsidP="00000000" w:rsidRDefault="00000000" w:rsidRPr="00000000" w14:paraId="0000014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w:t>
            </w:r>
          </w:p>
        </w:tc>
        <w:tc>
          <w:tcPr>
            <w:tcBorders>
              <w:right w:color="ffffff" w:space="0" w:sz="4" w:val="single"/>
            </w:tcBorders>
          </w:tcPr>
          <w:p w:rsidR="00000000" w:rsidDel="00000000" w:rsidP="00000000" w:rsidRDefault="00000000" w:rsidRPr="00000000" w14:paraId="0000014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14-16 (10-11-2026 to 27-11-2026)</w:t>
            </w:r>
          </w:p>
        </w:tc>
        <w:tc>
          <w:tcPr>
            <w:tcBorders>
              <w:left w:color="ffffff" w:space="0" w:sz="4" w:val="single"/>
            </w:tcBorders>
            <w:shd w:fill="d9d9d9" w:val="clear"/>
          </w:tcPr>
          <w:p w:rsidR="00000000" w:rsidDel="00000000" w:rsidP="00000000" w:rsidRDefault="00000000" w:rsidRPr="00000000" w14:paraId="0000014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Whole Team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4">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Validates system integrity.</w:t>
            </w:r>
          </w:p>
        </w:tc>
      </w:tr>
      <w:tr>
        <w:trPr>
          <w:cantSplit w:val="0"/>
          <w:tblHeader w:val="0"/>
        </w:trPr>
        <w:tc>
          <w:tcPr/>
          <w:p w:rsidR="00000000" w:rsidDel="00000000" w:rsidP="00000000" w:rsidRDefault="00000000" w:rsidRPr="00000000" w14:paraId="0000014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Software Quality (QA)</w:t>
            </w:r>
          </w:p>
        </w:tc>
        <w:tc>
          <w:tcPr/>
          <w:p w:rsidR="00000000" w:rsidDel="00000000" w:rsidP="00000000" w:rsidRDefault="00000000" w:rsidRPr="00000000" w14:paraId="00000146">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Change Control Matrix</w:t>
            </w:r>
          </w:p>
        </w:tc>
        <w:tc>
          <w:tcPr/>
          <w:p w:rsidR="00000000" w:rsidDel="00000000" w:rsidP="00000000" w:rsidRDefault="00000000" w:rsidRPr="00000000" w14:paraId="0000014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Modification tracking log.</w:t>
            </w:r>
          </w:p>
        </w:tc>
        <w:tc>
          <w:tcPr/>
          <w:p w:rsidR="00000000" w:rsidDel="00000000" w:rsidP="00000000" w:rsidRDefault="00000000" w:rsidRPr="00000000" w14:paraId="00000148">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 MS Excel</w:t>
            </w:r>
          </w:p>
        </w:tc>
        <w:tc>
          <w:tcPr>
            <w:tcBorders>
              <w:right w:color="ffffff" w:space="0" w:sz="4" w:val="single"/>
            </w:tcBorders>
          </w:tcPr>
          <w:p w:rsidR="00000000" w:rsidDel="00000000" w:rsidP="00000000" w:rsidRDefault="00000000" w:rsidRPr="00000000" w14:paraId="0000014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15-16 (17-11-2026 to 27-11-2026)</w:t>
            </w:r>
          </w:p>
        </w:tc>
        <w:tc>
          <w:tcPr>
            <w:tcBorders>
              <w:left w:color="ffffff" w:space="0" w:sz="4" w:val="single"/>
            </w:tcBorders>
            <w:shd w:fill="d9d9d9" w:val="clear"/>
          </w:tcPr>
          <w:p w:rsidR="00000000" w:rsidDel="00000000" w:rsidP="00000000" w:rsidRDefault="00000000" w:rsidRPr="00000000" w14:paraId="0000014A">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Renato Ubilla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B">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Manages change requests.</w:t>
            </w:r>
          </w:p>
        </w:tc>
      </w:tr>
      <w:tr>
        <w:trPr>
          <w:cantSplit w:val="0"/>
          <w:tblHeader w:val="0"/>
        </w:trPr>
        <w:tc>
          <w:tcPr/>
          <w:p w:rsidR="00000000" w:rsidDel="00000000" w:rsidP="00000000" w:rsidRDefault="00000000" w:rsidRPr="00000000" w14:paraId="0000014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IT Project Management</w:t>
            </w:r>
          </w:p>
        </w:tc>
        <w:tc>
          <w:tcPr/>
          <w:p w:rsidR="00000000" w:rsidDel="00000000" w:rsidP="00000000" w:rsidRDefault="00000000" w:rsidRPr="00000000" w14:paraId="0000014D">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Scope Verification</w:t>
            </w:r>
          </w:p>
        </w:tc>
        <w:tc>
          <w:tcPr/>
          <w:p w:rsidR="00000000" w:rsidDel="00000000" w:rsidP="00000000" w:rsidRDefault="00000000" w:rsidRPr="00000000" w14:paraId="0000014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Evaluation of completed requirements.</w:t>
            </w:r>
          </w:p>
        </w:tc>
        <w:tc>
          <w:tcPr/>
          <w:p w:rsidR="00000000" w:rsidDel="00000000" w:rsidP="00000000" w:rsidRDefault="00000000" w:rsidRPr="00000000" w14:paraId="0000014F">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 MS Excel</w:t>
            </w:r>
          </w:p>
        </w:tc>
        <w:tc>
          <w:tcPr>
            <w:tcBorders>
              <w:right w:color="ffffff" w:space="0" w:sz="4" w:val="single"/>
            </w:tcBorders>
          </w:tcPr>
          <w:p w:rsidR="00000000" w:rsidDel="00000000" w:rsidP="00000000" w:rsidRDefault="00000000" w:rsidRPr="00000000" w14:paraId="0000015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16-17 (24-11-2026 to 04-12-2026)</w:t>
            </w:r>
          </w:p>
        </w:tc>
        <w:tc>
          <w:tcPr>
            <w:tcBorders>
              <w:left w:color="ffffff" w:space="0" w:sz="4" w:val="single"/>
            </w:tcBorders>
            <w:shd w:fill="d9d9d9" w:val="clear"/>
          </w:tcPr>
          <w:p w:rsidR="00000000" w:rsidDel="00000000" w:rsidP="00000000" w:rsidRDefault="00000000" w:rsidRPr="00000000" w14:paraId="0000015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Cristóbal Román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2">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Verifies total scope delivery.</w:t>
            </w:r>
          </w:p>
        </w:tc>
      </w:tr>
      <w:tr>
        <w:trPr>
          <w:cantSplit w:val="0"/>
          <w:tblHeader w:val="0"/>
        </w:trPr>
        <w:tc>
          <w:tcPr/>
          <w:p w:rsidR="00000000" w:rsidDel="00000000" w:rsidP="00000000" w:rsidRDefault="00000000" w:rsidRPr="00000000" w14:paraId="0000015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IT Project Management</w:t>
            </w:r>
          </w:p>
        </w:tc>
        <w:tc>
          <w:tcPr/>
          <w:p w:rsidR="00000000" w:rsidDel="00000000" w:rsidP="00000000" w:rsidRDefault="00000000" w:rsidRPr="00000000" w14:paraId="00000154">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User Manual</w:t>
            </w:r>
          </w:p>
        </w:tc>
        <w:tc>
          <w:tcPr/>
          <w:p w:rsidR="00000000" w:rsidDel="00000000" w:rsidP="00000000" w:rsidRDefault="00000000" w:rsidRPr="00000000" w14:paraId="0000015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Passenger and admin user documentation.</w:t>
            </w:r>
          </w:p>
        </w:tc>
        <w:tc>
          <w:tcPr/>
          <w:p w:rsidR="00000000" w:rsidDel="00000000" w:rsidP="00000000" w:rsidRDefault="00000000" w:rsidRPr="00000000" w14:paraId="0000015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 MS Word</w:t>
            </w:r>
          </w:p>
        </w:tc>
        <w:tc>
          <w:tcPr>
            <w:tcBorders>
              <w:right w:color="ffffff" w:space="0" w:sz="4" w:val="single"/>
            </w:tcBorders>
          </w:tcPr>
          <w:p w:rsidR="00000000" w:rsidDel="00000000" w:rsidP="00000000" w:rsidRDefault="00000000" w:rsidRPr="00000000" w14:paraId="0000015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16-17 (24-11-2026 to 04-12-2026)</w:t>
            </w:r>
          </w:p>
        </w:tc>
        <w:tc>
          <w:tcPr>
            <w:tcBorders>
              <w:left w:color="ffffff" w:space="0" w:sz="4" w:val="single"/>
            </w:tcBorders>
            <w:shd w:fill="d9d9d9" w:val="clear"/>
          </w:tcPr>
          <w:p w:rsidR="00000000" w:rsidDel="00000000" w:rsidP="00000000" w:rsidRDefault="00000000" w:rsidRPr="00000000" w14:paraId="00000158">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Renato Ubilla &amp; Diego Valenzuela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9">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Enables client operations.</w:t>
            </w:r>
          </w:p>
        </w:tc>
      </w:tr>
      <w:tr>
        <w:trPr>
          <w:cantSplit w:val="0"/>
          <w:tblHeader w:val="0"/>
        </w:trPr>
        <w:tc>
          <w:tcPr/>
          <w:p w:rsidR="00000000" w:rsidDel="00000000" w:rsidP="00000000" w:rsidRDefault="00000000" w:rsidRPr="00000000" w14:paraId="0000015A">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IT Project Management</w:t>
            </w:r>
          </w:p>
        </w:tc>
        <w:tc>
          <w:tcPr/>
          <w:p w:rsidR="00000000" w:rsidDel="00000000" w:rsidP="00000000" w:rsidRDefault="00000000" w:rsidRPr="00000000" w14:paraId="0000015B">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Project Closure Report</w:t>
            </w:r>
          </w:p>
        </w:tc>
        <w:tc>
          <w:tcPr/>
          <w:p w:rsidR="00000000" w:rsidDel="00000000" w:rsidP="00000000" w:rsidRDefault="00000000" w:rsidRPr="00000000" w14:paraId="0000015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Formal project end report.</w:t>
            </w:r>
          </w:p>
        </w:tc>
        <w:tc>
          <w:tcPr/>
          <w:p w:rsidR="00000000" w:rsidDel="00000000" w:rsidP="00000000" w:rsidRDefault="00000000" w:rsidRPr="00000000" w14:paraId="0000015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 MS Word</w:t>
            </w:r>
          </w:p>
        </w:tc>
        <w:tc>
          <w:tcPr>
            <w:tcBorders>
              <w:right w:color="ffffff" w:space="0" w:sz="4" w:val="single"/>
            </w:tcBorders>
          </w:tcPr>
          <w:p w:rsidR="00000000" w:rsidDel="00000000" w:rsidP="00000000" w:rsidRDefault="00000000" w:rsidRPr="00000000" w14:paraId="0000015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17-18 (01-12-2026 to 11-12-2026)</w:t>
            </w:r>
          </w:p>
        </w:tc>
        <w:tc>
          <w:tcPr>
            <w:tcBorders>
              <w:left w:color="ffffff" w:space="0" w:sz="4" w:val="single"/>
            </w:tcBorders>
            <w:shd w:fill="d9d9d9" w:val="clear"/>
          </w:tcPr>
          <w:p w:rsidR="00000000" w:rsidDel="00000000" w:rsidP="00000000" w:rsidRDefault="00000000" w:rsidRPr="00000000" w14:paraId="0000015F">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Cristóbal Román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0">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Formal project sign-off.</w:t>
            </w:r>
          </w:p>
        </w:tc>
      </w:tr>
      <w:tr>
        <w:trPr>
          <w:cantSplit w:val="0"/>
          <w:tblHeader w:val="0"/>
        </w:trPr>
        <w:tc>
          <w:tcPr/>
          <w:p w:rsidR="00000000" w:rsidDel="00000000" w:rsidP="00000000" w:rsidRDefault="00000000" w:rsidRPr="00000000" w14:paraId="0000016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Professional Comm.</w:t>
            </w:r>
          </w:p>
        </w:tc>
        <w:tc>
          <w:tcPr/>
          <w:p w:rsidR="00000000" w:rsidDel="00000000" w:rsidP="00000000" w:rsidRDefault="00000000" w:rsidRPr="00000000" w14:paraId="00000162">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APT Presentation Document</w:t>
            </w:r>
          </w:p>
        </w:tc>
        <w:tc>
          <w:tcPr/>
          <w:p w:rsidR="00000000" w:rsidDel="00000000" w:rsidP="00000000" w:rsidRDefault="00000000" w:rsidRPr="00000000" w14:paraId="0000016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Final presentation defense deck.</w:t>
            </w:r>
          </w:p>
        </w:tc>
        <w:tc>
          <w:tcPr/>
          <w:p w:rsidR="00000000" w:rsidDel="00000000" w:rsidP="00000000" w:rsidRDefault="00000000" w:rsidRPr="00000000" w14:paraId="0000016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Computer, MS PowerPoint</w:t>
            </w:r>
          </w:p>
        </w:tc>
        <w:tc>
          <w:tcPr>
            <w:tcBorders>
              <w:right w:color="ffffff" w:space="0" w:sz="4" w:val="single"/>
            </w:tcBorders>
          </w:tcPr>
          <w:p w:rsidR="00000000" w:rsidDel="00000000" w:rsidP="00000000" w:rsidRDefault="00000000" w:rsidRPr="00000000" w14:paraId="0000016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Weeks 17-18 (01-12-2026 to 11-12-2026)</w:t>
            </w:r>
          </w:p>
        </w:tc>
        <w:tc>
          <w:tcPr>
            <w:tcBorders>
              <w:left w:color="ffffff" w:space="0" w:sz="4" w:val="single"/>
            </w:tcBorders>
            <w:shd w:fill="d9d9d9" w:val="clear"/>
          </w:tcPr>
          <w:p w:rsidR="00000000" w:rsidDel="00000000" w:rsidP="00000000" w:rsidRDefault="00000000" w:rsidRPr="00000000" w14:paraId="0000016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Whole Team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7">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Defense presentation support.</w:t>
            </w:r>
          </w:p>
        </w:tc>
      </w:tr>
    </w:tbl>
    <w:p w:rsidR="00000000" w:rsidDel="00000000" w:rsidP="00000000" w:rsidRDefault="00000000" w:rsidRPr="00000000" w14:paraId="00000168">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9">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4"/>
                <w:szCs w:val="24"/>
                <w:rtl w:val="0"/>
              </w:rPr>
              <w:t xml:space="preserve">8. Gantt Chart </w:t>
            </w:r>
            <w:r w:rsidDel="00000000" w:rsidR="00000000" w:rsidRPr="00000000">
              <w:rPr>
                <w:rtl w:val="0"/>
              </w:rPr>
            </w:r>
          </w:p>
        </w:tc>
      </w:tr>
      <w:tr>
        <w:trPr>
          <w:cantSplit w:val="0"/>
          <w:trHeight w:val="644.94140625" w:hRule="atLeast"/>
          <w:tblHeader w:val="0"/>
        </w:trPr>
        <w:tc>
          <w:tcPr>
            <w:shd w:fill="d9e2f3" w:val="clear"/>
            <w:vAlign w:val="center"/>
          </w:tcPr>
          <w:p w:rsidR="00000000" w:rsidDel="00000000" w:rsidP="00000000" w:rsidRDefault="00000000" w:rsidRPr="00000000" w14:paraId="0000016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Select a Gantt chart format that suits your workflow and organize the activities planned in the previous section across the assigned project timeframe. Ensure you align the schedule with the academic calendar across the three phases of the Capstone Portfolio course.</w:t>
            </w:r>
          </w:p>
        </w:tc>
      </w:tr>
    </w:tbl>
    <w:p w:rsidR="00000000" w:rsidDel="00000000" w:rsidP="00000000" w:rsidRDefault="00000000" w:rsidRPr="00000000" w14:paraId="0000016B">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6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w:t>
            </w:r>
          </w:p>
        </w:tc>
        <w:tc>
          <w:tcPr>
            <w:gridSpan w:val="4"/>
            <w:shd w:fill="e2efd9" w:val="clear"/>
          </w:tcPr>
          <w:p w:rsidR="00000000" w:rsidDel="00000000" w:rsidP="00000000" w:rsidRDefault="00000000" w:rsidRPr="00000000" w14:paraId="0000016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1</w:t>
            </w:r>
          </w:p>
        </w:tc>
        <w:tc>
          <w:tcPr>
            <w:gridSpan w:val="12"/>
            <w:shd w:fill="fff2cb" w:val="clear"/>
          </w:tcPr>
          <w:p w:rsidR="00000000" w:rsidDel="00000000" w:rsidP="00000000" w:rsidRDefault="00000000" w:rsidRPr="00000000" w14:paraId="0000017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2</w:t>
            </w:r>
          </w:p>
        </w:tc>
        <w:tc>
          <w:tcPr>
            <w:gridSpan w:val="4"/>
            <w:shd w:fill="fbe4d5" w:val="clear"/>
          </w:tcPr>
          <w:p w:rsidR="00000000" w:rsidDel="00000000" w:rsidP="00000000" w:rsidRDefault="00000000" w:rsidRPr="00000000" w14:paraId="0000017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8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w:t>
            </w:r>
          </w:p>
        </w:tc>
        <w:tc>
          <w:tcPr/>
          <w:p w:rsidR="00000000" w:rsidDel="00000000" w:rsidP="00000000" w:rsidRDefault="00000000" w:rsidRPr="00000000" w14:paraId="0000018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2</w:t>
            </w:r>
          </w:p>
        </w:tc>
        <w:tc>
          <w:tcPr/>
          <w:p w:rsidR="00000000" w:rsidDel="00000000" w:rsidP="00000000" w:rsidRDefault="00000000" w:rsidRPr="00000000" w14:paraId="0000018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3</w:t>
            </w:r>
          </w:p>
        </w:tc>
        <w:tc>
          <w:tcPr/>
          <w:p w:rsidR="00000000" w:rsidDel="00000000" w:rsidP="00000000" w:rsidRDefault="00000000" w:rsidRPr="00000000" w14:paraId="0000018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4</w:t>
            </w:r>
          </w:p>
        </w:tc>
        <w:tc>
          <w:tcPr/>
          <w:p w:rsidR="00000000" w:rsidDel="00000000" w:rsidP="00000000" w:rsidRDefault="00000000" w:rsidRPr="00000000" w14:paraId="0000018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5</w:t>
            </w:r>
          </w:p>
        </w:tc>
        <w:tc>
          <w:tcPr/>
          <w:p w:rsidR="00000000" w:rsidDel="00000000" w:rsidP="00000000" w:rsidRDefault="00000000" w:rsidRPr="00000000" w14:paraId="0000018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6</w:t>
            </w:r>
          </w:p>
        </w:tc>
        <w:tc>
          <w:tcPr/>
          <w:p w:rsidR="00000000" w:rsidDel="00000000" w:rsidP="00000000" w:rsidRDefault="00000000" w:rsidRPr="00000000" w14:paraId="0000018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7</w:t>
            </w:r>
          </w:p>
        </w:tc>
        <w:tc>
          <w:tcPr/>
          <w:p w:rsidR="00000000" w:rsidDel="00000000" w:rsidP="00000000" w:rsidRDefault="00000000" w:rsidRPr="00000000" w14:paraId="0000018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8</w:t>
            </w:r>
          </w:p>
        </w:tc>
        <w:tc>
          <w:tcPr/>
          <w:p w:rsidR="00000000" w:rsidDel="00000000" w:rsidP="00000000" w:rsidRDefault="00000000" w:rsidRPr="00000000" w14:paraId="0000018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9</w:t>
            </w:r>
          </w:p>
        </w:tc>
        <w:tc>
          <w:tcPr/>
          <w:p w:rsidR="00000000" w:rsidDel="00000000" w:rsidP="00000000" w:rsidRDefault="00000000" w:rsidRPr="00000000" w14:paraId="0000018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10</w:t>
            </w:r>
          </w:p>
        </w:tc>
        <w:tc>
          <w:tcPr/>
          <w:p w:rsidR="00000000" w:rsidDel="00000000" w:rsidP="00000000" w:rsidRDefault="00000000" w:rsidRPr="00000000" w14:paraId="0000018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11</w:t>
            </w:r>
          </w:p>
        </w:tc>
        <w:tc>
          <w:tcPr/>
          <w:p w:rsidR="00000000" w:rsidDel="00000000" w:rsidP="00000000" w:rsidRDefault="00000000" w:rsidRPr="00000000" w14:paraId="0000018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12</w:t>
            </w:r>
          </w:p>
        </w:tc>
        <w:tc>
          <w:tcPr/>
          <w:p w:rsidR="00000000" w:rsidDel="00000000" w:rsidP="00000000" w:rsidRDefault="00000000" w:rsidRPr="00000000" w14:paraId="0000018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13</w:t>
            </w:r>
          </w:p>
        </w:tc>
        <w:tc>
          <w:tcPr/>
          <w:p w:rsidR="00000000" w:rsidDel="00000000" w:rsidP="00000000" w:rsidRDefault="00000000" w:rsidRPr="00000000" w14:paraId="0000019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14</w:t>
            </w:r>
          </w:p>
        </w:tc>
        <w:tc>
          <w:tcPr/>
          <w:p w:rsidR="00000000" w:rsidDel="00000000" w:rsidP="00000000" w:rsidRDefault="00000000" w:rsidRPr="00000000" w14:paraId="0000019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15</w:t>
            </w:r>
          </w:p>
        </w:tc>
        <w:tc>
          <w:tcPr>
            <w:gridSpan w:val="2"/>
          </w:tcPr>
          <w:p w:rsidR="00000000" w:rsidDel="00000000" w:rsidP="00000000" w:rsidRDefault="00000000" w:rsidRPr="00000000" w14:paraId="0000019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16</w:t>
            </w:r>
          </w:p>
        </w:tc>
        <w:tc>
          <w:tcPr/>
          <w:p w:rsidR="00000000" w:rsidDel="00000000" w:rsidP="00000000" w:rsidRDefault="00000000" w:rsidRPr="00000000" w14:paraId="0000019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17</w:t>
            </w:r>
          </w:p>
        </w:tc>
        <w:tc>
          <w:tcPr/>
          <w:p w:rsidR="00000000" w:rsidDel="00000000" w:rsidP="00000000" w:rsidRDefault="00000000" w:rsidRPr="00000000" w14:paraId="0000019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18</w:t>
            </w:r>
          </w:p>
        </w:tc>
      </w:tr>
      <w:tr>
        <w:trPr>
          <w:cantSplit w:val="0"/>
          <w:trHeight w:val="294" w:hRule="atLeast"/>
          <w:tblHeader w:val="0"/>
        </w:trPr>
        <w:tc>
          <w:tcPr/>
          <w:p w:rsidR="00000000" w:rsidDel="00000000" w:rsidP="00000000" w:rsidRDefault="00000000" w:rsidRPr="00000000" w14:paraId="00000196">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APT Project Definition</w:t>
            </w:r>
            <w:r w:rsidDel="00000000" w:rsidR="00000000" w:rsidRPr="00000000">
              <w:rPr>
                <w:rtl w:val="0"/>
              </w:rPr>
            </w:r>
          </w:p>
        </w:tc>
        <w:tc>
          <w:tcPr>
            <w:shd w:fill="9cc2e5" w:val="clear"/>
          </w:tcPr>
          <w:p w:rsidR="00000000" w:rsidDel="00000000" w:rsidP="00000000" w:rsidRDefault="00000000" w:rsidRPr="00000000" w14:paraId="00000197">
            <w:pPr>
              <w:spacing w:line="360" w:lineRule="auto"/>
              <w:jc w:val="both"/>
              <w:rPr>
                <w:rFonts w:ascii="Times New Roman" w:cs="Times New Roman" w:eastAsia="Times New Roman" w:hAnsi="Times New Roman"/>
                <w:b w:val="1"/>
                <w:bCs w:val="1"/>
                <w:color w:val="ee0000"/>
                <w:sz w:val="20"/>
                <w:szCs w:val="20"/>
              </w:rPr>
            </w:pPr>
            <w:r w:rsidDel="00000000" w:rsidR="00000000" w:rsidRPr="00000000">
              <w:rPr>
                <w:rtl w:val="0"/>
              </w:rPr>
            </w:r>
          </w:p>
        </w:tc>
        <w:tc>
          <w:tcPr>
            <w:shd w:fill="9cc2e5" w:val="clear"/>
          </w:tcPr>
          <w:p w:rsidR="00000000" w:rsidDel="00000000" w:rsidP="00000000" w:rsidRDefault="00000000" w:rsidRPr="00000000" w14:paraId="0000019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9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1A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AA">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Project Charter</w:t>
            </w:r>
            <w:r w:rsidDel="00000000" w:rsidR="00000000" w:rsidRPr="00000000">
              <w:rPr>
                <w:rtl w:val="0"/>
              </w:rPr>
            </w:r>
          </w:p>
        </w:tc>
        <w:tc>
          <w:tcPr/>
          <w:p w:rsidR="00000000" w:rsidDel="00000000" w:rsidP="00000000" w:rsidRDefault="00000000" w:rsidRPr="00000000" w14:paraId="000001A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1A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1A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A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B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B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B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B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B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B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B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B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B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B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1B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B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B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E">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SRS (ERS)</w:t>
            </w:r>
            <w:r w:rsidDel="00000000" w:rsidR="00000000" w:rsidRPr="00000000">
              <w:rPr>
                <w:rtl w:val="0"/>
              </w:rPr>
            </w:r>
          </w:p>
        </w:tc>
        <w:tc>
          <w:tcPr/>
          <w:p w:rsidR="00000000" w:rsidDel="00000000" w:rsidP="00000000" w:rsidRDefault="00000000" w:rsidRPr="00000000" w14:paraId="000001B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C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1C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1C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C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C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C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C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C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C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C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C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C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C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C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1C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D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D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2">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System Requirements</w:t>
            </w:r>
            <w:r w:rsidDel="00000000" w:rsidR="00000000" w:rsidRPr="00000000">
              <w:rPr>
                <w:rtl w:val="0"/>
              </w:rPr>
            </w:r>
          </w:p>
        </w:tc>
        <w:tc>
          <w:tcPr/>
          <w:p w:rsidR="00000000" w:rsidDel="00000000" w:rsidP="00000000" w:rsidRDefault="00000000" w:rsidRPr="00000000" w14:paraId="000001D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D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1D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1D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D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D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D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D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D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D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D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D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E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E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1E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E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E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6">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Gantt Chart</w:t>
            </w:r>
            <w:r w:rsidDel="00000000" w:rsidR="00000000" w:rsidRPr="00000000">
              <w:rPr>
                <w:rtl w:val="0"/>
              </w:rPr>
            </w:r>
          </w:p>
        </w:tc>
        <w:tc>
          <w:tcPr/>
          <w:p w:rsidR="00000000" w:rsidDel="00000000" w:rsidP="00000000" w:rsidRDefault="00000000" w:rsidRPr="00000000" w14:paraId="000001E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E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1E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1E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E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E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E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E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E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F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F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F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F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F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F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1F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F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F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A">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Mockups</w:t>
            </w:r>
            <w:r w:rsidDel="00000000" w:rsidR="00000000" w:rsidRPr="00000000">
              <w:rPr>
                <w:rtl w:val="0"/>
              </w:rPr>
            </w:r>
          </w:p>
        </w:tc>
        <w:tc>
          <w:tcPr/>
          <w:p w:rsidR="00000000" w:rsidDel="00000000" w:rsidP="00000000" w:rsidRDefault="00000000" w:rsidRPr="00000000" w14:paraId="000001F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1F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1F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1F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1F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0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0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0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0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0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0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0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0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0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0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20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0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0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E">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Extended Use Cases</w:t>
            </w:r>
            <w:r w:rsidDel="00000000" w:rsidR="00000000" w:rsidRPr="00000000">
              <w:rPr>
                <w:rtl w:val="0"/>
              </w:rPr>
            </w:r>
          </w:p>
        </w:tc>
        <w:tc>
          <w:tcPr/>
          <w:p w:rsidR="00000000" w:rsidDel="00000000" w:rsidP="00000000" w:rsidRDefault="00000000" w:rsidRPr="00000000" w14:paraId="0000020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1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1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1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1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1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1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1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1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1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1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1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1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1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1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21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2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2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2">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Software Architecture Document</w:t>
              <w:br w:type="textWrapping"/>
              <w:t xml:space="preserve">(SAD)</w:t>
            </w:r>
            <w:r w:rsidDel="00000000" w:rsidR="00000000" w:rsidRPr="00000000">
              <w:rPr>
                <w:rtl w:val="0"/>
              </w:rPr>
            </w:r>
          </w:p>
        </w:tc>
        <w:tc>
          <w:tcPr/>
          <w:p w:rsidR="00000000" w:rsidDel="00000000" w:rsidP="00000000" w:rsidRDefault="00000000" w:rsidRPr="00000000" w14:paraId="0000022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2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2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2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2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2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2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2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2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2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2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2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2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3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3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23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3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3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6">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Business Process (TO-BE)</w:t>
            </w:r>
            <w:r w:rsidDel="00000000" w:rsidR="00000000" w:rsidRPr="00000000">
              <w:rPr>
                <w:rtl w:val="0"/>
              </w:rPr>
            </w:r>
          </w:p>
        </w:tc>
        <w:tc>
          <w:tcPr/>
          <w:p w:rsidR="00000000" w:rsidDel="00000000" w:rsidP="00000000" w:rsidRDefault="00000000" w:rsidRPr="00000000" w14:paraId="0000023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3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3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3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3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3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3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3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3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4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4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4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4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4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4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24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4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4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A">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Data Dictionary</w:t>
            </w:r>
            <w:r w:rsidDel="00000000" w:rsidR="00000000" w:rsidRPr="00000000">
              <w:rPr>
                <w:rtl w:val="0"/>
              </w:rPr>
            </w:r>
          </w:p>
        </w:tc>
        <w:tc>
          <w:tcPr/>
          <w:p w:rsidR="00000000" w:rsidDel="00000000" w:rsidP="00000000" w:rsidRDefault="00000000" w:rsidRPr="00000000" w14:paraId="0000024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4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4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4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4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5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5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5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5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5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5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5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5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5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5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25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5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5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E">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APT Development</w:t>
            </w:r>
            <w:r w:rsidDel="00000000" w:rsidR="00000000" w:rsidRPr="00000000">
              <w:rPr>
                <w:rtl w:val="0"/>
              </w:rPr>
            </w:r>
          </w:p>
        </w:tc>
        <w:tc>
          <w:tcPr/>
          <w:p w:rsidR="00000000" w:rsidDel="00000000" w:rsidP="00000000" w:rsidRDefault="00000000" w:rsidRPr="00000000" w14:paraId="0000025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6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6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6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6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6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6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6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6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6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6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6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6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6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6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26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7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7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2">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Database Model</w:t>
            </w:r>
            <w:r w:rsidDel="00000000" w:rsidR="00000000" w:rsidRPr="00000000">
              <w:rPr>
                <w:rtl w:val="0"/>
              </w:rPr>
            </w:r>
          </w:p>
        </w:tc>
        <w:tc>
          <w:tcPr/>
          <w:p w:rsidR="00000000" w:rsidDel="00000000" w:rsidP="00000000" w:rsidRDefault="00000000" w:rsidRPr="00000000" w14:paraId="0000027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7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7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7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7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7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7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7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7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7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7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7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7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8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8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28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8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8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6">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Database Tables Creation</w:t>
            </w:r>
            <w:r w:rsidDel="00000000" w:rsidR="00000000" w:rsidRPr="00000000">
              <w:rPr>
                <w:rtl w:val="0"/>
              </w:rPr>
            </w:r>
          </w:p>
        </w:tc>
        <w:tc>
          <w:tcPr/>
          <w:p w:rsidR="00000000" w:rsidDel="00000000" w:rsidP="00000000" w:rsidRDefault="00000000" w:rsidRPr="00000000" w14:paraId="0000028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8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8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8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8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8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8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8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8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9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9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9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9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9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9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29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9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9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A">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PL/SQL Queries</w:t>
            </w:r>
            <w:r w:rsidDel="00000000" w:rsidR="00000000" w:rsidRPr="00000000">
              <w:rPr>
                <w:rtl w:val="0"/>
              </w:rPr>
            </w:r>
          </w:p>
        </w:tc>
        <w:tc>
          <w:tcPr/>
          <w:p w:rsidR="00000000" w:rsidDel="00000000" w:rsidP="00000000" w:rsidRDefault="00000000" w:rsidRPr="00000000" w14:paraId="0000029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9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9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9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9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A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A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A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A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A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A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A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A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A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A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2A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A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A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E">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Final APT Progress Report</w:t>
            </w:r>
            <w:r w:rsidDel="00000000" w:rsidR="00000000" w:rsidRPr="00000000">
              <w:rPr>
                <w:rtl w:val="0"/>
              </w:rPr>
            </w:r>
          </w:p>
        </w:tc>
        <w:tc>
          <w:tcPr/>
          <w:p w:rsidR="00000000" w:rsidDel="00000000" w:rsidP="00000000" w:rsidRDefault="00000000" w:rsidRPr="00000000" w14:paraId="000002A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B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B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B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B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B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B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B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B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B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B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B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B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B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B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2B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C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C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2">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100% System Development</w:t>
            </w:r>
            <w:r w:rsidDel="00000000" w:rsidR="00000000" w:rsidRPr="00000000">
              <w:rPr>
                <w:rtl w:val="0"/>
              </w:rPr>
            </w:r>
          </w:p>
        </w:tc>
        <w:tc>
          <w:tcPr/>
          <w:p w:rsidR="00000000" w:rsidDel="00000000" w:rsidP="00000000" w:rsidRDefault="00000000" w:rsidRPr="00000000" w14:paraId="000002C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C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C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C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C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C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C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C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C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C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C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C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C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D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D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2D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D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D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D6">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Phase Test Plan</w:t>
            </w:r>
            <w:r w:rsidDel="00000000" w:rsidR="00000000" w:rsidRPr="00000000">
              <w:rPr>
                <w:rtl w:val="0"/>
              </w:rPr>
            </w:r>
          </w:p>
        </w:tc>
        <w:tc>
          <w:tcPr/>
          <w:p w:rsidR="00000000" w:rsidDel="00000000" w:rsidP="00000000" w:rsidRDefault="00000000" w:rsidRPr="00000000" w14:paraId="000002D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D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D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D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D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D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D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D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D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E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E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E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E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E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E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shd w:fill="9cc2e5" w:val="clear"/>
          </w:tcPr>
          <w:p w:rsidR="00000000" w:rsidDel="00000000" w:rsidP="00000000" w:rsidRDefault="00000000" w:rsidRPr="00000000" w14:paraId="000002E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E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E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EA">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Change Control Matrix</w:t>
            </w:r>
            <w:r w:rsidDel="00000000" w:rsidR="00000000" w:rsidRPr="00000000">
              <w:rPr>
                <w:rtl w:val="0"/>
              </w:rPr>
            </w:r>
          </w:p>
        </w:tc>
        <w:tc>
          <w:tcPr/>
          <w:p w:rsidR="00000000" w:rsidDel="00000000" w:rsidP="00000000" w:rsidRDefault="00000000" w:rsidRPr="00000000" w14:paraId="000002E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E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E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E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E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F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F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F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F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F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F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F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F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F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2F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shd w:fill="9cc2e5" w:val="clear"/>
          </w:tcPr>
          <w:p w:rsidR="00000000" w:rsidDel="00000000" w:rsidP="00000000" w:rsidRDefault="00000000" w:rsidRPr="00000000" w14:paraId="000002F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F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2F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FE">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Scope Verification</w:t>
            </w:r>
            <w:r w:rsidDel="00000000" w:rsidR="00000000" w:rsidRPr="00000000">
              <w:rPr>
                <w:rtl w:val="0"/>
              </w:rPr>
            </w:r>
          </w:p>
        </w:tc>
        <w:tc>
          <w:tcPr/>
          <w:p w:rsidR="00000000" w:rsidDel="00000000" w:rsidP="00000000" w:rsidRDefault="00000000" w:rsidRPr="00000000" w14:paraId="000002F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0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0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0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0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0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0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0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0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0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0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0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0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0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0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shd w:fill="9cc2e5" w:val="clear"/>
          </w:tcPr>
          <w:p w:rsidR="00000000" w:rsidDel="00000000" w:rsidP="00000000" w:rsidRDefault="00000000" w:rsidRPr="00000000" w14:paraId="0000030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31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1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12">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User Manual</w:t>
            </w:r>
            <w:r w:rsidDel="00000000" w:rsidR="00000000" w:rsidRPr="00000000">
              <w:rPr>
                <w:rtl w:val="0"/>
              </w:rPr>
            </w:r>
          </w:p>
        </w:tc>
        <w:tc>
          <w:tcPr/>
          <w:p w:rsidR="00000000" w:rsidDel="00000000" w:rsidP="00000000" w:rsidRDefault="00000000" w:rsidRPr="00000000" w14:paraId="0000031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1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1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1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1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1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1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1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1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1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1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1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1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2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2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shd w:fill="9cc2e5" w:val="clear"/>
          </w:tcPr>
          <w:p w:rsidR="00000000" w:rsidDel="00000000" w:rsidP="00000000" w:rsidRDefault="00000000" w:rsidRPr="00000000" w14:paraId="0000032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32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2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26">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Project Closure Report</w:t>
            </w:r>
            <w:r w:rsidDel="00000000" w:rsidR="00000000" w:rsidRPr="00000000">
              <w:rPr>
                <w:rtl w:val="0"/>
              </w:rPr>
            </w:r>
          </w:p>
        </w:tc>
        <w:tc>
          <w:tcPr/>
          <w:p w:rsidR="00000000" w:rsidDel="00000000" w:rsidP="00000000" w:rsidRDefault="00000000" w:rsidRPr="00000000" w14:paraId="0000032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2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2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2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2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2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2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2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2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3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3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3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3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3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3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33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33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33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3A">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APT Presentation Document</w:t>
            </w:r>
            <w:r w:rsidDel="00000000" w:rsidR="00000000" w:rsidRPr="00000000">
              <w:rPr>
                <w:rtl w:val="0"/>
              </w:rPr>
            </w:r>
          </w:p>
        </w:tc>
        <w:tc>
          <w:tcPr/>
          <w:p w:rsidR="00000000" w:rsidDel="00000000" w:rsidP="00000000" w:rsidRDefault="00000000" w:rsidRPr="00000000" w14:paraId="0000033B">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3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3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3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3F">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40">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41">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42">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43">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44">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45">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4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47">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48">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49">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2"/>
          </w:tcPr>
          <w:p w:rsidR="00000000" w:rsidDel="00000000" w:rsidP="00000000" w:rsidRDefault="00000000" w:rsidRPr="00000000" w14:paraId="0000034A">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34C">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c>
          <w:tcPr>
            <w:shd w:fill="9cc2e5" w:val="clear"/>
          </w:tcPr>
          <w:p w:rsidR="00000000" w:rsidDel="00000000" w:rsidP="00000000" w:rsidRDefault="00000000" w:rsidRPr="00000000" w14:paraId="0000034D">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34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APT Project Definition </w:t>
          </w:r>
        </w:p>
        <w:p w:rsidR="00000000" w:rsidDel="00000000" w:rsidP="00000000" w:rsidRDefault="00000000" w:rsidRPr="00000000" w14:paraId="0000035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character" w:styleId="markedcontent" w:customStyle="1">
    <w:name w:val="markedcontent"/>
    <w:basedOn w:val="Fuentedeprrafopredeter"/>
    <w:rsid w:val="00427E06"/>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3uowZYNMZ7EuPyjBoPUMMqIAgw==">CgMxLjA4AHIhMVczb0VFMHplUndxWmU5NmZPWHZYSjZ0ZWVlRkNqQktR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2026-09-07T21:29:00Z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