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rymzzq2aucij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rHeight w:val="461.16210937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Matías Gonzalo Recabarren Abarca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1446114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5chs6azf6dyi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Ofrecer propuestas de solución informática analizando de forma integral los procesos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ED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organización de acuerdo a un diseño definido y escalable.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Programar consultas o rutinas para manipular información de una base de datos.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programas y rutinas de variada complejidad acordes a tecnologías de mercado y buenas prácticas de codificación.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de certificación tanto de productos como de procesos.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ED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el modelo arquitectónico de una solución sistémica que soporte los procesos de negocio.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vulnerabilidades sistémicas para asegurar que el software cumple las normas de seguridad.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ED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3.6328125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 ofreciendo alternativas para la toma de decisiones.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3.6328125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la transformación de grandes volúmenes de datos para la obtención de información y conocimiento de la organización.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vJX8NDhHT8VmFfFews0odOHxMA==">CgMxLjAyDmgucnltenpxMmF1Y2lqMg5oLjVjaHM2YXpmNmR5aTgAciExZHN5blpDbFktYjZZSjJDUFEtYTNBSGZoR0tWOVBHWWE=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