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s4nztoh8vb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Jason Manuel Tapia Beniz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e8nwj4evt8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Segura de Sistemas Operativos y Redes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práctico y fluido en entornos Linux administrando permisos (chmod, chown), monitoreo de recursos en tiempo real (top, htop) y control de procesos con señales de terminación (kill).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Defensiva y Robustecimiento de Sistemas (Blue Team)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Configuración estricta de cuentas locales, políticas de contraseñas (chage), elevación controlada de privilegios con sudo y blindaje de servicios corporativos frente a accesos no autorizados.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Ciberseguridad Ofensiva y Análisis de Vulnerabilidades (Red Team)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clara de las fases de auditoría técnica, escaneo de puertos y reconocimiento de fallas para simular vectores de ataque controlados antes de que ocurran brechas reales.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Seguridad Perimetral y Reglas de Filtrado de Red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Configuración básica de segmentación lógica de redes, listas de control de acceso y monitoreo del flujo de paquetes para proteger la conectividad empresarial.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Gestión de Identidades, Accesos y Políticas de Grupo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y administración estructurada de credenciales de usuario y grupos de trabajo en sistemas multiusuario, aplicando el principio de menor privilegio operativo.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ante Incidentes y Análisis Forense Básico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revisar bitácoras y registros de actividad del sistema, aunque requiero mayor tiempo y práctica para aislar incidentes complejos o código malicioso de forma rápida.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Continuidad Operacional y Respaldo de Infraestructuras Críticas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Ejecución de políticas de clonación de discos, snapshots en máquinas virtuales y planes de recuperación operativa ante caídas de servicio o desastres físicos.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Diseño de Bases de Datos Relacionales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conceptual, lógico y físico de bases de datos relacionales en SQL Server, normalización de tablas y aseguramiento de integridad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Consultas Avanzadas y Manipulación de Datos (SQL)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conceptual, lógico y físico de bases de datos relacionales en SQL Server, normalización de tablas y aseguramiento de integridad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Diagnóstico, Montaje y Soporte de Hardware e Infraestructura TI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Destreza autónoma para diagnosticar piezas físicas, ensamblar componentes, solventar bloqueos en firmware/BIOS y particionar discos sin soporte externo.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Lógica de Programación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clara de estructuras de control y algoritmos, pero con lentitud y dificultad al codificar programas complejos o extensos desde cero.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Requerimientos y Diseño de Interfaces (UI/UX)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 para levantar requerimientos funcionales desde la perspectiva del usuario final y plasmar prototipos interactivos simples y ordenados.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Metodologías Ágiles y Gestión de Tareas de Proyectos TI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Seguimiento iterativo de planes de trabajo, priorización por etapas y uso de herramientas colaborativas para organizar avances semana a semana.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Práctica de Problemas y Trabajo bajo Presión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retención rápida, aprendizaje activo mediante ensayo y error en laboratorios y temple resolutivo desarrollado en entornos de trabajo dinámicos.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cAjQwXlWOv6zbHHLIUR2sZwqw==">CgMxLjAyDmgubnM0bnp0b2g4dmJzMg5oLmxlOG53ajRldnQ4MDgAciExZlNzN0E4NFdEeG5FUjVaZEZpNkRRWG5fMUNMYXI0WTc=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