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spacing w:after="240" w:before="240"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Luego de haber desarrollado el Proyecto APT, mis intereses profesionales han cambiado de manera positiva. Al inicio de la asignatura estaba más enfocado en áreas generales del desarrollo, pero a lo largo del proyecto descubrí un mayor interés por la arquitectura de software, la automatización de procesos y el desarrollo de soluciones integrales que combinan web, móvil y base de datos.</w:t>
            </w:r>
          </w:p>
          <w:p w:rsidR="00000000" w:rsidDel="00000000" w:rsidP="00000000" w:rsidRDefault="00000000" w:rsidRPr="00000000" w14:paraId="0000000D">
            <w:pPr>
              <w:spacing w:after="240" w:before="240"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El Proyecto APT influyó directamente en estos intereses, ya que me permitió trabajar en un entorno más cercano a un proyecto real, enfrentando desafíos técnicos, estructurales y de documentación que ampliaron mi visión profesional. Gracias a esta experiencia, ahora tengo mayor claridad sobre las áreas en las que quiero especializarme y sobre la importancia de diseñar sistemas completos, escalables y bien documentados.</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spacing w:after="240" w:before="240" w:lineRule="auto"/>
              <w:jc w:val="both"/>
              <w:rPr>
                <w:rFonts w:ascii="Arial" w:cs="Arial" w:eastAsia="Arial" w:hAnsi="Arial"/>
                <w:sz w:val="20"/>
                <w:szCs w:val="20"/>
              </w:rPr>
            </w:pPr>
            <w:r w:rsidDel="00000000" w:rsidR="00000000" w:rsidRPr="00000000">
              <w:rPr>
                <w:rFonts w:ascii="Century Gothic" w:cs="Century Gothic" w:eastAsia="Century Gothic" w:hAnsi="Century Gothic"/>
                <w:b w:val="1"/>
                <w:bCs w:val="1"/>
                <w:sz w:val="20"/>
                <w:szCs w:val="20"/>
                <w:rtl w:val="0"/>
              </w:rPr>
              <w:br w:type="textWrapping"/>
            </w:r>
            <w:r w:rsidDel="00000000" w:rsidR="00000000" w:rsidRPr="00000000">
              <w:rPr>
                <w:rFonts w:ascii="Arial" w:cs="Arial" w:eastAsia="Arial" w:hAnsi="Arial"/>
                <w:sz w:val="20"/>
                <w:szCs w:val="20"/>
                <w:rtl w:val="0"/>
              </w:rPr>
              <w:t xml:space="preserve"> Sí, han cambiado parcialmente. Antes tenía intereses más generales en el desarrollo, pero el proyecto APT me permitió identificar que disfruto trabajar en soluciones integrales que combinan análisis, diseño y desarrollo. Ahora me interesa más la creación de plataformas completas con foco en automatización y experiencia de usuario.</w:t>
              <w:br w:type="textWrapping"/>
              <w:t xml:space="preserve"> El proyecto me mostró la importancia de la arquitectura, el orden documental y la gestión técnica. Esto reforzó mi interés en áreas como desarrollo web, diseño de sistemas y gestión de proyectos, ya que pude ver su impacto real en una solución aplicada.</w:t>
            </w:r>
          </w:p>
          <w:p w:rsidR="00000000" w:rsidDel="00000000" w:rsidP="00000000" w:rsidRDefault="00000000" w:rsidRPr="00000000" w14:paraId="0000001A">
            <w:pPr>
              <w:spacing w:after="240" w:before="240" w:lineRule="auto"/>
              <w:jc w:val="both"/>
              <w:rPr>
                <w:rFonts w:ascii="Arial" w:cs="Arial" w:eastAsia="Arial" w:hAnsi="Arial"/>
                <w:sz w:val="20"/>
                <w:szCs w:val="20"/>
              </w:rPr>
            </w:pPr>
            <w:r w:rsidDel="00000000" w:rsidR="00000000" w:rsidRPr="00000000">
              <w:rPr>
                <w:rFonts w:ascii="Century Gothic" w:cs="Century Gothic" w:eastAsia="Century Gothic" w:hAnsi="Century Gothic"/>
                <w:sz w:val="20"/>
                <w:szCs w:val="20"/>
                <w:rtl w:val="0"/>
              </w:rPr>
              <w:br w:type="textWrapping"/>
            </w:r>
            <w:r w:rsidDel="00000000" w:rsidR="00000000" w:rsidRPr="00000000">
              <w:rPr>
                <w:rFonts w:ascii="Arial" w:cs="Arial" w:eastAsia="Arial" w:hAnsi="Arial"/>
                <w:sz w:val="20"/>
                <w:szCs w:val="20"/>
                <w:rtl w:val="0"/>
              </w:rPr>
              <w:t xml:space="preserve"> Sí. Durante el proyecto reforcé fortalezas como la organización y la capacidad de trabajar bajo presión. También descubrí nuevas debilidades, especialmente relacionadas con la gestión del tiempo y la necesidad de anticipar riesgos técnicos.</w:t>
              <w:br w:type="textWrapping"/>
              <w:t xml:space="preserve"> Seguir participando en proyectos que combinen análisis y desarrollo, aplicar metodologías ágiles y continuar practicando documentación profesional.</w:t>
              <w:br w:type="textWrapping"/>
              <w:t xml:space="preserve">Practicar una mejor planificación semanal, usar herramientas de control de tareas y capacitarme más en gestión del tiempo y priorización para futuras entregas.</w:t>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azvy3p5wllur"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B">
            <w:pPr>
              <w:spacing w:after="240" w:before="240" w:lineRule="auto"/>
              <w:jc w:val="both"/>
              <w:rPr>
                <w:rFonts w:ascii="Arial" w:cs="Arial" w:eastAsia="Arial" w:hAnsi="Arial"/>
                <w:color w:val="1f4e79"/>
              </w:rPr>
            </w:pPr>
            <w:r w:rsidDel="00000000" w:rsidR="00000000" w:rsidRPr="00000000">
              <w:rPr>
                <w:color w:val="1f4e79"/>
                <w:rtl w:val="0"/>
              </w:rPr>
              <w:br w:type="textWrapping"/>
            </w:r>
            <w:r w:rsidDel="00000000" w:rsidR="00000000" w:rsidRPr="00000000">
              <w:rPr>
                <w:rFonts w:ascii="Arial" w:cs="Arial" w:eastAsia="Arial" w:hAnsi="Arial"/>
                <w:color w:val="1f4e79"/>
                <w:rtl w:val="0"/>
              </w:rPr>
              <w:t xml:space="preserve"> Sí, han cambiado parcialmente. Antes tenía una visión más general del desarrollo de software, pero al trabajar en el Proyecto APT me interesé más por el desarrollo de soluciones completas que integran web, móvil y base de datos. También me di cuenta de que me atraen los proyectos orientados a automatización y mejora de procesos.</w:t>
              <w:br w:type="textWrapping"/>
              <w:t xml:space="preserve"> El proyecto reforzó mi interés por el área tecnológica y me mostró que disfruto trabajar en soluciones reales para clientes. Además, me motivó a mejorar en arquitectura, buenas prácticas y gestión de proyectos porque pude ver su impacto directo en el resultado final.</w:t>
            </w:r>
          </w:p>
          <w:p w:rsidR="00000000" w:rsidDel="00000000" w:rsidP="00000000" w:rsidRDefault="00000000" w:rsidRPr="00000000" w14:paraId="0000002C">
            <w:pPr>
              <w:spacing w:after="240" w:before="240" w:lineRule="auto"/>
              <w:jc w:val="both"/>
              <w:rPr>
                <w:rFonts w:ascii="Arial" w:cs="Arial" w:eastAsia="Arial" w:hAnsi="Arial"/>
                <w:color w:val="1f4e79"/>
              </w:rPr>
            </w:pPr>
            <w:r w:rsidDel="00000000" w:rsidR="00000000" w:rsidRPr="00000000">
              <w:rPr>
                <w:color w:val="1f4e79"/>
                <w:rtl w:val="0"/>
              </w:rPr>
              <w:br w:type="textWrapping"/>
            </w:r>
            <w:r w:rsidDel="00000000" w:rsidR="00000000" w:rsidRPr="00000000">
              <w:rPr>
                <w:rFonts w:ascii="Arial" w:cs="Arial" w:eastAsia="Arial" w:hAnsi="Arial"/>
                <w:color w:val="1f4e79"/>
                <w:rtl w:val="0"/>
              </w:rPr>
              <w:t xml:space="preserve"> Sí. Mis fortalezas se consolidaron, especialmente la responsabilidad, la organización y la capacidad de trabajar bajo presión. Mis debilidades también se hicieron más evidentes, principalmente la gestión del tiempo y la necesidad de mejorar la comunicación técnica.</w:t>
            </w:r>
          </w:p>
          <w:p w:rsidR="00000000" w:rsidDel="00000000" w:rsidP="00000000" w:rsidRDefault="00000000" w:rsidRPr="00000000" w14:paraId="0000002D">
            <w:pPr>
              <w:spacing w:after="240" w:before="240"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Planes para seguir desarrollando mis fortalezas:</w:t>
            </w:r>
          </w:p>
          <w:p w:rsidR="00000000" w:rsidDel="00000000" w:rsidP="00000000" w:rsidRDefault="00000000" w:rsidRPr="00000000" w14:paraId="0000002E">
            <w:pPr>
              <w:numPr>
                <w:ilvl w:val="0"/>
                <w:numId w:val="3"/>
              </w:numPr>
              <w:spacing w:after="0" w:afterAutospacing="0" w:before="240" w:lineRule="auto"/>
              <w:ind w:left="720" w:hanging="360"/>
              <w:rPr>
                <w:rFonts w:ascii="Arial" w:cs="Arial" w:eastAsia="Arial" w:hAnsi="Arial"/>
                <w:color w:val="1f4e79"/>
              </w:rPr>
            </w:pPr>
            <w:r w:rsidDel="00000000" w:rsidR="00000000" w:rsidRPr="00000000">
              <w:rPr>
                <w:rFonts w:ascii="Arial" w:cs="Arial" w:eastAsia="Arial" w:hAnsi="Arial"/>
                <w:color w:val="1f4e79"/>
                <w:rtl w:val="0"/>
              </w:rPr>
              <w:t xml:space="preserve">Participar en más proyectos reales.</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Arial" w:cs="Arial" w:eastAsia="Arial" w:hAnsi="Arial"/>
                <w:color w:val="1f4e79"/>
              </w:rPr>
            </w:pPr>
            <w:r w:rsidDel="00000000" w:rsidR="00000000" w:rsidRPr="00000000">
              <w:rPr>
                <w:rFonts w:ascii="Arial" w:cs="Arial" w:eastAsia="Arial" w:hAnsi="Arial"/>
                <w:color w:val="1f4e79"/>
                <w:rtl w:val="0"/>
              </w:rPr>
              <w:t xml:space="preserve">Practicar metodologías ágiles para mantener orden en el trabajo.</w:t>
            </w:r>
          </w:p>
          <w:p w:rsidR="00000000" w:rsidDel="00000000" w:rsidP="00000000" w:rsidRDefault="00000000" w:rsidRPr="00000000" w14:paraId="00000030">
            <w:pPr>
              <w:numPr>
                <w:ilvl w:val="0"/>
                <w:numId w:val="3"/>
              </w:numPr>
              <w:spacing w:after="240" w:before="0" w:beforeAutospacing="0" w:lineRule="auto"/>
              <w:ind w:left="720" w:hanging="360"/>
              <w:rPr>
                <w:rFonts w:ascii="Arial" w:cs="Arial" w:eastAsia="Arial" w:hAnsi="Arial"/>
                <w:color w:val="1f4e79"/>
              </w:rPr>
            </w:pPr>
            <w:r w:rsidDel="00000000" w:rsidR="00000000" w:rsidRPr="00000000">
              <w:rPr>
                <w:rFonts w:ascii="Arial" w:cs="Arial" w:eastAsia="Arial" w:hAnsi="Arial"/>
                <w:color w:val="1f4e79"/>
                <w:rtl w:val="0"/>
              </w:rPr>
              <w:t xml:space="preserve">Seguir aprendiendo herramientas de arquitectura y desarrollo.</w:t>
            </w:r>
          </w:p>
          <w:p w:rsidR="00000000" w:rsidDel="00000000" w:rsidP="00000000" w:rsidRDefault="00000000" w:rsidRPr="00000000" w14:paraId="00000031">
            <w:pPr>
              <w:spacing w:after="240" w:before="240"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Planes para mejorar mis debilidades:</w:t>
            </w:r>
          </w:p>
          <w:p w:rsidR="00000000" w:rsidDel="00000000" w:rsidP="00000000" w:rsidRDefault="00000000" w:rsidRPr="00000000" w14:paraId="00000032">
            <w:pPr>
              <w:numPr>
                <w:ilvl w:val="0"/>
                <w:numId w:val="1"/>
              </w:numPr>
              <w:spacing w:after="0" w:afterAutospacing="0" w:before="240" w:lineRule="auto"/>
              <w:ind w:left="720" w:hanging="360"/>
              <w:rPr>
                <w:rFonts w:ascii="Arial" w:cs="Arial" w:eastAsia="Arial" w:hAnsi="Arial"/>
                <w:color w:val="1f4e79"/>
              </w:rPr>
            </w:pPr>
            <w:r w:rsidDel="00000000" w:rsidR="00000000" w:rsidRPr="00000000">
              <w:rPr>
                <w:rFonts w:ascii="Arial" w:cs="Arial" w:eastAsia="Arial" w:hAnsi="Arial"/>
                <w:color w:val="1f4e79"/>
                <w:rtl w:val="0"/>
              </w:rPr>
              <w:t xml:space="preserve">Organizar mejor mis tiempos con técnicas como time blocking.</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Arial" w:cs="Arial" w:eastAsia="Arial" w:hAnsi="Arial"/>
                <w:color w:val="1f4e79"/>
              </w:rPr>
            </w:pPr>
            <w:r w:rsidDel="00000000" w:rsidR="00000000" w:rsidRPr="00000000">
              <w:rPr>
                <w:rFonts w:ascii="Arial" w:cs="Arial" w:eastAsia="Arial" w:hAnsi="Arial"/>
                <w:color w:val="1f4e79"/>
                <w:rtl w:val="0"/>
              </w:rPr>
              <w:t xml:space="preserve">Practicar documentación técnica continuamente.</w:t>
            </w:r>
          </w:p>
          <w:p w:rsidR="00000000" w:rsidDel="00000000" w:rsidP="00000000" w:rsidRDefault="00000000" w:rsidRPr="00000000" w14:paraId="00000034">
            <w:pPr>
              <w:numPr>
                <w:ilvl w:val="0"/>
                <w:numId w:val="1"/>
              </w:numPr>
              <w:spacing w:after="240" w:before="0" w:beforeAutospacing="0" w:lineRule="auto"/>
              <w:ind w:left="720" w:hanging="360"/>
              <w:rPr>
                <w:b w:val="1"/>
                <w:bCs w:val="1"/>
                <w:color w:val="1f4e79"/>
              </w:rPr>
            </w:pPr>
            <w:r w:rsidDel="00000000" w:rsidR="00000000" w:rsidRPr="00000000">
              <w:rPr>
                <w:rFonts w:ascii="Arial" w:cs="Arial" w:eastAsia="Arial" w:hAnsi="Arial"/>
                <w:color w:val="1f4e79"/>
                <w:rtl w:val="0"/>
              </w:rPr>
              <w:t xml:space="preserve">Pedir retroalimentación constante para comunicar mejor mis avances.</w:t>
            </w:r>
            <w:r w:rsidDel="00000000" w:rsidR="00000000" w:rsidRPr="00000000">
              <w:rPr>
                <w:rFonts w:ascii="Arial" w:cs="Arial" w:eastAsia="Arial" w:hAnsi="Arial"/>
                <w:b w:val="1"/>
                <w:bCs w:val="1"/>
                <w:color w:val="1f4e79"/>
                <w:rtl w:val="0"/>
              </w:rPr>
              <w:br w:type="textWrapping"/>
            </w:r>
          </w:p>
          <w:p w:rsidR="00000000" w:rsidDel="00000000" w:rsidP="00000000" w:rsidRDefault="00000000" w:rsidRPr="00000000" w14:paraId="00000035">
            <w:pPr>
              <w:spacing w:after="240" w:before="240" w:lineRule="auto"/>
              <w:jc w:val="both"/>
              <w:rPr>
                <w:rFonts w:ascii="Arial" w:cs="Arial" w:eastAsia="Arial" w:hAnsi="Arial"/>
                <w:color w:val="1f4e79"/>
              </w:rPr>
            </w:pPr>
            <w:r w:rsidDel="00000000" w:rsidR="00000000" w:rsidRPr="00000000">
              <w:rPr>
                <w:rFonts w:ascii="Arial" w:cs="Arial" w:eastAsia="Arial" w:hAnsi="Arial"/>
                <w:color w:val="1f4e79"/>
                <w:rtl w:val="0"/>
              </w:rPr>
              <w:t xml:space="preserve">Sí, ahora tengo una visión más clara. El Proyecto APT me ayudó a entender mejor qué áreas me atraen y cómo se trabaja realmente con un cliente. Ahora me interesa seguir en proyectos de desarrollo web/móvil y soluciones empresariales.</w:t>
              <w:br w:type="textWrapping"/>
              <w:t xml:space="preserve"> Me imagino trabajando como desarrollador o analista en una empresa tecnológica, participando en proyectos de transformación digital, o incluso liderando un área técnica en soluciones orientadas a automatización y sistemas integrados.</w:t>
            </w:r>
          </w:p>
          <w:p w:rsidR="00000000" w:rsidDel="00000000" w:rsidP="00000000" w:rsidRDefault="00000000" w:rsidRPr="00000000" w14:paraId="00000036">
            <w:pPr>
              <w:jc w:val="both"/>
              <w:rPr>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Después de realizar el Proyecto APT, mis intereses profesionales sí han cambiado, especialmente al enfrentarme a un proyecto real y completo como DamiSpa.</w:t>
              <w:br w:type="textWrapping"/>
              <w:t xml:space="preserve"> Inicialmente estaba enfocado solo en áreas generales del desarrollo, pero ahora me interesa con mayor fuerza el desarrollo de soluciones integrales que involucren arquitectura de software, experiencia de usuario y automatización de procesos.</w:t>
            </w:r>
          </w:p>
          <w:p w:rsidR="00000000" w:rsidDel="00000000" w:rsidP="00000000" w:rsidRDefault="00000000" w:rsidRPr="00000000" w14:paraId="000000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APT influyó directamente en esto, ya que me permitió ver cómo un sistema bien diseñado puede mejorar los procesos de una empresa real. Esto despertó mi interés en trabajar en proyectos donde pueda participar desde el análisis hasta la implementación final.</w:t>
            </w:r>
          </w:p>
          <w:p w:rsidR="00000000" w:rsidDel="00000000" w:rsidP="00000000" w:rsidRDefault="00000000" w:rsidRPr="00000000" w14:paraId="000000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Mis proyecciones laborales cambiaron de una visión más general a una visión más enfocada en participar en el desarrollo de soluciones completas dentro del ámbito tecnológico.</w:t>
            </w:r>
          </w:p>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Actualmente me veo trabajando en empresas donde se desarrollen sistemas web, aplicaciones móviles o plataformas que digitalicen procesos internos.</w:t>
            </w:r>
          </w:p>
          <w:p w:rsidR="00000000" w:rsidDel="00000000" w:rsidP="00000000" w:rsidRDefault="00000000" w:rsidRPr="00000000" w14:paraId="0000004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5 años, me imagino trabajando en un equipo de desarrollo profesional, ya sea como desarrollador fullstack, analista de sistemas, o incluso liderando proyectos que integren software y automatización.</w:t>
            </w:r>
          </w:p>
          <w:p w:rsidR="00000000" w:rsidDel="00000000" w:rsidP="00000000" w:rsidRDefault="00000000" w:rsidRPr="00000000" w14:paraId="00000045">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dH0sLQS1aeukZZ1cIoO8BmKxw==">CgMxLjAyDmguYXp2eTNwNXdsbHVyOAByITFON3JGUzFOZXUxVXEzaGJZMWpBTWVMNTRQaTJ2RkpzRg==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