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k86cqkgvir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Ignacio Torres Aravena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0q3wnsra2he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el ciclo de vida del software en proyectos académicos, desde el análisis hasta la implementación, usando buenas prácticas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manejo en bases de datos relacionales (SQL Server, MySQL) y un conocimiento básico en NoSQL, donde aún necesito profundizar.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herramientas como Power BI, Automate y Azure, pero me falta experiencia en metodologías avanzadas y en proyectos de mayor complejidad.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gestionado proyectos académicos usando metodologías ágiles como Scrum y Kanban, y en metodologías como Cascada, aunque aún me falta experiencia en escenarios laborales reales con restricciones de tiempo y recursos.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ágiles y estándares de desarrollo, pero necesito reforzar aspectos de seguridad, sostenibilidad e innovación aplicada en proyectos de mayor alcance.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frameworks como Flutter y Android Studio, pero aún no he desarrollado proyectos completos. Requiero mayor práctica en despliegue y publicación de aplicaciones móviles.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68+7/dygyMDTw1NrSTe+potzw==">CgMxLjAyDmguOWs4NmNxa2d2aXIyMg5oLmswcTN3bnNyYTJoZTgAciExNmsxN2ZwcktkWlhMYWllTm56YkRvZFJlNkRlSnRUVDc=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