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que más me gustaron fue todo lo relacionado al desarrollo de soluciones que requieren un análisis de por medio, Inteligencia de negocios, BPM, machine learning,entre otras cosas, bases de datos y la planificación de proyectos también se me dan bien</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Si, encuentro que las certificaciones son adecuadas a los requerimientos del mundo laboral, y puede significar una muy buena introducción a mi carrera como profesional, debido al enfoque real que se propuso durante la carrera.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b w:val="1"/>
                <w:color w:val="38761d"/>
                <w:sz w:val="24"/>
                <w:szCs w:val="24"/>
                <w:rtl w:val="0"/>
              </w:rPr>
              <w:t xml:space="preserve">Desarrollar aplicaciones de software</w:t>
            </w:r>
            <w:r w:rsidDel="00000000" w:rsidR="00000000" w:rsidRPr="00000000">
              <w:rPr>
                <w:color w:val="38761d"/>
                <w:sz w:val="24"/>
                <w:szCs w:val="24"/>
                <w:rtl w:val="0"/>
              </w:rPr>
              <w:t xml:space="preserve"> aplicando metodologías, lenguajes y herramientas de programación actuales.</w:t>
            </w:r>
            <w:r w:rsidDel="00000000" w:rsidR="00000000" w:rsidRPr="00000000">
              <w:rPr>
                <w:color w:val="767171"/>
                <w:sz w:val="24"/>
                <w:szCs w:val="24"/>
                <w:rtl w:val="0"/>
              </w:rPr>
              <w:br w:type="textWrapping"/>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b w:val="1"/>
                <w:color w:val="38761d"/>
                <w:sz w:val="24"/>
                <w:szCs w:val="24"/>
                <w:rtl w:val="0"/>
              </w:rPr>
              <w:t xml:space="preserve">Diseñar, administrar y optimizar bases de datos</w:t>
            </w:r>
            <w:r w:rsidDel="00000000" w:rsidR="00000000" w:rsidRPr="00000000">
              <w:rPr>
                <w:color w:val="38761d"/>
                <w:sz w:val="24"/>
                <w:szCs w:val="24"/>
                <w:rtl w:val="0"/>
              </w:rPr>
              <w:t xml:space="preserve"> para el almacenamiento y análisis de información.</w:t>
            </w:r>
            <w:r w:rsidDel="00000000" w:rsidR="00000000" w:rsidRPr="00000000">
              <w:rPr>
                <w:color w:val="767171"/>
                <w:sz w:val="24"/>
                <w:szCs w:val="24"/>
                <w:rtl w:val="0"/>
              </w:rPr>
              <w:br w:type="textWrapping"/>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b w:val="1"/>
                <w:color w:val="cc0000"/>
                <w:sz w:val="24"/>
                <w:szCs w:val="24"/>
                <w:rtl w:val="0"/>
              </w:rPr>
              <w:t xml:space="preserve">Implementar soluciones tecnológicas web y móviles</w:t>
            </w:r>
            <w:r w:rsidDel="00000000" w:rsidR="00000000" w:rsidRPr="00000000">
              <w:rPr>
                <w:color w:val="cc0000"/>
                <w:sz w:val="24"/>
                <w:szCs w:val="24"/>
                <w:rtl w:val="0"/>
              </w:rPr>
              <w:t xml:space="preserve"> orientadas a la experiencia del usuario.</w:t>
            </w:r>
            <w:r w:rsidDel="00000000" w:rsidR="00000000" w:rsidRPr="00000000">
              <w:rPr>
                <w:color w:val="767171"/>
                <w:sz w:val="24"/>
                <w:szCs w:val="24"/>
                <w:rtl w:val="0"/>
              </w:rPr>
              <w:br w:type="textWrapping"/>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b w:val="1"/>
                <w:color w:val="38761d"/>
                <w:sz w:val="24"/>
                <w:szCs w:val="24"/>
                <w:rtl w:val="0"/>
              </w:rPr>
              <w:t xml:space="preserve">Aplicar buenas prácticas de ingeniería de software</w:t>
            </w:r>
            <w:r w:rsidDel="00000000" w:rsidR="00000000" w:rsidRPr="00000000">
              <w:rPr>
                <w:color w:val="38761d"/>
                <w:sz w:val="24"/>
                <w:szCs w:val="24"/>
                <w:rtl w:val="0"/>
              </w:rPr>
              <w:t xml:space="preserve"> para asegurar calidad, mantenibilidad y escalabilidad.</w:t>
            </w:r>
            <w:r w:rsidDel="00000000" w:rsidR="00000000" w:rsidRPr="00000000">
              <w:rPr>
                <w:color w:val="767171"/>
                <w:sz w:val="24"/>
                <w:szCs w:val="24"/>
                <w:rtl w:val="0"/>
              </w:rPr>
              <w:br w:type="textWrapping"/>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38761d"/>
                <w:sz w:val="24"/>
                <w:szCs w:val="24"/>
                <w:rtl w:val="0"/>
              </w:rPr>
              <w:t xml:space="preserve">Gestionar proyectos informáticos</w:t>
            </w:r>
            <w:r w:rsidDel="00000000" w:rsidR="00000000" w:rsidRPr="00000000">
              <w:rPr>
                <w:color w:val="38761d"/>
                <w:sz w:val="24"/>
                <w:szCs w:val="24"/>
                <w:rtl w:val="0"/>
              </w:rPr>
              <w:t xml:space="preserve"> considerando plazos, recursos, costos y alcance</w:t>
            </w:r>
            <w:r w:rsidDel="00000000" w:rsidR="00000000" w:rsidRPr="00000000">
              <w:rPr>
                <w:color w:val="767171"/>
                <w:sz w:val="24"/>
                <w:szCs w:val="24"/>
                <w:rtl w:val="0"/>
              </w:rPr>
              <w:t xml:space="preserve">.</w:t>
              <w:br w:type="textWrapping"/>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b w:val="1"/>
                <w:color w:val="cc0000"/>
                <w:sz w:val="24"/>
                <w:szCs w:val="24"/>
                <w:rtl w:val="0"/>
              </w:rPr>
              <w:t xml:space="preserve">Aplicar principios de seguridad informática</w:t>
            </w:r>
            <w:r w:rsidDel="00000000" w:rsidR="00000000" w:rsidRPr="00000000">
              <w:rPr>
                <w:color w:val="cc0000"/>
                <w:sz w:val="24"/>
                <w:szCs w:val="24"/>
                <w:rtl w:val="0"/>
              </w:rPr>
              <w:t xml:space="preserve"> en redes, datos y sistemas.</w:t>
            </w:r>
            <w:r w:rsidDel="00000000" w:rsidR="00000000" w:rsidRPr="00000000">
              <w:rPr>
                <w:color w:val="767171"/>
                <w:sz w:val="24"/>
                <w:szCs w:val="24"/>
                <w:rtl w:val="0"/>
              </w:rPr>
              <w:br w:type="textWrapping"/>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b w:val="1"/>
                <w:color w:val="38761d"/>
                <w:sz w:val="24"/>
                <w:szCs w:val="24"/>
                <w:rtl w:val="0"/>
              </w:rPr>
              <w:t xml:space="preserve">Analizar y procesar información empresarial</w:t>
            </w:r>
            <w:r w:rsidDel="00000000" w:rsidR="00000000" w:rsidRPr="00000000">
              <w:rPr>
                <w:color w:val="38761d"/>
                <w:sz w:val="24"/>
                <w:szCs w:val="24"/>
                <w:rtl w:val="0"/>
              </w:rPr>
              <w:t xml:space="preserve"> utilizando inteligencia de negocios, minería de datos y Big Data.</w:t>
            </w:r>
            <w:r w:rsidDel="00000000" w:rsidR="00000000" w:rsidRPr="00000000">
              <w:rPr>
                <w:color w:val="767171"/>
                <w:sz w:val="24"/>
                <w:szCs w:val="24"/>
                <w:rtl w:val="0"/>
              </w:rPr>
              <w:br w:type="textWrapping"/>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b w:val="1"/>
                <w:color w:val="38761d"/>
                <w:sz w:val="24"/>
                <w:szCs w:val="24"/>
                <w:rtl w:val="0"/>
              </w:rPr>
              <w:t xml:space="preserve">Diseñar arquitecturas de software</w:t>
            </w:r>
            <w:r w:rsidDel="00000000" w:rsidR="00000000" w:rsidRPr="00000000">
              <w:rPr>
                <w:color w:val="38761d"/>
                <w:sz w:val="24"/>
                <w:szCs w:val="24"/>
                <w:rtl w:val="0"/>
              </w:rPr>
              <w:t xml:space="preserve"> que soporten la integración y operación eficiente de sistemas.</w:t>
            </w:r>
            <w:r w:rsidDel="00000000" w:rsidR="00000000" w:rsidRPr="00000000">
              <w:rPr>
                <w:color w:val="767171"/>
                <w:sz w:val="24"/>
                <w:szCs w:val="24"/>
                <w:rtl w:val="0"/>
              </w:rPr>
              <w:br w:type="textWrapping"/>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b w:val="1"/>
                <w:color w:val="38761d"/>
                <w:sz w:val="24"/>
                <w:szCs w:val="24"/>
                <w:rtl w:val="0"/>
              </w:rPr>
              <w:t xml:space="preserve">Evaluar la factibilidad técnica y económica</w:t>
            </w:r>
            <w:r w:rsidDel="00000000" w:rsidR="00000000" w:rsidRPr="00000000">
              <w:rPr>
                <w:color w:val="38761d"/>
                <w:sz w:val="24"/>
                <w:szCs w:val="24"/>
                <w:rtl w:val="0"/>
              </w:rPr>
              <w:t xml:space="preserve"> de proyectos tecnológicos.</w:t>
            </w:r>
            <w:r w:rsidDel="00000000" w:rsidR="00000000" w:rsidRPr="00000000">
              <w:rPr>
                <w:color w:val="767171"/>
                <w:sz w:val="24"/>
                <w:szCs w:val="24"/>
                <w:rtl w:val="0"/>
              </w:rPr>
              <w:br w:type="textWrapping"/>
            </w:r>
          </w:p>
          <w:p w:rsidR="00000000" w:rsidDel="00000000" w:rsidP="00000000" w:rsidRDefault="00000000" w:rsidRPr="00000000" w14:paraId="0000002C">
            <w:pPr>
              <w:tabs>
                <w:tab w:val="left" w:leader="none" w:pos="454"/>
              </w:tabs>
              <w:jc w:val="both"/>
              <w:rPr>
                <w:color w:val="38761d"/>
                <w:sz w:val="24"/>
                <w:szCs w:val="24"/>
              </w:rPr>
            </w:pPr>
            <w:r w:rsidDel="00000000" w:rsidR="00000000" w:rsidRPr="00000000">
              <w:rPr>
                <w:b w:val="1"/>
                <w:color w:val="38761d"/>
                <w:sz w:val="24"/>
                <w:szCs w:val="24"/>
                <w:rtl w:val="0"/>
              </w:rPr>
              <w:t xml:space="preserve">Integrar tecnologías emergentes</w:t>
            </w:r>
            <w:r w:rsidDel="00000000" w:rsidR="00000000" w:rsidRPr="00000000">
              <w:rPr>
                <w:color w:val="38761d"/>
                <w:sz w:val="24"/>
                <w:szCs w:val="24"/>
                <w:rtl w:val="0"/>
              </w:rPr>
              <w:t xml:space="preserve"> para resolver problemas reales en distintos contextos.</w:t>
              <w:br w:type="textWrapping"/>
            </w:r>
          </w:p>
          <w:p w:rsidR="00000000" w:rsidDel="00000000" w:rsidP="00000000" w:rsidRDefault="00000000" w:rsidRPr="00000000" w14:paraId="0000002D">
            <w:pPr>
              <w:tabs>
                <w:tab w:val="left" w:leader="none" w:pos="454"/>
              </w:tabs>
              <w:jc w:val="both"/>
              <w:rPr>
                <w:color w:val="38761d"/>
                <w:sz w:val="24"/>
                <w:szCs w:val="24"/>
              </w:rPr>
            </w:pPr>
            <w:r w:rsidDel="00000000" w:rsidR="00000000" w:rsidRPr="00000000">
              <w:rPr>
                <w:b w:val="1"/>
                <w:color w:val="38761d"/>
                <w:sz w:val="24"/>
                <w:szCs w:val="24"/>
                <w:rtl w:val="0"/>
              </w:rPr>
              <w:t xml:space="preserve">Aplicar principios éticos, legales y de responsabilidad social</w:t>
            </w:r>
            <w:r w:rsidDel="00000000" w:rsidR="00000000" w:rsidRPr="00000000">
              <w:rPr>
                <w:color w:val="38761d"/>
                <w:sz w:val="24"/>
                <w:szCs w:val="24"/>
                <w:rtl w:val="0"/>
              </w:rPr>
              <w:t xml:space="preserve"> en el ejercicio de la profesión.</w:t>
              <w:br w:type="textWrapping"/>
            </w:r>
          </w:p>
          <w:p w:rsidR="00000000" w:rsidDel="00000000" w:rsidP="00000000" w:rsidRDefault="00000000" w:rsidRPr="00000000" w14:paraId="0000002E">
            <w:pPr>
              <w:tabs>
                <w:tab w:val="left" w:leader="none" w:pos="454"/>
              </w:tabs>
              <w:jc w:val="both"/>
              <w:rPr>
                <w:color w:val="38761d"/>
                <w:sz w:val="24"/>
                <w:szCs w:val="24"/>
              </w:rPr>
            </w:pPr>
            <w:r w:rsidDel="00000000" w:rsidR="00000000" w:rsidRPr="00000000">
              <w:rPr>
                <w:b w:val="1"/>
                <w:color w:val="38761d"/>
                <w:sz w:val="24"/>
                <w:szCs w:val="24"/>
                <w:rtl w:val="0"/>
              </w:rPr>
              <w:t xml:space="preserve">Comunicar de manera efectiva</w:t>
            </w:r>
            <w:r w:rsidDel="00000000" w:rsidR="00000000" w:rsidRPr="00000000">
              <w:rPr>
                <w:color w:val="38761d"/>
                <w:sz w:val="24"/>
                <w:szCs w:val="24"/>
                <w:rtl w:val="0"/>
              </w:rPr>
              <w:t xml:space="preserve"> resultados técnicos y proyectos a equipos interdisciplinarios.</w:t>
              <w:br w:type="textWrapping"/>
            </w:r>
          </w:p>
          <w:p w:rsidR="00000000" w:rsidDel="00000000" w:rsidP="00000000" w:rsidRDefault="00000000" w:rsidRPr="00000000" w14:paraId="0000002F">
            <w:pPr>
              <w:tabs>
                <w:tab w:val="left" w:leader="none" w:pos="454"/>
              </w:tabs>
              <w:jc w:val="both"/>
              <w:rPr>
                <w:rFonts w:ascii="Calibri" w:cs="Calibri" w:eastAsia="Calibri" w:hAnsi="Calibri"/>
                <w:b w:val="1"/>
                <w:color w:val="1f4e79"/>
              </w:rPr>
            </w:pPr>
            <w:r w:rsidDel="00000000" w:rsidR="00000000" w:rsidRPr="00000000">
              <w:rPr>
                <w:b w:val="1"/>
                <w:color w:val="38761d"/>
                <w:sz w:val="24"/>
                <w:szCs w:val="24"/>
                <w:rtl w:val="0"/>
              </w:rPr>
              <w:t xml:space="preserve">Trabajar colaborativamente en equipos de desarrollo</w:t>
            </w:r>
            <w:r w:rsidDel="00000000" w:rsidR="00000000" w:rsidRPr="00000000">
              <w:rPr>
                <w:color w:val="38761d"/>
                <w:sz w:val="24"/>
                <w:szCs w:val="24"/>
                <w:rtl w:val="0"/>
              </w:rPr>
              <w:t xml:space="preserve"> demostrando liderazgo, proactividad y adaptabilidad.</w:t>
            </w: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están en el desarrollo de soluciones tecnológicas que aporten valor a las empresas, especialmente en áreas como inteligencia de negocios, minería de datos, machine learning y gestión de proyectos. También me interesa el diseño y administración de bases de datos, ya que son fundamentales para el análisis y la toma de decisiones.</w:t>
            </w:r>
          </w:p>
          <w:p w:rsidR="00000000" w:rsidDel="00000000" w:rsidP="00000000" w:rsidRDefault="00000000" w:rsidRPr="00000000" w14:paraId="0000003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gustaría reforzar a futuro áreas como la seguridad informática y el desarrollo web/móvil orientado a la experiencia de usuario para complementar mi perfil profesional.</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desarrollar aplicaciones de software, diseñar y optimizar bases de datos, aplicar inteligencia de negocios y gestionar proyectos tecnológicos. Estas áreas conectan directamente con mi motivación de crear soluciones que ayuden a las empresas a tomar mejores decisiones y optimizar sus procesos.</w:t>
            </w:r>
          </w:p>
          <w:p w:rsidR="00000000" w:rsidDel="00000000" w:rsidP="00000000" w:rsidRDefault="00000000" w:rsidRPr="00000000" w14:paraId="0000003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competencia que siento que debo fortalecer especialmente es la de seguridad informática y experiencia de usuario en entornos web/móviles, ya que son aspectos clave para complementar mi perfil y hacer que las soluciones que desarrolle sean más confiables y completas.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tener un trabajo estable en el área de desarrollo y análisis de datos, aplicando mis conocimientos en proyectos que aporten valor a las empresas. También me atrae la idea de ejercer como profesor, compartiendo mi experiencia y ayudando a formar a nuevos profesionales en el ámbito de la informática.</w:t>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Si, se relaciona debido a que significa una solución integral, que puede mejorar el proceso de la empresa y así aumentar su valor. </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UjbbCTQbpeusG4l45QQ77CsvCA==">CgMxLjA4AHIhMUM0RU4zMFB4alZ5bENuRUZDbkZNNUtfYXVvYlRtcWR1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