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de ninguna manera, he mantenido los mismos intereses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 mis fortalezas y debilidades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Investigar más sobre nuevos lenguajes y métodos de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Enfocarme más en lo que me cuesta, en lugar de enfocarme en lo que se me facilite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bookmarkStart w:colFirst="0" w:colLast="0" w:name="_heading=h.9soa1z23fcor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 nada, sigo enfocado en el desarrollo de software/ paginas webs y QA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 en algun tipo de pagina/aplicación o de Analista QA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Positivos: Buena disposición, buena comunicación y honestidad.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Negativo: Distinta disponibilidad durante el día.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Tener un horario específico de trabajo.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95q4/+Y1jDeK/sn/dSF/nVogaQ==">CgMxLjAyDmguOXNvYTF6MjNmY29yOAByITE0cnoyVDREdGFIQzhjY2lpaUZEWUFsaU5xZUJfQ3lGRw==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