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spacing w:after="240" w:before="240" w:lineRule="auto"/>
              <w:jc w:val="both"/>
              <w:rPr>
                <w:b w:val="1"/>
                <w:bCs w:val="1"/>
                <w:color w:val="1f4e79"/>
              </w:rPr>
            </w:pPr>
            <w:r w:rsidDel="00000000" w:rsidR="00000000" w:rsidRPr="00000000">
              <w:rPr>
                <w:b w:val="1"/>
                <w:bCs w:val="1"/>
                <w:color w:val="1f4e79"/>
                <w:rtl w:val="0"/>
              </w:rPr>
              <w:t xml:space="preserve">Luego de haber realizado mi Proyecto APT, sí han cambiado mis intereses profesionales. Al inicio de la asignatura tenía una visión más general del área tecnológica, principalmente enfocada en el desarrollo técnico. Sin embargo, a medida que avancé en el proyecto, descubrí que me siento más identificada con el ámbito de gestión de proyectos, análisis, planificación y documentación de soluciones tecnológicas.</w:t>
            </w:r>
          </w:p>
          <w:p w:rsidR="00000000" w:rsidDel="00000000" w:rsidP="00000000" w:rsidRDefault="00000000" w:rsidRPr="00000000" w14:paraId="0000000C">
            <w:pPr>
              <w:spacing w:after="240" w:before="240" w:lineRule="auto"/>
              <w:jc w:val="both"/>
              <w:rPr>
                <w:b w:val="1"/>
                <w:bCs w:val="1"/>
                <w:color w:val="1f4e79"/>
              </w:rPr>
            </w:pPr>
            <w:r w:rsidDel="00000000" w:rsidR="00000000" w:rsidRPr="00000000">
              <w:rPr>
                <w:b w:val="1"/>
                <w:bCs w:val="1"/>
                <w:color w:val="1f4e79"/>
                <w:rtl w:val="0"/>
              </w:rPr>
              <w:t xml:space="preserve">El Proyecto APT influyó directamente en este cambio, ya que me permitió vivir de forma práctica la organización, definición de requerimientos, estructuración de tareas y toma de decisiones dentro de un proyecto real. Esto me mostró que tengo habilidades y afinidad para coordinar, planificar y estructurar un proyecto de manera ordenada y eficiente, además de comprender su alcance y necesidades con una mirada más estratégica.</w:t>
            </w:r>
          </w:p>
          <w:p w:rsidR="00000000" w:rsidDel="00000000" w:rsidP="00000000" w:rsidRDefault="00000000" w:rsidRPr="00000000" w14:paraId="0000000D">
            <w:pPr>
              <w:spacing w:after="240" w:before="240" w:lineRule="auto"/>
              <w:jc w:val="both"/>
              <w:rPr>
                <w:b w:val="1"/>
                <w:bCs w:val="1"/>
                <w:color w:val="1f4e79"/>
              </w:rPr>
            </w:pPr>
            <w:r w:rsidDel="00000000" w:rsidR="00000000" w:rsidRPr="00000000">
              <w:rPr>
                <w:b w:val="1"/>
                <w:bCs w:val="1"/>
                <w:color w:val="1f4e79"/>
                <w:rtl w:val="0"/>
              </w:rPr>
              <w:t xml:space="preserve">En consecuencia, mis objetivos profesionales ahora están más orientados hacia trabajar en el área de proyectos, participando en etapas como el análisis, levantamiento de requerimientos, documentación y acompañamiento del ciclo de desarrollo, lo que considero un camino donde puedo aportar de manera significativa y seguir creciendo profesionalmente.</w:t>
            </w:r>
          </w:p>
          <w:p w:rsidR="00000000" w:rsidDel="00000000" w:rsidP="00000000" w:rsidRDefault="00000000" w:rsidRPr="00000000" w14:paraId="0000000E">
            <w:pPr>
              <w:jc w:val="both"/>
              <w:rPr>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D">
            <w:pPr>
              <w:spacing w:after="240" w:before="240" w:lineRule="auto"/>
              <w:jc w:val="both"/>
              <w:rPr>
                <w:b w:val="1"/>
                <w:bCs w:val="1"/>
                <w:color w:val="1f4e79"/>
              </w:rPr>
            </w:pPr>
            <w:r w:rsidDel="00000000" w:rsidR="00000000" w:rsidRPr="00000000">
              <w:rPr>
                <w:b w:val="1"/>
                <w:bCs w:val="1"/>
                <w:color w:val="1f4e79"/>
                <w:rtl w:val="0"/>
              </w:rPr>
              <w:t xml:space="preserve">Luego de haber realizado mi Proyecto APT, reconozco que tanto mis fortalezas como mis debilidades han evolucionado. Al inicio de la asignatura consideraba que mis principales fortalezas estaban relacionadas con la responsabilidad, la organización personal y la capacidad de adaptarme a nuevas herramientas. En el desarrollo del proyecto pude confirmar estas cualidades, pero además descubrí nuevas fortalezas, especialmente relacionadas con la gestión de tareas, el análisis de requerimientos y el trabajo colaborativo dentro de un proyecto estructurado.</w:t>
              <w:br w:type="textWrapping"/>
              <w:t xml:space="preserve"> En cuanto a mis debilidades, inicialmente identificaba aspectos como la inseguridad al momento de tomar decisiones técnicas o la dificultad para comunicar ideas complejas. Durante el proyecto, enfrenté estas situaciones y logré mejorar parcialmente, aunque sigo reconociendo que son áreas que requieren trabajo continuo.</w:t>
            </w:r>
          </w:p>
          <w:p w:rsidR="00000000" w:rsidDel="00000000" w:rsidP="00000000" w:rsidRDefault="00000000" w:rsidRPr="00000000" w14:paraId="0000001E">
            <w:pPr>
              <w:spacing w:after="240" w:before="240" w:lineRule="auto"/>
              <w:jc w:val="both"/>
              <w:rPr>
                <w:b w:val="1"/>
                <w:bCs w:val="1"/>
                <w:color w:val="1f4e79"/>
              </w:rPr>
            </w:pPr>
            <w:r w:rsidDel="00000000" w:rsidR="00000000" w:rsidRPr="00000000">
              <w:rPr>
                <w:b w:val="1"/>
                <w:bCs w:val="1"/>
                <w:color w:val="1f4e79"/>
                <w:rtl w:val="0"/>
              </w:rPr>
              <w:t xml:space="preserve">¿De qué manera han cambiado?</w:t>
              <w:br w:type="textWrapping"/>
              <w:t xml:space="preserve"> Mis fortalezas se consolidaron porque el proyecto me exigió organización, planificación y participación activa en la toma de decisiones. A la vez, mis debilidades se hicieron más evidentes en ciertas etapas, lo que me permitió entenderlas mejor y ver su impacto real en el desarrollo del proyecto. Esto me ha ayudado a ser más consciente y trabajar de forma más dirigida en ellas.</w:t>
            </w:r>
          </w:p>
          <w:p w:rsidR="00000000" w:rsidDel="00000000" w:rsidP="00000000" w:rsidRDefault="00000000" w:rsidRPr="00000000" w14:paraId="0000001F">
            <w:pPr>
              <w:spacing w:after="240" w:before="240" w:lineRule="auto"/>
              <w:jc w:val="both"/>
              <w:rPr>
                <w:b w:val="1"/>
                <w:bCs w:val="1"/>
                <w:color w:val="1f4e79"/>
              </w:rPr>
            </w:pPr>
            <w:r w:rsidDel="00000000" w:rsidR="00000000" w:rsidRPr="00000000">
              <w:rPr>
                <w:b w:val="1"/>
                <w:bCs w:val="1"/>
                <w:color w:val="1f4e79"/>
                <w:rtl w:val="0"/>
              </w:rPr>
              <w:t xml:space="preserve">¿Cuáles son mis planes para seguir desarrollando mis fortalezas?</w:t>
              <w:br w:type="textWrapping"/>
              <w:t xml:space="preserve"> Planeo seguir fortaleciendo mis capacidades en gestión de proyectos, organización y análisis a través de:</w:t>
            </w:r>
          </w:p>
          <w:p w:rsidR="00000000" w:rsidDel="00000000" w:rsidP="00000000" w:rsidRDefault="00000000" w:rsidRPr="00000000" w14:paraId="00000020">
            <w:pPr>
              <w:numPr>
                <w:ilvl w:val="0"/>
                <w:numId w:val="2"/>
              </w:numPr>
              <w:spacing w:after="0" w:afterAutospacing="0" w:before="240" w:lineRule="auto"/>
              <w:ind w:left="720" w:hanging="360"/>
              <w:rPr>
                <w:b w:val="1"/>
                <w:bCs w:val="1"/>
                <w:color w:val="1f4e79"/>
              </w:rPr>
            </w:pPr>
            <w:r w:rsidDel="00000000" w:rsidR="00000000" w:rsidRPr="00000000">
              <w:rPr>
                <w:b w:val="1"/>
                <w:bCs w:val="1"/>
                <w:color w:val="1f4e79"/>
                <w:rtl w:val="0"/>
              </w:rPr>
              <w:t xml:space="preserve">Participación en proyectos reales o simulados donde pueda aplicar metodologías de trabajo estructurado.</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rPr>
                <w:b w:val="1"/>
                <w:bCs w:val="1"/>
                <w:color w:val="1f4e79"/>
              </w:rPr>
            </w:pPr>
            <w:r w:rsidDel="00000000" w:rsidR="00000000" w:rsidRPr="00000000">
              <w:rPr>
                <w:b w:val="1"/>
                <w:bCs w:val="1"/>
                <w:color w:val="1f4e79"/>
                <w:rtl w:val="0"/>
              </w:rPr>
              <w:t xml:space="preserve">Continuar perfeccionando mi manejo de herramientas de gestión como Trello, Jira o Notion.</w:t>
              <w:br w:type="textWrapping"/>
            </w:r>
          </w:p>
          <w:p w:rsidR="00000000" w:rsidDel="00000000" w:rsidP="00000000" w:rsidRDefault="00000000" w:rsidRPr="00000000" w14:paraId="00000022">
            <w:pPr>
              <w:numPr>
                <w:ilvl w:val="0"/>
                <w:numId w:val="2"/>
              </w:numPr>
              <w:spacing w:after="240" w:before="0" w:beforeAutospacing="0" w:lineRule="auto"/>
              <w:ind w:left="720" w:hanging="360"/>
              <w:rPr>
                <w:b w:val="1"/>
                <w:bCs w:val="1"/>
                <w:color w:val="1f4e79"/>
              </w:rPr>
            </w:pPr>
            <w:r w:rsidDel="00000000" w:rsidR="00000000" w:rsidRPr="00000000">
              <w:rPr>
                <w:b w:val="1"/>
                <w:bCs w:val="1"/>
                <w:color w:val="1f4e79"/>
                <w:rtl w:val="0"/>
              </w:rPr>
              <w:t xml:space="preserve">Capacitarme en metodologías ágiles como Scrum o Kanban para fortalecer mi rol dentro de equipos de trabajo.</w:t>
              <w:br w:type="textWrapping"/>
            </w:r>
          </w:p>
          <w:p w:rsidR="00000000" w:rsidDel="00000000" w:rsidP="00000000" w:rsidRDefault="00000000" w:rsidRPr="00000000" w14:paraId="00000023">
            <w:pPr>
              <w:spacing w:after="240" w:before="240" w:lineRule="auto"/>
              <w:jc w:val="both"/>
              <w:rPr>
                <w:b w:val="1"/>
                <w:bCs w:val="1"/>
                <w:color w:val="1f4e79"/>
              </w:rPr>
            </w:pPr>
            <w:r w:rsidDel="00000000" w:rsidR="00000000" w:rsidRPr="00000000">
              <w:rPr>
                <w:b w:val="1"/>
                <w:bCs w:val="1"/>
                <w:color w:val="1f4e79"/>
                <w:rtl w:val="0"/>
              </w:rPr>
              <w:t xml:space="preserve">¿Cuáles son mis planes para mejorar mis debilidades?</w:t>
              <w:br w:type="textWrapping"/>
              <w:t xml:space="preserve"> Para mejorar mis debilidades, pretendo:</w:t>
            </w:r>
          </w:p>
          <w:p w:rsidR="00000000" w:rsidDel="00000000" w:rsidP="00000000" w:rsidRDefault="00000000" w:rsidRPr="00000000" w14:paraId="00000024">
            <w:pPr>
              <w:numPr>
                <w:ilvl w:val="0"/>
                <w:numId w:val="1"/>
              </w:numPr>
              <w:spacing w:after="0" w:afterAutospacing="0" w:before="240" w:lineRule="auto"/>
              <w:ind w:left="720" w:hanging="360"/>
              <w:rPr>
                <w:b w:val="1"/>
                <w:bCs w:val="1"/>
                <w:color w:val="1f4e79"/>
              </w:rPr>
            </w:pPr>
            <w:r w:rsidDel="00000000" w:rsidR="00000000" w:rsidRPr="00000000">
              <w:rPr>
                <w:b w:val="1"/>
                <w:bCs w:val="1"/>
                <w:color w:val="1f4e79"/>
                <w:rtl w:val="0"/>
              </w:rPr>
              <w:t xml:space="preserve">Practicar una comunicación más clara y efectiva, especialmente en reuniones o presentaciones.</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rPr>
                <w:b w:val="1"/>
                <w:bCs w:val="1"/>
                <w:color w:val="1f4e79"/>
              </w:rPr>
            </w:pPr>
            <w:r w:rsidDel="00000000" w:rsidR="00000000" w:rsidRPr="00000000">
              <w:rPr>
                <w:b w:val="1"/>
                <w:bCs w:val="1"/>
                <w:color w:val="1f4e79"/>
                <w:rtl w:val="0"/>
              </w:rPr>
              <w:t xml:space="preserve">Tomar mayor iniciativa en la toma de decisiones técnicas, confiando en mis conocimientos y buscando retroalimentación.</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rPr>
                <w:b w:val="1"/>
                <w:bCs w:val="1"/>
                <w:color w:val="1f4e79"/>
              </w:rPr>
            </w:pPr>
            <w:r w:rsidDel="00000000" w:rsidR="00000000" w:rsidRPr="00000000">
              <w:rPr>
                <w:b w:val="1"/>
                <w:bCs w:val="1"/>
                <w:color w:val="1f4e79"/>
                <w:rtl w:val="0"/>
              </w:rPr>
              <w:t xml:space="preserve">Capacitarme continuamente para reducir la inseguridad que surge al enfrentar nuevas tecnologías o desafíos técnicos.</w:t>
              <w:br w:type="textWrapping"/>
            </w:r>
          </w:p>
          <w:p w:rsidR="00000000" w:rsidDel="00000000" w:rsidP="00000000" w:rsidRDefault="00000000" w:rsidRPr="00000000" w14:paraId="00000027">
            <w:pPr>
              <w:numPr>
                <w:ilvl w:val="0"/>
                <w:numId w:val="1"/>
              </w:numPr>
              <w:spacing w:after="240" w:before="0" w:beforeAutospacing="0" w:lineRule="auto"/>
              <w:ind w:left="720" w:hanging="360"/>
              <w:rPr>
                <w:b w:val="1"/>
                <w:bCs w:val="1"/>
                <w:color w:val="1f4e79"/>
              </w:rPr>
            </w:pPr>
            <w:r w:rsidDel="00000000" w:rsidR="00000000" w:rsidRPr="00000000">
              <w:rPr>
                <w:b w:val="1"/>
                <w:bCs w:val="1"/>
                <w:color w:val="1f4e79"/>
                <w:rtl w:val="0"/>
              </w:rPr>
              <w:t xml:space="preserve">Participar en actividades que fomenten la confianza, como exposiciones breves o trabajos colaborativos donde pueda expresar mis ideas con más seguridad.</w:t>
            </w:r>
          </w:p>
          <w:p w:rsidR="00000000" w:rsidDel="00000000" w:rsidP="00000000" w:rsidRDefault="00000000" w:rsidRPr="00000000" w14:paraId="00000028">
            <w:pPr>
              <w:jc w:val="both"/>
              <w:rPr>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jc w:val="both"/>
              <w:rPr>
                <w:sz w:val="24"/>
                <w:szCs w:val="24"/>
              </w:rPr>
            </w:pPr>
            <w:bookmarkStart w:colFirst="0" w:colLast="0" w:name="_heading=h.xzvwfmfglyt9"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3">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spacing w:after="240" w:before="240" w:lineRule="auto"/>
              <w:jc w:val="both"/>
              <w:rPr>
                <w:b w:val="1"/>
                <w:bCs w:val="1"/>
                <w:color w:val="1f4e79"/>
              </w:rPr>
            </w:pPr>
            <w:r w:rsidDel="00000000" w:rsidR="00000000" w:rsidRPr="00000000">
              <w:rPr>
                <w:b w:val="1"/>
                <w:bCs w:val="1"/>
                <w:color w:val="1f4e79"/>
                <w:rtl w:val="0"/>
              </w:rPr>
              <w:t xml:space="preserve">Luego de realizar mi Proyecto APT, mis proyecciones laborales cambiaron, ya que descubrí que me interesa mucho más el trabajo relacionado con el área de proyectos. Actividades como el levantamiento de requerimientos, la planificación y el seguimiento del desarrollo me hicieron darme cuenta de que disfruto combinar lo técnico con la organización y la coordinación.</w:t>
            </w:r>
          </w:p>
          <w:p w:rsidR="00000000" w:rsidDel="00000000" w:rsidP="00000000" w:rsidRDefault="00000000" w:rsidRPr="00000000" w14:paraId="00000038">
            <w:pPr>
              <w:spacing w:after="240" w:before="240" w:lineRule="auto"/>
              <w:jc w:val="both"/>
              <w:rPr>
                <w:b w:val="1"/>
                <w:bCs w:val="1"/>
                <w:color w:val="1f4e79"/>
              </w:rPr>
            </w:pPr>
            <w:r w:rsidDel="00000000" w:rsidR="00000000" w:rsidRPr="00000000">
              <w:rPr>
                <w:b w:val="1"/>
                <w:bCs w:val="1"/>
                <w:color w:val="1f4e79"/>
                <w:rtl w:val="0"/>
              </w:rPr>
              <w:t xml:space="preserve">Por lo mismo, hoy me proyecto trabajando en roles como analista funcional, analista de sistemas o apoyo en gestión de proyectos TI, donde pueda participar tanto en la parte técnica como en la estructuración del proyecto.</w:t>
            </w:r>
          </w:p>
          <w:p w:rsidR="00000000" w:rsidDel="00000000" w:rsidP="00000000" w:rsidRDefault="00000000" w:rsidRPr="00000000" w14:paraId="00000039">
            <w:pPr>
              <w:spacing w:after="240" w:before="240" w:lineRule="auto"/>
              <w:jc w:val="both"/>
              <w:rPr>
                <w:b w:val="1"/>
                <w:bCs w:val="1"/>
                <w:color w:val="1f4e79"/>
              </w:rPr>
            </w:pPr>
            <w:r w:rsidDel="00000000" w:rsidR="00000000" w:rsidRPr="00000000">
              <w:rPr>
                <w:b w:val="1"/>
                <w:bCs w:val="1"/>
                <w:color w:val="1f4e79"/>
                <w:rtl w:val="0"/>
              </w:rPr>
              <w:t xml:space="preserve">En cinco años me imagino en un equipo de desarrollo o de gestión, trabajando en proyectos tecnológicos y aportando desde la planificación, el análisis y la mejora de procesos.</w:t>
            </w:r>
          </w:p>
          <w:p w:rsidR="00000000" w:rsidDel="00000000" w:rsidP="00000000" w:rsidRDefault="00000000" w:rsidRPr="00000000" w14:paraId="0000003A">
            <w:pPr>
              <w:jc w:val="both"/>
              <w:rPr>
                <w:b w:val="1"/>
                <w:bCs w:val="1"/>
                <w:color w:val="1f4e79"/>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En el trabajo en grupo de esta asignatura identifiqué varios aspectos positivos, como la buena comunicación, la organización para distribuir tareas y la disposición del equipo para apoyarse mutuamente cuando surgían dificultades. Esto permitió avanzar de forma ordenada y cumplir con los objetivos del proyecto.</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Entre los aspectos negativos, a veces hubo diferencias en los ritmos de trabajo y dificultades para coordinar horarios, lo que generó ciertos retrasos en algunas etapas. Sin embargo, logramos solucionarlo conversando y ajustando nuestras planificaciones.</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Para mis próximos trabajos en grupo en contextos laborales, creo que podría mejorar en la </w:t>
            </w:r>
            <w:r w:rsidDel="00000000" w:rsidR="00000000" w:rsidRPr="00000000">
              <w:rPr>
                <w:b w:val="1"/>
                <w:bCs w:val="1"/>
                <w:sz w:val="24"/>
                <w:szCs w:val="24"/>
                <w:rtl w:val="0"/>
              </w:rPr>
              <w:t xml:space="preserve">gestión del tiempo</w:t>
            </w:r>
            <w:r w:rsidDel="00000000" w:rsidR="00000000" w:rsidRPr="00000000">
              <w:rPr>
                <w:sz w:val="24"/>
                <w:szCs w:val="24"/>
                <w:rtl w:val="0"/>
              </w:rPr>
              <w:t xml:space="preserve">, aumentando la anticipación ante posibles dificultades, y en fortalecer aún más la </w:t>
            </w:r>
            <w:r w:rsidDel="00000000" w:rsidR="00000000" w:rsidRPr="00000000">
              <w:rPr>
                <w:b w:val="1"/>
                <w:bCs w:val="1"/>
                <w:sz w:val="24"/>
                <w:szCs w:val="24"/>
                <w:rtl w:val="0"/>
              </w:rPr>
              <w:t xml:space="preserve">comunicación proactiva</w:t>
            </w:r>
            <w:r w:rsidDel="00000000" w:rsidR="00000000" w:rsidRPr="00000000">
              <w:rPr>
                <w:sz w:val="24"/>
                <w:szCs w:val="24"/>
                <w:rtl w:val="0"/>
              </w:rPr>
              <w:t xml:space="preserve">, para evitar malentendidos y asegurar que todo el equipo esté alineado desde el inicio.</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rtl w:val="0"/>
              </w:rPr>
            </w:r>
          </w:p>
        </w:tc>
      </w:tr>
    </w:tbl>
    <w:p w:rsidR="00000000" w:rsidDel="00000000" w:rsidP="00000000" w:rsidRDefault="00000000" w:rsidRPr="00000000" w14:paraId="0000004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Pl6uGvoNXn9oFzkdcNXneKH6dQ==">CgMxLjAyDmgueHp2d2ZtZmdseXQ5OAByITFtbWN2bzlmc09pNzFnMFFTZ0Zyd01hVU9Sa1RmSWxRVQ==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