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-Una de las asignaturas que más me gustó fue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Big Data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aprendí a trabajar con servicios de Google Cloud y pude enfrentarme al desafío de procesar grandes volúmenes de datos. Me gustó la forma en que se podían obtener insights valiosos a partir de información en bruto.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-También me gustó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Aplicaciones Móviles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me permitió integrar APIs de mapas y usuarios en un proyecto similar a Uber, lo que me dio experiencia en sistemas complejos y aplicables a la vida real.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-Otra asignatura importante fue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me enseñó a organizar de mejor manera el trabajo, con planificación, presupuesto y metodologías ágiles.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-Sí, las certificaciones tienen un valor importante porque respaldan de manera formal las competencias adquiridas. Me parece que ayudan a validar conocimientos ante un empleador y demuestran preparación en áreas específicas, como bases de datos, cloud computing o desarrollo de software. Esto aumenta la confianza de las empresas y mejora mis oportunidades laborales.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https://www.duoc.cl/wp-content/uploads/2023/04/Ingeneria-en-informatica.pdf#page=23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Construir el modelo arquitectónico de una solución sistémica que soporte los procesos de negocio de acuerdo a los requerimientos de la organización y estándares de industria.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Resolver situaciones problemáticas de la vida cotidiana, educación superior y mundo laboral, utilizando elementos de las matemáticas discretas y relaciones funcionales.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Resolver situaciones problemáticas de la educación superior y mundo laboral, utilizando elementos de la estadística descriptiva.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Comunicar en forma oral o escrita, aplicando herramientas lingüístico-pragmáticas y estrategias de comprensión que permiten la solución de problemas comunicativos.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Desarrollar la propia habilidad emprendedora, a través de experiencias en el ámbito de la especialidad.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Elaborar proyectos innovadores que agreguen valor a contextos sociales y productivos, de acuerdo a las necesidades del entorno.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Reconocer un desempeño correcto en situaciones de la profesión o especialidad en el área de la informática.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Construir modelos de datos para soportar los requerimientos de la organización acorde a un diseño definido y escalable en el tiempo.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Comunicarse de forma oral y escrita usando el idioma inglés en situaciones socio-laborales a un nivel intermedio.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Comunicarse usando el idioma inglés en situaciones laborales a un nivel intermedio relacionado con su área de especialización.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seguro en competencias de desarrollo de software, integración de sistemas y APIs, y gestión de proyectos informáticos. También me manejo bien en planificación, resolución de problemas y comunicación clara, tanto escrita como oral. Estas habilidades me permiten organizar proyectos complejos, definir tecnologías y bases de datos, y asegurar que las soluciones funcionen correctamente.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debo seguir mejorando en modelado de datos escalables, optimización de bases de datos y seguridad informática. También quiero reforzar pruebas de certificación de software, manejo de grandes volúmenes de datos y comunicación en inglés técnico. Fortalecer estas áreas me ayudará a crear soluciones más robustas, seguras y eficientes, alineadas con los estándares de la industria.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-Me interesan mucho las aplicaciones que permitan a las personas conectarse y comunicarse en tiempo real, sobre todo si tienen un enfoque social, como redes para adultos mayores. También me gusta trabajar en proyectos que integren multimedia, juegos y funcionalidades interactivas. Dentro de las áreas de desempeño, me interesa más el desarrollo de software y la gestión de proyectos tecnológicos.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-Competencias relacionadas: desarrollo de software integral, integración de sistemas y APIs, gestión de proyectos informáticos.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-Competencias a fortalecer: modelado de datos escalables, optimización de bases de datos y seguridad informática.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-En cinco años me gustaría estar liderando la planificación y diseño de proyectos de software, definiendo tecnologías, estructuras de bases de datos y servicios, y coordinando equipos para llevar estos proyectos a la práctica. Quiero estar en un rol donde combine mi interés por la tecnología con la gestión y organización de proyectos complejos, asegurando que todo funcione de manera eficiente y segura.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-Sí, el proyecto que más se relaciona con mis proyecciones profesionales es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SeniorInteract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la red social para adultos mayores que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diseñé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Se conecta directamente con mis intereses en desarrollo de software, interacción en tiempo real y aplicaciones con un enfoque social. Creo que requiere algunos ajustes, sobre todo en el alcance del proyecto. Me convendría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centrarme primero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en las funciones más importantes, como los chats y las videollamadas, y luego, si es posible, agregar otras funcionalidades como juegos o contenido multimedia. De esa manera, el proyecto será más manejable y puedo asegurar que funcione correctamente dentro del tiempo del semestre.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duoc.cl/wp-content/uploads/2023/04/Ingeneria-en-informatica.pdf#page=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rKBKquobPF5w0q+W/C3EIH1ogg==">CgMxLjA4AHIhMWhhYy1fbzJ0MDFPUTZRQ1dGR2tjdG83R2U2a012U3V3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