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9hiu7pjbmll"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estudiando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Duoc UC y evalúa el nivel de logro que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alcanzaste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rHeight w:val="401.162109375" w:hRule="atLeast"/>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Lucas Matias Antil Gaete </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1446114</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c3ntaemlz4v3"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i w:val="1"/>
                <w:sz w:val="18"/>
                <w:szCs w:val="18"/>
              </w:rPr>
            </w:pPr>
            <w:r w:rsidDel="00000000" w:rsidR="00000000" w:rsidRPr="00000000">
              <w:rPr>
                <w:b w:val="1"/>
                <w:color w:val="ff0000"/>
                <w:sz w:val="18"/>
                <w:szCs w:val="18"/>
                <w:rtl w:val="0"/>
              </w:rPr>
              <w:t xml:space="preserve">Levantamiento y análisis de requerimientos: </w:t>
            </w:r>
            <w:r w:rsidDel="00000000" w:rsidR="00000000" w:rsidRPr="00000000">
              <w:rPr>
                <w:b w:val="1"/>
                <w:i w:val="1"/>
                <w:sz w:val="18"/>
                <w:szCs w:val="18"/>
                <w:rtl w:val="0"/>
              </w:rPr>
              <w:t xml:space="preserve">Aplicando técnicas de análisis y diseño de requisitos para definir soluciones informáticas que respondan a las necesidades de la organización.</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Reconozco un alto dominio en esta competencia, ya que sé cómo diseñar y gestionar requisitos funcionales y no funcionales. He trabajado en el diseño de prototipos (mockups, wireframes) y en documentos de Ingeniería de Software como diagramas de casos de uso y estados de páginas web, aplicando buenas prácticas en la captura de requisitos.</w:t>
            </w:r>
          </w:p>
        </w:tc>
      </w:tr>
      <w:tr>
        <w:trPr>
          <w:cantSplit w:val="0"/>
          <w:trHeight w:val="576" w:hRule="atLeast"/>
          <w:tblHeader w:val="0"/>
        </w:trPr>
        <w:tc>
          <w:tcPr/>
          <w:p w:rsidR="00000000" w:rsidDel="00000000" w:rsidP="00000000" w:rsidRDefault="00000000" w:rsidRPr="00000000" w14:paraId="00000045">
            <w:pPr>
              <w:jc w:val="center"/>
              <w:rPr>
                <w:b w:val="1"/>
                <w:i w:val="1"/>
                <w:sz w:val="18"/>
                <w:szCs w:val="18"/>
              </w:rPr>
            </w:pPr>
            <w:r w:rsidDel="00000000" w:rsidR="00000000" w:rsidRPr="00000000">
              <w:rPr>
                <w:b w:val="1"/>
                <w:color w:val="ff0000"/>
                <w:sz w:val="18"/>
                <w:szCs w:val="18"/>
                <w:rtl w:val="0"/>
              </w:rPr>
              <w:t xml:space="preserve">Desarrollo, adaptación e integración de sistemas computacionales: </w:t>
            </w:r>
            <w:r w:rsidDel="00000000" w:rsidR="00000000" w:rsidRPr="00000000">
              <w:rPr>
                <w:i w:val="1"/>
                <w:sz w:val="18"/>
                <w:szCs w:val="18"/>
                <w:rtl w:val="0"/>
              </w:rPr>
              <w:t xml:space="preserve">U</w:t>
            </w:r>
            <w:r w:rsidDel="00000000" w:rsidR="00000000" w:rsidRPr="00000000">
              <w:rPr>
                <w:b w:val="1"/>
                <w:i w:val="1"/>
                <w:sz w:val="18"/>
                <w:szCs w:val="18"/>
                <w:rtl w:val="0"/>
              </w:rPr>
              <w:t xml:space="preserve">tilizando lenguajes de programación, arquitecturas y plataformas para crear e integrar aplicaciones que aporten valor a la empresa.</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spacing w:after="240" w:before="240" w:lineRule="auto"/>
              <w:jc w:val="center"/>
              <w:rPr>
                <w:b w:val="1"/>
                <w:sz w:val="18"/>
                <w:szCs w:val="18"/>
              </w:rPr>
            </w:pPr>
            <w:r w:rsidDel="00000000" w:rsidR="00000000" w:rsidRPr="00000000">
              <w:rPr>
                <w:b w:val="1"/>
                <w:sz w:val="18"/>
                <w:szCs w:val="18"/>
                <w:rtl w:val="0"/>
              </w:rPr>
              <w:t xml:space="preserve">En los primeros años de la carrera tuve muchas dificultades en el área de la programación, especialmente con Java, Django y el desarrollo de aplicaciones móviles, lo que se convirtió en mi mayor debilidad. Sin embargo, logré avanzar y consolidar conocimientos en Python, HTML, CSS y JavaScript, además de obtener buenos resultados en Arquitectura de Software. He trabajado en documentos de arquitectura como diagramas de clases, diagramas de despliegue y especificaciones técnicas. En el ramo de Integración de Plataformas obtuve un desempeño aceptable, y gracias a esa experiencia puedo fortalecer las bases para afrontar el Capstone.</w:t>
            </w:r>
          </w:p>
          <w:p w:rsidR="00000000" w:rsidDel="00000000" w:rsidP="00000000" w:rsidRDefault="00000000" w:rsidRPr="00000000" w14:paraId="0000004C">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4D">
            <w:pPr>
              <w:jc w:val="center"/>
              <w:rPr>
                <w:b w:val="1"/>
                <w:i w:val="1"/>
                <w:sz w:val="18"/>
                <w:szCs w:val="18"/>
              </w:rPr>
            </w:pPr>
            <w:r w:rsidDel="00000000" w:rsidR="00000000" w:rsidRPr="00000000">
              <w:rPr>
                <w:b w:val="1"/>
                <w:color w:val="ff0000"/>
                <w:sz w:val="18"/>
                <w:szCs w:val="18"/>
                <w:rtl w:val="0"/>
              </w:rPr>
              <w:t xml:space="preserve">Seguridad de sistemas y aseguramiento de la calidad de software: </w:t>
            </w:r>
            <w:r w:rsidDel="00000000" w:rsidR="00000000" w:rsidRPr="00000000">
              <w:rPr>
                <w:b w:val="1"/>
                <w:i w:val="1"/>
                <w:sz w:val="18"/>
                <w:szCs w:val="18"/>
                <w:rtl w:val="0"/>
              </w:rPr>
              <w:t xml:space="preserve">Aplicando metodologías de calidad y normas de seguridad de la industria para garantizar software confiable y protegido.</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Tuve un buen desempeño en esta competencia, realizando documentos como planes de pruebas, matrices de trazabilidad y reportes de casos de uso extendido. En seguridad trabajé en informes de vulnerabilidades y ejercicios de pentesting. Además, al tomar el optativo de Técnicas de Calidad de Software reforcé la elaboración de informes de testing, checklists de control de calidad y reportes de cumplimiento de estándares.</w:t>
            </w:r>
          </w:p>
        </w:tc>
      </w:tr>
      <w:tr>
        <w:trPr>
          <w:cantSplit w:val="0"/>
          <w:trHeight w:val="591" w:hRule="atLeast"/>
          <w:tblHeader w:val="0"/>
        </w:trPr>
        <w:tc>
          <w:tcPr/>
          <w:p w:rsidR="00000000" w:rsidDel="00000000" w:rsidP="00000000" w:rsidRDefault="00000000" w:rsidRPr="00000000" w14:paraId="00000054">
            <w:pPr>
              <w:jc w:val="center"/>
              <w:rPr>
                <w:b w:val="1"/>
                <w:i w:val="1"/>
                <w:sz w:val="18"/>
                <w:szCs w:val="18"/>
              </w:rPr>
            </w:pPr>
            <w:r w:rsidDel="00000000" w:rsidR="00000000" w:rsidRPr="00000000">
              <w:rPr>
                <w:b w:val="1"/>
                <w:color w:val="ff0000"/>
                <w:sz w:val="18"/>
                <w:szCs w:val="18"/>
                <w:rtl w:val="0"/>
              </w:rPr>
              <w:t xml:space="preserve">Gestión de proyectos informáticos y gestión de la información: </w:t>
            </w:r>
            <w:r w:rsidDel="00000000" w:rsidR="00000000" w:rsidRPr="00000000">
              <w:rPr>
                <w:b w:val="1"/>
                <w:i w:val="1"/>
                <w:sz w:val="18"/>
                <w:szCs w:val="18"/>
                <w:rtl w:val="0"/>
              </w:rPr>
              <w:t xml:space="preserve">Empleando herramientas de planificación, control y análisis de datos para coordinar proyectos y apoyar la toma de decisiones.</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Es una de las áreas que más me gusta y donde tuve mejor rendimiento. He desarrollado documentos como Actas de Constitución de Proyecto, EDT (Estructura de Desglose de Trabajo), diagramas de Gantt y matrices de riesgos. En gestión de la información e inteligencia de negocios elaboré reportes de KPIs, dashboards, análisis de Big Data y documentos de minería de datos aplicados a la toma de decisiones.</w:t>
            </w:r>
          </w:p>
        </w:tc>
      </w:tr>
      <w:tr>
        <w:trPr>
          <w:cantSplit w:val="0"/>
          <w:trHeight w:val="591" w:hRule="atLeast"/>
          <w:tblHeader w:val="0"/>
        </w:trPr>
        <w:tc>
          <w:tcPr/>
          <w:p w:rsidR="00000000" w:rsidDel="00000000" w:rsidP="00000000" w:rsidRDefault="00000000" w:rsidRPr="00000000" w14:paraId="0000005B">
            <w:pPr>
              <w:jc w:val="center"/>
              <w:rPr>
                <w:b w:val="1"/>
                <w:i w:val="1"/>
                <w:sz w:val="18"/>
                <w:szCs w:val="18"/>
              </w:rPr>
            </w:pPr>
            <w:r w:rsidDel="00000000" w:rsidR="00000000" w:rsidRPr="00000000">
              <w:rPr>
                <w:b w:val="1"/>
                <w:color w:val="ff0000"/>
                <w:sz w:val="18"/>
                <w:szCs w:val="18"/>
                <w:rtl w:val="0"/>
              </w:rPr>
              <w:t xml:space="preserve">Manejo de entornos de operación, lenguajes de programación y tecnologías: </w:t>
            </w:r>
            <w:r w:rsidDel="00000000" w:rsidR="00000000" w:rsidRPr="00000000">
              <w:rPr>
                <w:b w:val="1"/>
                <w:i w:val="1"/>
                <w:sz w:val="18"/>
                <w:szCs w:val="18"/>
                <w:rtl w:val="0"/>
              </w:rPr>
              <w:t xml:space="preserve">Dominando entornos de desarrollo y operación, utilizando diversos lenguajes de programación y gestionando bases de datos, para resolver problemas informáticos y apoyar los procesos de una organización.</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x </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Reconozco un dominio aceptable. Me fue bien en modelamiento y consultas SQL, pero tuve dificultades en PL/SQL.  A pesar de ello, logré avanzar creando procedimientos almacenados e integrándose en proyectos posteriores. En general, puedo desenvolverme en entornos de programación, aunque con aspectos que debo reforzar.</w:t>
            </w:r>
          </w:p>
        </w:tc>
      </w:tr>
      <w:tr>
        <w:trPr>
          <w:cantSplit w:val="0"/>
          <w:trHeight w:val="576" w:hRule="atLeast"/>
          <w:tblHeader w:val="0"/>
        </w:trPr>
        <w:tc>
          <w:tcPr/>
          <w:p w:rsidR="00000000" w:rsidDel="00000000" w:rsidP="00000000" w:rsidRDefault="00000000" w:rsidRPr="00000000" w14:paraId="00000062">
            <w:pPr>
              <w:jc w:val="center"/>
              <w:rPr>
                <w:b w:val="1"/>
                <w:i w:val="1"/>
                <w:sz w:val="18"/>
                <w:szCs w:val="18"/>
              </w:rPr>
            </w:pPr>
            <w:r w:rsidDel="00000000" w:rsidR="00000000" w:rsidRPr="00000000">
              <w:rPr>
                <w:b w:val="1"/>
                <w:color w:val="ff0000"/>
                <w:sz w:val="18"/>
                <w:szCs w:val="18"/>
                <w:rtl w:val="0"/>
              </w:rPr>
              <w:t xml:space="preserve">Formación ética y compromiso con las personas y la sociedad</w:t>
            </w:r>
            <w:r w:rsidDel="00000000" w:rsidR="00000000" w:rsidRPr="00000000">
              <w:rPr>
                <w:b w:val="1"/>
                <w:sz w:val="18"/>
                <w:szCs w:val="18"/>
                <w:rtl w:val="0"/>
              </w:rPr>
              <w:t xml:space="preserve">: </w:t>
            </w:r>
            <w:r w:rsidDel="00000000" w:rsidR="00000000" w:rsidRPr="00000000">
              <w:rPr>
                <w:b w:val="1"/>
                <w:i w:val="1"/>
                <w:sz w:val="18"/>
                <w:szCs w:val="18"/>
                <w:rtl w:val="0"/>
              </w:rPr>
              <w:t xml:space="preserve">Integrando valores éticos y responsabilidad social en el ejercicio profesional y en el trabajo colaborativo. </w:t>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Las asignaturas de Ética para el Trabajo y Ética Profesional fueron fundamentales para mi desarrollo, ya que me enseñaron a aplicar principios éticos en la toma de decisiones. Aprendí a considerar la dignidad de las personas, la empatía y el respeto mutuo como ejes centrales para resolver conflictos en contextos laborales. </w:t>
            </w:r>
          </w:p>
        </w:tc>
      </w:tr>
      <w:tr>
        <w:trPr>
          <w:cantSplit w:val="0"/>
          <w:trHeight w:val="591" w:hRule="atLeast"/>
          <w:tblHeader w:val="0"/>
        </w:trPr>
        <w:tc>
          <w:tcPr/>
          <w:p w:rsidR="00000000" w:rsidDel="00000000" w:rsidP="00000000" w:rsidRDefault="00000000" w:rsidRPr="00000000" w14:paraId="00000069">
            <w:pPr>
              <w:jc w:val="center"/>
              <w:rPr>
                <w:b w:val="1"/>
                <w:i w:val="1"/>
                <w:sz w:val="18"/>
                <w:szCs w:val="18"/>
              </w:rPr>
            </w:pPr>
            <w:r w:rsidDel="00000000" w:rsidR="00000000" w:rsidRPr="00000000">
              <w:rPr>
                <w:b w:val="1"/>
                <w:color w:val="ff0000"/>
                <w:sz w:val="18"/>
                <w:szCs w:val="18"/>
                <w:rtl w:val="0"/>
              </w:rPr>
              <w:t xml:space="preserve">Trabajo en equipo y resolución de problemas: </w:t>
            </w:r>
            <w:r w:rsidDel="00000000" w:rsidR="00000000" w:rsidRPr="00000000">
              <w:rPr>
                <w:b w:val="1"/>
                <w:i w:val="1"/>
                <w:sz w:val="18"/>
                <w:szCs w:val="18"/>
                <w:rtl w:val="0"/>
              </w:rPr>
              <w:t xml:space="preserve">Participando activamente en proyectos colaborativos, aportando soluciones y fortaleciendo el desempeño grupal.</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He desarrollado sólidas habilidades de comunicación gracias a los ramos de Habilidades Básicas de Comunicación y Comunicación Efectiva. Me destaco por trabajar en equipo, mantener una buena relación con mis compañeros y aportar activamente en el desarrollo de proyectos. A pesar de que mi déficit atencional (TDAH), lo que me obliga a esforzarme más en la comprensión de textos.</w:t>
            </w:r>
          </w:p>
        </w:tc>
      </w:tr>
      <w:tr>
        <w:trPr>
          <w:cantSplit w:val="0"/>
          <w:trHeight w:val="576" w:hRule="atLeast"/>
          <w:tblHeader w:val="0"/>
        </w:trPr>
        <w:tc>
          <w:tcPr/>
          <w:p w:rsidR="00000000" w:rsidDel="00000000" w:rsidP="00000000" w:rsidRDefault="00000000" w:rsidRPr="00000000" w14:paraId="00000070">
            <w:pPr>
              <w:jc w:val="center"/>
              <w:rPr>
                <w:b w:val="1"/>
                <w:i w:val="1"/>
                <w:sz w:val="18"/>
                <w:szCs w:val="18"/>
              </w:rPr>
            </w:pPr>
            <w:r w:rsidDel="00000000" w:rsidR="00000000" w:rsidRPr="00000000">
              <w:rPr>
                <w:b w:val="1"/>
                <w:color w:val="ff0000"/>
                <w:sz w:val="18"/>
                <w:szCs w:val="18"/>
                <w:rtl w:val="0"/>
              </w:rPr>
              <w:t xml:space="preserve">Innovación y generación de ideas nuevas:</w:t>
            </w:r>
            <w:r w:rsidDel="00000000" w:rsidR="00000000" w:rsidRPr="00000000">
              <w:rPr>
                <w:b w:val="1"/>
                <w:sz w:val="18"/>
                <w:szCs w:val="18"/>
                <w:rtl w:val="0"/>
              </w:rPr>
              <w:t xml:space="preserve"> </w:t>
            </w:r>
            <w:r w:rsidDel="00000000" w:rsidR="00000000" w:rsidRPr="00000000">
              <w:rPr>
                <w:b w:val="1"/>
                <w:i w:val="1"/>
                <w:sz w:val="18"/>
                <w:szCs w:val="18"/>
                <w:rtl w:val="0"/>
              </w:rPr>
              <w:t xml:space="preserve">Proponiendo soluciones creativas y emprendedoras que respondan a los desafíos tecnológicos y organizacionales.</w:t>
            </w:r>
          </w:p>
        </w:tc>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Una de mis mayores fortalezas ha sido la capacidad de proponer ideas innovadoras aplicadas al área tecnológica. En Mentalidad Emprendedora aprendí a preparar presentaciones como el “discurso de ascensor” (elevator pitch), mientras que en Herramientas para el Emprendimiento desarrollé un proyecto en informática que consistió en rediseñar la página web del Registro Civil de Chile, logrando una propuesta más clara y funcional. Además, en Inteligencia de Negocios apliqué la innovación mediante el desarrollo de KPIs, dashboards y consultas en SQL Server para la toma de decisiones</w:t>
            </w:r>
          </w:p>
        </w:tc>
      </w:tr>
      <w:tr>
        <w:trPr>
          <w:cantSplit w:val="0"/>
          <w:trHeight w:val="576" w:hRule="atLeast"/>
          <w:tblHeader w:val="0"/>
        </w:trPr>
        <w:tc>
          <w:tcPr/>
          <w:p w:rsidR="00000000" w:rsidDel="00000000" w:rsidP="00000000" w:rsidRDefault="00000000" w:rsidRPr="00000000" w14:paraId="00000077">
            <w:pPr>
              <w:jc w:val="center"/>
              <w:rPr>
                <w:b w:val="1"/>
                <w:i w:val="1"/>
                <w:sz w:val="18"/>
                <w:szCs w:val="18"/>
              </w:rPr>
            </w:pPr>
            <w:r w:rsidDel="00000000" w:rsidR="00000000" w:rsidRPr="00000000">
              <w:rPr>
                <w:b w:val="1"/>
                <w:color w:val="ff0000"/>
                <w:sz w:val="18"/>
                <w:szCs w:val="18"/>
                <w:rtl w:val="0"/>
              </w:rPr>
              <w:t xml:space="preserve">Aprendizaje continuo y actualización permanente: </w:t>
            </w:r>
            <w:r w:rsidDel="00000000" w:rsidR="00000000" w:rsidRPr="00000000">
              <w:rPr>
                <w:b w:val="1"/>
                <w:i w:val="1"/>
                <w:sz w:val="18"/>
                <w:szCs w:val="18"/>
                <w:rtl w:val="0"/>
              </w:rPr>
              <w:t xml:space="preserve">Desarrollando competencias de autoaprendizaje e idiomas, actualizando conocimientos frente a nuevas tecnologías</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spacing w:after="240" w:before="240" w:lineRule="auto"/>
              <w:jc w:val="center"/>
              <w:rPr>
                <w:b w:val="1"/>
                <w:sz w:val="18"/>
                <w:szCs w:val="18"/>
              </w:rPr>
            </w:pPr>
            <w:r w:rsidDel="00000000" w:rsidR="00000000" w:rsidRPr="00000000">
              <w:rPr>
                <w:b w:val="1"/>
                <w:sz w:val="18"/>
                <w:szCs w:val="18"/>
                <w:rtl w:val="0"/>
              </w:rPr>
              <w:t xml:space="preserve">A lo largo de mi formación en inglés, desde los niveles básicos hasta Integrated English Practice, pude fortalecer mis competencias lingüísticas de manera constante. En este último curso elaboré un documento y realicé una presentación oral en inglés lo que me permitió comprobar mi progreso. </w:t>
            </w:r>
          </w:p>
          <w:p w:rsidR="00000000" w:rsidDel="00000000" w:rsidP="00000000" w:rsidRDefault="00000000" w:rsidRPr="00000000" w14:paraId="0000007E">
            <w:pPr>
              <w:jc w:val="center"/>
              <w:rPr>
                <w:b w:val="1"/>
                <w:sz w:val="18"/>
                <w:szCs w:val="18"/>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zJ8AAOKDYnnvH/3/ochGubJcHg==">CgMxLjAyDWguOWhpdTdwamJtbGwyDmguYzNudGFlbWx6NHYzOAByITFfcGxpWjJUeXpvOVNSSHFGUG0taEEya05iTV90dlhzMQ==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