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2E3A" w:rsidRDefault="00000000">
      <w:pPr>
        <w:spacing w:before="1200" w:after="200"/>
        <w:jc w:val="center"/>
      </w:pPr>
      <w:r>
        <w:rPr>
          <w:b/>
          <w:bCs/>
          <w:color w:val="1E3A5F"/>
          <w:sz w:val="80"/>
          <w:szCs w:val="80"/>
        </w:rPr>
        <w:t>ANWIN</w:t>
      </w:r>
    </w:p>
    <w:p w:rsidR="00812E3A" w:rsidRDefault="00000000">
      <w:pPr>
        <w:spacing w:after="80"/>
        <w:jc w:val="center"/>
      </w:pPr>
      <w:r>
        <w:rPr>
          <w:color w:val="2E86C1"/>
          <w:sz w:val="40"/>
          <w:szCs w:val="40"/>
        </w:rPr>
        <w:t>Local Code Sync Agent</w:t>
      </w:r>
    </w:p>
    <w:p w:rsidR="00812E3A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Developer Guide  |  v1.0.0</w:t>
      </w:r>
    </w:p>
    <w:p w:rsidR="00812E3A" w:rsidRDefault="00812E3A">
      <w:pPr>
        <w:pBdr>
          <w:bottom w:val="single" w:sz="4" w:space="1" w:color="D6E4F0"/>
        </w:pBdr>
        <w:spacing w:before="200" w:after="200"/>
      </w:pPr>
    </w:p>
    <w:p w:rsidR="00812E3A" w:rsidRDefault="00812E3A">
      <w:pPr>
        <w:spacing w:before="100" w:after="100"/>
      </w:pPr>
    </w:p>
    <w:p w:rsidR="00812E3A" w:rsidRDefault="00000000">
      <w:pPr>
        <w:pStyle w:val="Heading1"/>
      </w:pPr>
      <w:r>
        <w:t>1. What Is the ANWIN Agent</w:t>
      </w:r>
    </w:p>
    <w:p w:rsidR="00812E3A" w:rsidRDefault="00000000">
      <w:pPr>
        <w:spacing w:before="80" w:after="80"/>
      </w:pPr>
      <w:r>
        <w:rPr>
          <w:color w:val="000000"/>
        </w:rPr>
        <w:t>The ANWIN Agent is a small program that runs on a developer's machine. It watches their local codebase folder, detects every file change, and automatically sends those changes to your ANWIN backend for parsing and graph updates.</w:t>
      </w:r>
    </w:p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It is the alternative to the Git sync flow. Instead of connecting a GitHub or Bitbucket repository, the user points the agent at a local folder on their computer.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How It Fits Into ANWIN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User opens ANWIN in browser  →  creates a project  →  chooses Local Agent as source type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User installs the agent on their machine  →  runs setup once  →  runs start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Agent does an initial full sync of the entire codebase to your backend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After that, any file save is detected within 2 seconds and pushed automatically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Your Parser Service receives the files via Kafka and processes them into the graph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1"/>
      </w:pPr>
      <w:r>
        <w:t>2. How It Works — Architecture</w:t>
      </w:r>
    </w:p>
    <w:p w:rsidR="00812E3A" w:rsidRDefault="00000000">
      <w:pPr>
        <w:pStyle w:val="Heading2"/>
      </w:pPr>
      <w:r>
        <w:t>2.1 Flow Diagram</w:t>
      </w:r>
    </w:p>
    <w:p w:rsidR="00812E3A" w:rsidRDefault="00000000">
      <w:pPr>
        <w:spacing w:before="80" w:after="80"/>
      </w:pPr>
      <w:r>
        <w:rPr>
          <w:color w:val="000000"/>
        </w:rPr>
        <w:t>The agent connects to your ANWIN backend and uses 3 endpoints: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/agent/ping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Checks if server is reachable and token is valid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/agent/register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Called once during setup to register the machine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/agent/sync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Called on every file change to push file contents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2.2 What Happens on First Run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User runs </w:t>
      </w:r>
      <w:proofErr w:type="spellStart"/>
      <w:r>
        <w:rPr>
          <w:color w:val="000000"/>
        </w:rPr>
        <w:t>anwin</w:t>
      </w:r>
      <w:proofErr w:type="spellEnd"/>
      <w:r>
        <w:rPr>
          <w:color w:val="000000"/>
        </w:rPr>
        <w:t>-agent start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connects to server and verifies token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scans every file in the watched directory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Files are batched in groups of 50 and uploaded to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/agent/sync with </w:t>
      </w:r>
      <w:proofErr w:type="spellStart"/>
      <w:r>
        <w:rPr>
          <w:color w:val="000000"/>
        </w:rPr>
        <w:t>isInitial</w:t>
      </w:r>
      <w:proofErr w:type="spellEnd"/>
      <w:r>
        <w:rPr>
          <w:color w:val="000000"/>
        </w:rPr>
        <w:t>=true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Your backend clears any existing data for the project and re-parses everything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then stays running and watches for changes</w:t>
      </w:r>
    </w:p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2.3 What Happens on File Change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Developer saves a file in their IDE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detects the change within milliseconds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waits 2 seconds (debounce) to collect any rapid sequential saves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Agent computes SHA-256 hash of the file content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If hash matches the last known hash, the file is skipped — nothing sent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If hash is different, file content is sent to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/agent/sync</w:t>
      </w:r>
    </w:p>
    <w:p w:rsidR="00812E3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Your Kafka consumer picks it up and triggers Parser Service</w:t>
      </w:r>
    </w:p>
    <w:p w:rsidR="00812E3A" w:rsidRDefault="00812E3A">
      <w:pPr>
        <w:spacing w:before="100" w:after="100"/>
      </w:pPr>
    </w:p>
    <w:p w:rsidR="00812E3A" w:rsidRDefault="00000000">
      <w:r>
        <w:br w:type="page"/>
      </w:r>
    </w:p>
    <w:p w:rsidR="00812E3A" w:rsidRDefault="00000000">
      <w:pPr>
        <w:pStyle w:val="Heading1"/>
      </w:pPr>
      <w:r>
        <w:lastRenderedPageBreak/>
        <w:t>3. Your Role — What You Do</w:t>
      </w:r>
    </w:p>
    <w:p w:rsidR="00812E3A" w:rsidRDefault="00000000">
      <w:pPr>
        <w:pStyle w:val="Heading2"/>
      </w:pPr>
      <w:r>
        <w:t>3.1 One-Time Setup on Your Machine</w:t>
      </w:r>
    </w:p>
    <w:p w:rsidR="00812E3A" w:rsidRDefault="00000000">
      <w:pPr>
        <w:spacing w:before="80" w:after="80"/>
      </w:pPr>
      <w:r>
        <w:rPr>
          <w:color w:val="000000"/>
        </w:rPr>
        <w:t>You only do this once ever. These steps produce the binary files that users download.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Step 1 — Install Go</w:t>
      </w:r>
    </w:p>
    <w:p w:rsidR="00812E3A" w:rsidRDefault="00000000">
      <w:pPr>
        <w:spacing w:before="80" w:after="80"/>
      </w:pPr>
      <w:r>
        <w:rPr>
          <w:color w:val="000000"/>
        </w:rPr>
        <w:t>Go to https://go.dev/dl and download the installer for your operating system. Run the installer. Then open Terminal and verify: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go version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 xml:space="preserve">You should see something like: go version go1.21.0 </w:t>
      </w:r>
      <w:proofErr w:type="spellStart"/>
      <w:r>
        <w:rPr>
          <w:color w:val="000000"/>
        </w:rPr>
        <w:t>darwin</w:t>
      </w:r>
      <w:proofErr w:type="spellEnd"/>
      <w:r>
        <w:rPr>
          <w:color w:val="000000"/>
        </w:rPr>
        <w:t>/arm64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Step 2 — Arrange Files</w:t>
      </w:r>
    </w:p>
    <w:p w:rsidR="00812E3A" w:rsidRDefault="00000000">
      <w:pPr>
        <w:spacing w:before="80" w:after="80"/>
      </w:pPr>
      <w:r>
        <w:rPr>
          <w:color w:val="000000"/>
        </w:rPr>
        <w:t xml:space="preserve">Your </w:t>
      </w:r>
      <w:proofErr w:type="spellStart"/>
      <w:r>
        <w:rPr>
          <w:color w:val="000000"/>
        </w:rPr>
        <w:t>anwin</w:t>
      </w:r>
      <w:proofErr w:type="spellEnd"/>
      <w:r>
        <w:rPr>
          <w:color w:val="000000"/>
        </w:rPr>
        <w:t>-agent folder must have this exact structure: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main.go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├── go.mod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go.sum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├── build.sh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├── README.md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└── internal/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├── logger/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logger.go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├── config/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config.go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├── client/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client.go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├── scanner/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scanner.go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└── watcher/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watcher.go</w:t>
            </w:r>
            <w:proofErr w:type="spellEnd"/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Bdr>
          <w:left w:val="single" w:sz="6" w:space="8" w:color="2E86C1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If your .go files are all flat in the root folder, run the move commands shown in Section 5.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Step 3 — Download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lastRenderedPageBreak/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go mod tidy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 xml:space="preserve">This downloads </w:t>
      </w:r>
      <w:proofErr w:type="spellStart"/>
      <w:r>
        <w:rPr>
          <w:color w:val="000000"/>
        </w:rPr>
        <w:t>fsnotify</w:t>
      </w:r>
      <w:proofErr w:type="spellEnd"/>
      <w:r>
        <w:rPr>
          <w:color w:val="000000"/>
        </w:rPr>
        <w:t xml:space="preserve"> — the only external library. A </w:t>
      </w:r>
      <w:proofErr w:type="spellStart"/>
      <w:r>
        <w:rPr>
          <w:color w:val="000000"/>
        </w:rPr>
        <w:t>go.sum</w:t>
      </w:r>
      <w:proofErr w:type="spellEnd"/>
      <w:r>
        <w:rPr>
          <w:color w:val="000000"/>
        </w:rPr>
        <w:t xml:space="preserve"> file will appear or update. That is normal.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Step 4 — Test Before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go run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version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You should see: ANWIN Agent v1.0.0</w:t>
      </w:r>
    </w:p>
    <w:p w:rsidR="00812E3A" w:rsidRDefault="00000000">
      <w:pPr>
        <w:spacing w:before="80" w:after="80"/>
      </w:pPr>
      <w:r>
        <w:rPr>
          <w:color w:val="000000"/>
        </w:rPr>
        <w:t>If that works, all files are in the right place and wired correctly.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Step 5 — Build All Binaries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+x build.sh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./build.sh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 xml:space="preserve">After about 30 seconds you will have a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>/ folder containing: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Who Uses It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anwin-agent-linux-amd64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Ubuntu, Debian, CentOS, Kali, most servers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anwin-agent-linux-arm64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Raspberry Pi, AWS Graviton, ARM servers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anwin-agent-linux-386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Older 32-bit Linux machines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-agent-mac-intel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Mac with Intel chip (older Macs)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-agent-mac-apple-silicon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Mac M1, M2, M3</w:t>
            </w:r>
            <w:r w:rsidR="000A1F7A">
              <w:rPr>
                <w:color w:val="000000"/>
                <w:sz w:val="20"/>
                <w:szCs w:val="20"/>
              </w:rPr>
              <w:t xml:space="preserve"> …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anwin-agent-windows-amd64.exe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Windows 64-bit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anwin-agent-windows-arm64.exe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Windows ARM devices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3.2 Hosting the Binaries</w:t>
      </w:r>
    </w:p>
    <w:p w:rsidR="00812E3A" w:rsidRDefault="00000000">
      <w:pPr>
        <w:spacing w:before="80" w:after="80"/>
      </w:pPr>
      <w:r>
        <w:rPr>
          <w:color w:val="000000"/>
        </w:rPr>
        <w:lastRenderedPageBreak/>
        <w:t xml:space="preserve">Upload every file from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>/ plus install.sh and install.ps1 to a publicly accessible URL. The simplest options are:</w:t>
      </w:r>
    </w:p>
    <w:p w:rsidR="00812E3A" w:rsidRDefault="00812E3A">
      <w:pPr>
        <w:spacing w:before="100" w:after="100"/>
      </w:pPr>
    </w:p>
    <w:p w:rsidR="00812E3A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AWS S3 bucket with public read access</w:t>
      </w:r>
    </w:p>
    <w:p w:rsidR="00812E3A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Your ANWIN web server under a /downloads or /agent path</w:t>
      </w:r>
    </w:p>
    <w:p w:rsidR="00812E3A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GitHub Releases on a public repository</w:t>
      </w:r>
    </w:p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The URL structure should look like this: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https://downloads.anwin.ai/agent/install.sh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https://downloads.anwin.ai/agent/install.ps1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https://downloads.anwin.ai/agent/anwin-agent-linux-amd64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https://downloads.anwin.ai/agent/anwin-agent-mac-apple-silicon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https://downloads.anwin.ai/agent/anwin-agent-windows-amd64.exe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3.3 Every Future Release</w:t>
      </w:r>
    </w:p>
    <w:p w:rsidR="00812E3A" w:rsidRDefault="00000000">
      <w:pPr>
        <w:spacing w:before="80" w:after="80"/>
      </w:pPr>
      <w:r>
        <w:rPr>
          <w:color w:val="000000"/>
        </w:rPr>
        <w:t>When you change any Go file, rebuild and re-upload: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./build.sh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# then upload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/ contents to your hosting again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Users who run the install command again will get the new version automatically.</w:t>
      </w:r>
    </w:p>
    <w:p w:rsidR="00812E3A" w:rsidRDefault="00812E3A">
      <w:pPr>
        <w:spacing w:before="100" w:after="100"/>
      </w:pPr>
    </w:p>
    <w:p w:rsidR="00812E3A" w:rsidRDefault="00000000">
      <w:r>
        <w:br w:type="page"/>
      </w:r>
    </w:p>
    <w:p w:rsidR="00812E3A" w:rsidRDefault="00000000">
      <w:pPr>
        <w:pStyle w:val="Heading1"/>
      </w:pPr>
      <w:r>
        <w:lastRenderedPageBreak/>
        <w:t>4. User Role — What They Do</w:t>
      </w:r>
    </w:p>
    <w:p w:rsidR="00812E3A" w:rsidRDefault="00000000">
      <w:pPr>
        <w:pStyle w:val="Heading2"/>
      </w:pPr>
      <w:r>
        <w:t>4.1 Install</w:t>
      </w:r>
    </w:p>
    <w:p w:rsidR="00812E3A" w:rsidRDefault="00000000">
      <w:pPr>
        <w:spacing w:before="80" w:after="80"/>
      </w:pPr>
      <w:r>
        <w:rPr>
          <w:color w:val="000000"/>
        </w:rPr>
        <w:t>Users run one command in their terminal. The installer auto-detects their platform and downloads the right binary.</w:t>
      </w:r>
    </w:p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Mac and 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https://downloads.anwin.ai/agent/install.sh | bash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3"/>
      </w:pPr>
      <w:r>
        <w:t>Windows (PowerShell)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irm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https://downloads.anwin.ai/agent/install.ps1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iex</w:t>
            </w:r>
            <w:proofErr w:type="spellEnd"/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4.2 Setup (One Time Only)</w:t>
      </w:r>
    </w:p>
    <w:p w:rsidR="00812E3A" w:rsidRDefault="00000000">
      <w:pPr>
        <w:spacing w:before="80" w:after="80"/>
      </w:pPr>
      <w:r>
        <w:rPr>
          <w:color w:val="000000"/>
        </w:rPr>
        <w:t>Before setup, the user must go to ANWIN in their browser, open the project, and go to Project Settings → Local Agent to get their Agent Token and Project ID.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 setup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They will be prompted for 4 things: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 Server URL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e.g. https://app.anwin.ai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Agent Token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Copied from ANWIN Project Settings → Local Agent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Project ID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Shown in ANWIN Project Settings → Local Agent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Directory to watch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Full path to their codebase root folder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If setup succeeds they see: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 ✓ Setup complete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lastRenderedPageBreak/>
              <w:t xml:space="preserve">  Run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 start' to begin syncing.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4.3 Start Syncing (Every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 start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The agent will output logs like this: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09:00:01  INFO   Agent starting         version=1.0.0  project=abc123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09:00:02  INFO   Server connection established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09:00:02  INFO   Starting initial directory scan...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09:00:04  INFO   Scan complete          files=312  skipped=14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09:00:06  INFO   Initial sync complete  files=312  duration=2.14s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2025-03-10 09:00:06  INFO   Watching for changes. Press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to stop.</w:t>
            </w:r>
          </w:p>
          <w:p w:rsidR="00812E3A" w:rsidRDefault="00812E3A">
            <w:pPr>
              <w:spacing w:before="40" w:after="40"/>
            </w:pP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09:05:22  INFO   Change detected        file=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/UserService.java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2025-03-10 09:05:24  INFO   Sync complete          files=1  duration=0.28s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4.4 All Commands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setup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First-time configuration wizard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start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Start syncing (runs until </w:t>
            </w:r>
            <w:proofErr w:type="spellStart"/>
            <w:r>
              <w:rPr>
                <w:color w:val="000000"/>
                <w:sz w:val="20"/>
                <w:szCs w:val="20"/>
              </w:rPr>
              <w:t>Ctrl+C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status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Show config and check server connection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reset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Remove saved config to start over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version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Show installed version number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r>
        <w:br w:type="page"/>
      </w:r>
    </w:p>
    <w:p w:rsidR="00812E3A" w:rsidRDefault="00000000">
      <w:pPr>
        <w:pStyle w:val="Heading1"/>
      </w:pPr>
      <w:r>
        <w:lastRenderedPageBreak/>
        <w:t>5. Troubleshooting</w:t>
      </w:r>
    </w:p>
    <w:p w:rsidR="00812E3A" w:rsidRDefault="00000000">
      <w:pPr>
        <w:pStyle w:val="Heading2"/>
      </w:pPr>
      <w:r>
        <w:t>5.1 Files in Wrong Place (Build Fails)</w:t>
      </w:r>
    </w:p>
    <w:p w:rsidR="00812E3A" w:rsidRDefault="00000000">
      <w:pPr>
        <w:spacing w:before="80" w:after="80"/>
      </w:pPr>
      <w:r>
        <w:rPr>
          <w:color w:val="000000"/>
        </w:rPr>
        <w:t>If you see: found packages main (</w:t>
      </w:r>
      <w:proofErr w:type="spellStart"/>
      <w:r>
        <w:rPr>
          <w:color w:val="000000"/>
        </w:rPr>
        <w:t>main.go</w:t>
      </w:r>
      <w:proofErr w:type="spellEnd"/>
      <w:r>
        <w:rPr>
          <w:color w:val="000000"/>
        </w:rPr>
        <w:t>) and watcher (</w:t>
      </w:r>
      <w:proofErr w:type="spellStart"/>
      <w:r>
        <w:rPr>
          <w:color w:val="000000"/>
        </w:rPr>
        <w:t>watcher.go</w:t>
      </w:r>
      <w:proofErr w:type="spellEnd"/>
      <w:r>
        <w:rPr>
          <w:color w:val="000000"/>
        </w:rPr>
        <w:t>) — your .go files are all in the root folder. Fix this by running: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anwin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-agent</w:t>
            </w:r>
          </w:p>
          <w:p w:rsidR="00812E3A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-p internal/logger internal/config internal/client internal/scanner internal/watcher</w:t>
            </w:r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logger.go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internal/logger/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logger.go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config.go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internal/config/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config.go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client.go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internal/client/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client.go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scanner.go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internal/scanner/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scanner.go</w:t>
            </w:r>
            <w:proofErr w:type="spellEnd"/>
          </w:p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watcher.go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 xml:space="preserve"> internal/watcher/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watcher.go</w:t>
            </w:r>
            <w:proofErr w:type="spellEnd"/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Then verify: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C283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A9DFBF"/>
                <w:sz w:val="20"/>
                <w:szCs w:val="20"/>
              </w:rPr>
              <w:t>find . -name '*.go' | sort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t>5.2 Common User Errors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Not configured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setup first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Cannot reach ANWIN server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Check internet connection and verify server URL has no trailing slash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Authentication failed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Generate a new token in ANWIN → Project Settings → Local Agent, then run </w:t>
            </w:r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reset and setup again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Access denied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Token was revoked — generate a new one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Directory not found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Use the full absolute path, not ~/</w:t>
            </w:r>
            <w:proofErr w:type="spellStart"/>
            <w:r>
              <w:rPr>
                <w:color w:val="000000"/>
                <w:sz w:val="20"/>
                <w:szCs w:val="20"/>
              </w:rPr>
              <w:t>myproject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use /Users/name/</w:t>
            </w:r>
            <w:proofErr w:type="spellStart"/>
            <w:r>
              <w:rPr>
                <w:color w:val="000000"/>
                <w:sz w:val="20"/>
                <w:szCs w:val="20"/>
              </w:rPr>
              <w:t>myproject</w:t>
            </w:r>
            <w:proofErr w:type="spellEnd"/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Permission denied (Mac/Linux)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000000"/>
                <w:sz w:val="20"/>
                <w:szCs w:val="20"/>
              </w:rPr>
              <w:t>chmod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+x </w:t>
            </w:r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in the folder containing the binary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Mac blocked the binary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000000"/>
                <w:sz w:val="20"/>
                <w:szCs w:val="20"/>
              </w:rPr>
              <w:t>xattr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-d </w:t>
            </w:r>
            <w:proofErr w:type="spellStart"/>
            <w:r>
              <w:rPr>
                <w:color w:val="000000"/>
                <w:sz w:val="20"/>
                <w:szCs w:val="20"/>
              </w:rPr>
              <w:t>com.apple.quarantine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-agent-mac-apple-silicon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2"/>
      </w:pPr>
      <w:r>
        <w:lastRenderedPageBreak/>
        <w:t>5.3 Day-to-Day Commands for You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First time setup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go mod tidy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Test without building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 xml:space="preserve">go run </w:t>
            </w:r>
            <w:proofErr w:type="spellStart"/>
            <w:r>
              <w:rPr>
                <w:color w:val="000000"/>
                <w:sz w:val="20"/>
                <w:szCs w:val="20"/>
              </w:rPr>
              <w:t>main.go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start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Build all platforms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./build.sh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Check build output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ls -</w:t>
            </w:r>
            <w:proofErr w:type="spellStart"/>
            <w:r>
              <w:rPr>
                <w:color w:val="000000"/>
                <w:sz w:val="20"/>
                <w:szCs w:val="20"/>
              </w:rPr>
              <w:t>lh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Test a specific platform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GOOS=</w:t>
            </w:r>
            <w:proofErr w:type="spellStart"/>
            <w:r>
              <w:rPr>
                <w:color w:val="000000"/>
                <w:sz w:val="20"/>
                <w:szCs w:val="20"/>
              </w:rPr>
              <w:t>linux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GOARCH=amd64 go build -o test-binary .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1"/>
      </w:pPr>
      <w:r>
        <w:t>6. Security Overview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Feature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Token storage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Encrypted with AES-256-GCM using a key derived from the machine identity (hostname + username)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Transport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All HTTP calls enforce TLS 1.2 minimum with strong cipher suites only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Token on server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Only SHA-256 hash stored in database — plain token never stored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File access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Agent only reads files — never writes, moves, or deletes anything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Token revocation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Admin can revoke from ANWIN → Project Settings → Local Agent → Revoke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Machine fingerprint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SHA-256 hash of hostname + username sent on register to identify device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pStyle w:val="Heading1"/>
      </w:pPr>
      <w:r>
        <w:t>7. Backend Endpoints Reference</w:t>
      </w:r>
    </w:p>
    <w:p w:rsidR="00812E3A" w:rsidRDefault="00000000">
      <w:pPr>
        <w:spacing w:before="80" w:after="80"/>
      </w:pPr>
      <w:r>
        <w:rPr>
          <w:color w:val="000000"/>
        </w:rPr>
        <w:t>These 3 endpoints in your core-service handle all agent communication: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b/>
                <w:bCs/>
                <w:color w:val="FFFFFF"/>
                <w:sz w:val="20"/>
                <w:szCs w:val="20"/>
              </w:rPr>
              <w:t>Called By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/agent/ping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Agent startup and 60-second heartbeat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/agent/register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proofErr w:type="spellStart"/>
            <w:r>
              <w:rPr>
                <w:color w:val="000000"/>
                <w:sz w:val="20"/>
                <w:szCs w:val="20"/>
              </w:rPr>
              <w:t>anwin</w:t>
            </w:r>
            <w:proofErr w:type="spellEnd"/>
            <w:r>
              <w:rPr>
                <w:color w:val="000000"/>
                <w:sz w:val="20"/>
                <w:szCs w:val="20"/>
              </w:rPr>
              <w:t>-agent setup (once per machine)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/agent/sync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Every file change, plus full initial scan</w:t>
            </w:r>
          </w:p>
        </w:tc>
      </w:tr>
      <w:tr w:rsidR="00812E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lastRenderedPageBreak/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/agent/token/{</w:t>
            </w:r>
            <w:proofErr w:type="spellStart"/>
            <w:r>
              <w:rPr>
                <w:color w:val="000000"/>
                <w:sz w:val="20"/>
                <w:szCs w:val="20"/>
              </w:rPr>
              <w:t>projectId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12E3A" w:rsidRDefault="00000000">
            <w:r>
              <w:rPr>
                <w:color w:val="000000"/>
                <w:sz w:val="20"/>
                <w:szCs w:val="20"/>
              </w:rPr>
              <w:t>ANWIN frontend when user clicks Generate Token</w:t>
            </w:r>
          </w:p>
        </w:tc>
      </w:tr>
    </w:tbl>
    <w:p w:rsidR="00812E3A" w:rsidRDefault="00812E3A">
      <w:pPr>
        <w:spacing w:before="100" w:after="100"/>
      </w:pPr>
    </w:p>
    <w:p w:rsidR="00812E3A" w:rsidRDefault="00000000">
      <w:pPr>
        <w:spacing w:before="80" w:after="80"/>
      </w:pPr>
      <w:r>
        <w:rPr>
          <w:color w:val="000000"/>
        </w:rPr>
        <w:t>After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/agent/sync is received by core-service, it publishes a Kafka event to the </w:t>
      </w:r>
      <w:proofErr w:type="spellStart"/>
      <w:r>
        <w:rPr>
          <w:color w:val="000000"/>
        </w:rPr>
        <w:t>agent.sync</w:t>
      </w:r>
      <w:proofErr w:type="spellEnd"/>
      <w:r>
        <w:rPr>
          <w:color w:val="000000"/>
        </w:rPr>
        <w:t xml:space="preserve"> topic. Parser Service consumes that event and processes the files — core-service never calls Parser Service directly.</w:t>
      </w:r>
    </w:p>
    <w:p w:rsidR="00812E3A" w:rsidRDefault="00812E3A">
      <w:pPr>
        <w:spacing w:before="100" w:after="100"/>
      </w:pPr>
    </w:p>
    <w:p w:rsidR="00812E3A" w:rsidRDefault="00000000">
      <w:r>
        <w:br w:type="page"/>
      </w:r>
    </w:p>
    <w:p w:rsidR="00812E3A" w:rsidRDefault="00000000">
      <w:pPr>
        <w:pStyle w:val="Heading1"/>
      </w:pPr>
      <w:r>
        <w:lastRenderedPageBreak/>
        <w:t>8. Quick Reference Card</w:t>
      </w:r>
    </w:p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Your 5 Commands (Everything You Need)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go mod tidy              — download dependencies (first time only)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 xml:space="preserve">go run </w:t>
            </w:r>
            <w:proofErr w:type="spellStart"/>
            <w:r>
              <w:rPr>
                <w:color w:val="FFFFFF"/>
                <w:sz w:val="20"/>
                <w:szCs w:val="20"/>
              </w:rPr>
              <w:t>main.go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version   — verify setup is working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./build.sh               — build binaries for all platforms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ls -</w:t>
            </w:r>
            <w:proofErr w:type="spellStart"/>
            <w:r>
              <w:rPr>
                <w:color w:val="FFFFFF"/>
                <w:sz w:val="20"/>
                <w:szCs w:val="20"/>
              </w:rPr>
              <w:t>lh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color w:val="FFFFFF"/>
                <w:sz w:val="20"/>
                <w:szCs w:val="20"/>
              </w:rPr>
              <w:t>/             — confirm binaries were created</w:t>
            </w:r>
          </w:p>
          <w:p w:rsidR="00812E3A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 xml:space="preserve">go run </w:t>
            </w:r>
            <w:proofErr w:type="spellStart"/>
            <w:r>
              <w:rPr>
                <w:color w:val="FFFFFF"/>
                <w:sz w:val="20"/>
                <w:szCs w:val="20"/>
              </w:rPr>
              <w:t>main.go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start     — test locally without building</w:t>
            </w:r>
          </w:p>
        </w:tc>
      </w:tr>
    </w:tbl>
    <w:p w:rsidR="00812E3A" w:rsidRDefault="00812E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E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12E3A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User's 2 Commands (All They Ever Need)</w:t>
            </w:r>
          </w:p>
          <w:p w:rsidR="00812E3A" w:rsidRDefault="00000000">
            <w:pPr>
              <w:spacing w:before="60" w:after="60"/>
            </w:pPr>
            <w:proofErr w:type="spellStart"/>
            <w:r>
              <w:rPr>
                <w:color w:val="FFFFFF"/>
                <w:sz w:val="20"/>
                <w:szCs w:val="20"/>
              </w:rPr>
              <w:t>anwin</w:t>
            </w:r>
            <w:proofErr w:type="spellEnd"/>
            <w:r>
              <w:rPr>
                <w:color w:val="FFFFFF"/>
                <w:sz w:val="20"/>
                <w:szCs w:val="20"/>
              </w:rPr>
              <w:t>-agent setup    — configure once (needs token + project ID from ANWIN)</w:t>
            </w:r>
          </w:p>
          <w:p w:rsidR="00812E3A" w:rsidRDefault="00000000">
            <w:pPr>
              <w:spacing w:before="60" w:after="60"/>
            </w:pPr>
            <w:proofErr w:type="spellStart"/>
            <w:r>
              <w:rPr>
                <w:color w:val="FFFFFF"/>
                <w:sz w:val="20"/>
                <w:szCs w:val="20"/>
              </w:rPr>
              <w:t>anwin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-agent start    — sync their codebase (press </w:t>
            </w:r>
            <w:proofErr w:type="spellStart"/>
            <w:r>
              <w:rPr>
                <w:color w:val="FFFFFF"/>
                <w:sz w:val="20"/>
                <w:szCs w:val="20"/>
              </w:rPr>
              <w:t>Ctrl+C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to stop)</w:t>
            </w:r>
          </w:p>
        </w:tc>
      </w:tr>
    </w:tbl>
    <w:p w:rsidR="00812E3A" w:rsidRDefault="00812E3A">
      <w:pPr>
        <w:spacing w:before="100" w:after="100"/>
      </w:pPr>
    </w:p>
    <w:sectPr w:rsidR="00812E3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1D89" w:rsidRDefault="00461D89">
      <w:r>
        <w:separator/>
      </w:r>
    </w:p>
  </w:endnote>
  <w:endnote w:type="continuationSeparator" w:id="0">
    <w:p w:rsidR="00461D89" w:rsidRDefault="00461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2E3A" w:rsidRDefault="00000000">
    <w:pPr>
      <w:pBdr>
        <w:top w:val="single" w:sz="4" w:space="4" w:color="2E86C1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A1F7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 |  ANWIN Agent Developer Guide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1D89" w:rsidRDefault="00461D89">
      <w:r>
        <w:separator/>
      </w:r>
    </w:p>
  </w:footnote>
  <w:footnote w:type="continuationSeparator" w:id="0">
    <w:p w:rsidR="00461D89" w:rsidRDefault="00461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2E3A" w:rsidRDefault="00000000">
    <w:pPr>
      <w:pBdr>
        <w:bottom w:val="single" w:sz="4" w:space="4" w:color="2E86C1"/>
      </w:pBdr>
    </w:pPr>
    <w:r>
      <w:rPr>
        <w:b/>
        <w:bCs/>
        <w:color w:val="1E3A5F"/>
        <w:sz w:val="20"/>
        <w:szCs w:val="20"/>
      </w:rPr>
      <w:t xml:space="preserve">ANWIN Agent  </w:t>
    </w:r>
    <w:r>
      <w:rPr>
        <w:color w:val="555555"/>
        <w:sz w:val="20"/>
        <w:szCs w:val="20"/>
      </w:rPr>
      <w:t>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D0F"/>
    <w:multiLevelType w:val="hybridMultilevel"/>
    <w:tmpl w:val="5692AC36"/>
    <w:lvl w:ilvl="0" w:tplc="03F66A82">
      <w:start w:val="1"/>
      <w:numFmt w:val="bullet"/>
      <w:lvlText w:val="●"/>
      <w:lvlJc w:val="left"/>
      <w:pPr>
        <w:ind w:left="720" w:hanging="360"/>
      </w:pPr>
    </w:lvl>
    <w:lvl w:ilvl="1" w:tplc="936296FE">
      <w:start w:val="1"/>
      <w:numFmt w:val="bullet"/>
      <w:lvlText w:val="○"/>
      <w:lvlJc w:val="left"/>
      <w:pPr>
        <w:ind w:left="1440" w:hanging="360"/>
      </w:pPr>
    </w:lvl>
    <w:lvl w:ilvl="2" w:tplc="147AD17C">
      <w:start w:val="1"/>
      <w:numFmt w:val="bullet"/>
      <w:lvlText w:val="■"/>
      <w:lvlJc w:val="left"/>
      <w:pPr>
        <w:ind w:left="2160" w:hanging="360"/>
      </w:pPr>
    </w:lvl>
    <w:lvl w:ilvl="3" w:tplc="3644391C">
      <w:start w:val="1"/>
      <w:numFmt w:val="bullet"/>
      <w:lvlText w:val="●"/>
      <w:lvlJc w:val="left"/>
      <w:pPr>
        <w:ind w:left="2880" w:hanging="360"/>
      </w:pPr>
    </w:lvl>
    <w:lvl w:ilvl="4" w:tplc="3F52974E">
      <w:start w:val="1"/>
      <w:numFmt w:val="bullet"/>
      <w:lvlText w:val="○"/>
      <w:lvlJc w:val="left"/>
      <w:pPr>
        <w:ind w:left="3600" w:hanging="360"/>
      </w:pPr>
    </w:lvl>
    <w:lvl w:ilvl="5" w:tplc="11B22166">
      <w:start w:val="1"/>
      <w:numFmt w:val="bullet"/>
      <w:lvlText w:val="■"/>
      <w:lvlJc w:val="left"/>
      <w:pPr>
        <w:ind w:left="4320" w:hanging="360"/>
      </w:pPr>
    </w:lvl>
    <w:lvl w:ilvl="6" w:tplc="946A45C2">
      <w:start w:val="1"/>
      <w:numFmt w:val="bullet"/>
      <w:lvlText w:val="●"/>
      <w:lvlJc w:val="left"/>
      <w:pPr>
        <w:ind w:left="5040" w:hanging="360"/>
      </w:pPr>
    </w:lvl>
    <w:lvl w:ilvl="7" w:tplc="A8BE19C8">
      <w:start w:val="1"/>
      <w:numFmt w:val="bullet"/>
      <w:lvlText w:val="●"/>
      <w:lvlJc w:val="left"/>
      <w:pPr>
        <w:ind w:left="5760" w:hanging="360"/>
      </w:pPr>
    </w:lvl>
    <w:lvl w:ilvl="8" w:tplc="7450A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D71E77"/>
    <w:multiLevelType w:val="hybridMultilevel"/>
    <w:tmpl w:val="E2706668"/>
    <w:lvl w:ilvl="0" w:tplc="3258A20C">
      <w:start w:val="1"/>
      <w:numFmt w:val="bullet"/>
      <w:lvlText w:val="•"/>
      <w:lvlJc w:val="left"/>
      <w:pPr>
        <w:ind w:left="560" w:hanging="280"/>
      </w:pPr>
    </w:lvl>
    <w:lvl w:ilvl="1" w:tplc="3D625EA8">
      <w:numFmt w:val="decimal"/>
      <w:lvlText w:val=""/>
      <w:lvlJc w:val="left"/>
    </w:lvl>
    <w:lvl w:ilvl="2" w:tplc="F1F26A48">
      <w:numFmt w:val="decimal"/>
      <w:lvlText w:val=""/>
      <w:lvlJc w:val="left"/>
    </w:lvl>
    <w:lvl w:ilvl="3" w:tplc="A2FC20C2">
      <w:numFmt w:val="decimal"/>
      <w:lvlText w:val=""/>
      <w:lvlJc w:val="left"/>
    </w:lvl>
    <w:lvl w:ilvl="4" w:tplc="09DCA610">
      <w:numFmt w:val="decimal"/>
      <w:lvlText w:val=""/>
      <w:lvlJc w:val="left"/>
    </w:lvl>
    <w:lvl w:ilvl="5" w:tplc="47DC2E80">
      <w:numFmt w:val="decimal"/>
      <w:lvlText w:val=""/>
      <w:lvlJc w:val="left"/>
    </w:lvl>
    <w:lvl w:ilvl="6" w:tplc="46082950">
      <w:numFmt w:val="decimal"/>
      <w:lvlText w:val=""/>
      <w:lvlJc w:val="left"/>
    </w:lvl>
    <w:lvl w:ilvl="7" w:tplc="614C3538">
      <w:numFmt w:val="decimal"/>
      <w:lvlText w:val=""/>
      <w:lvlJc w:val="left"/>
    </w:lvl>
    <w:lvl w:ilvl="8" w:tplc="3718F4D6">
      <w:numFmt w:val="decimal"/>
      <w:lvlText w:val=""/>
      <w:lvlJc w:val="left"/>
    </w:lvl>
  </w:abstractNum>
  <w:abstractNum w:abstractNumId="2" w15:restartNumberingAfterBreak="0">
    <w:nsid w:val="56E71C35"/>
    <w:multiLevelType w:val="hybridMultilevel"/>
    <w:tmpl w:val="A4107FDA"/>
    <w:lvl w:ilvl="0" w:tplc="2D4C1D66">
      <w:start w:val="1"/>
      <w:numFmt w:val="decimal"/>
      <w:lvlText w:val="%1."/>
      <w:lvlJc w:val="left"/>
      <w:pPr>
        <w:ind w:left="560" w:hanging="280"/>
      </w:pPr>
    </w:lvl>
    <w:lvl w:ilvl="1" w:tplc="2ED4F680">
      <w:numFmt w:val="decimal"/>
      <w:lvlText w:val=""/>
      <w:lvlJc w:val="left"/>
    </w:lvl>
    <w:lvl w:ilvl="2" w:tplc="0F5691E2">
      <w:numFmt w:val="decimal"/>
      <w:lvlText w:val=""/>
      <w:lvlJc w:val="left"/>
    </w:lvl>
    <w:lvl w:ilvl="3" w:tplc="187223B4">
      <w:numFmt w:val="decimal"/>
      <w:lvlText w:val=""/>
      <w:lvlJc w:val="left"/>
    </w:lvl>
    <w:lvl w:ilvl="4" w:tplc="25B6074E">
      <w:numFmt w:val="decimal"/>
      <w:lvlText w:val=""/>
      <w:lvlJc w:val="left"/>
    </w:lvl>
    <w:lvl w:ilvl="5" w:tplc="7CB49C3A">
      <w:numFmt w:val="decimal"/>
      <w:lvlText w:val=""/>
      <w:lvlJc w:val="left"/>
    </w:lvl>
    <w:lvl w:ilvl="6" w:tplc="ED6CCF8A">
      <w:numFmt w:val="decimal"/>
      <w:lvlText w:val=""/>
      <w:lvlJc w:val="left"/>
    </w:lvl>
    <w:lvl w:ilvl="7" w:tplc="877C039E">
      <w:numFmt w:val="decimal"/>
      <w:lvlText w:val=""/>
      <w:lvlJc w:val="left"/>
    </w:lvl>
    <w:lvl w:ilvl="8" w:tplc="20085D74">
      <w:numFmt w:val="decimal"/>
      <w:lvlText w:val=""/>
      <w:lvlJc w:val="left"/>
    </w:lvl>
  </w:abstractNum>
  <w:num w:numId="1" w16cid:durableId="1592011954">
    <w:abstractNumId w:val="0"/>
    <w:lvlOverride w:ilvl="0">
      <w:startOverride w:val="1"/>
    </w:lvlOverride>
  </w:num>
  <w:num w:numId="2" w16cid:durableId="846136531">
    <w:abstractNumId w:val="2"/>
    <w:lvlOverride w:ilvl="0">
      <w:startOverride w:val="1"/>
    </w:lvlOverride>
  </w:num>
  <w:num w:numId="3" w16cid:durableId="257835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E3A"/>
    <w:rsid w:val="000A1F7A"/>
    <w:rsid w:val="0024755F"/>
    <w:rsid w:val="00461D89"/>
    <w:rsid w:val="0081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80CB7"/>
  <w15:docId w15:val="{4050515E-7289-9649-B724-C695B42E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Frenzo Pay</cp:lastModifiedBy>
  <cp:revision>2</cp:revision>
  <dcterms:created xsi:type="dcterms:W3CDTF">2026-03-10T11:28:00Z</dcterms:created>
  <dcterms:modified xsi:type="dcterms:W3CDTF">2026-03-10T13:58:00Z</dcterms:modified>
</cp:coreProperties>
</file>