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FE62C" w14:textId="1C973E72" w:rsidR="009179AC" w:rsidRPr="004062E0" w:rsidRDefault="009179AC" w:rsidP="0089757D">
      <w:pPr>
        <w:jc w:val="center"/>
        <w:rPr>
          <w:rFonts w:ascii="Times New Roman" w:hAnsi="Times New Roman" w:cs="Times New Roman"/>
          <w:b/>
          <w:bCs/>
          <w:sz w:val="36"/>
          <w:szCs w:val="36"/>
        </w:rPr>
      </w:pPr>
      <w:r w:rsidRPr="004062E0">
        <w:rPr>
          <w:rFonts w:ascii="Times New Roman" w:hAnsi="Times New Roman" w:cs="Times New Roman"/>
          <w:b/>
          <w:bCs/>
          <w:sz w:val="36"/>
          <w:szCs w:val="36"/>
        </w:rPr>
        <w:t>Maritime Transportation Engineering: An Engineering Approach to Efficiency and Safety at Sea</w:t>
      </w:r>
    </w:p>
    <w:p w14:paraId="645E0A29" w14:textId="77777777" w:rsidR="009179AC" w:rsidRPr="0089757D" w:rsidRDefault="009179AC" w:rsidP="009179AC">
      <w:pPr>
        <w:rPr>
          <w:rFonts w:ascii="Times New Roman" w:hAnsi="Times New Roman" w:cs="Times New Roman"/>
          <w:b/>
          <w:bCs/>
          <w:sz w:val="40"/>
          <w:szCs w:val="40"/>
        </w:rPr>
      </w:pPr>
    </w:p>
    <w:p w14:paraId="06B8C17B" w14:textId="56E0980A" w:rsidR="009179AC" w:rsidRPr="008C2A7F" w:rsidRDefault="009179AC" w:rsidP="008C2A7F">
      <w:pPr>
        <w:pStyle w:val="ListeParagraf"/>
        <w:numPr>
          <w:ilvl w:val="0"/>
          <w:numId w:val="1"/>
        </w:numPr>
        <w:rPr>
          <w:rFonts w:ascii="Times New Roman" w:hAnsi="Times New Roman" w:cs="Times New Roman"/>
          <w:b/>
          <w:bCs/>
          <w:sz w:val="24"/>
          <w:szCs w:val="24"/>
        </w:rPr>
      </w:pPr>
      <w:r w:rsidRPr="008C2A7F">
        <w:rPr>
          <w:rFonts w:ascii="Times New Roman" w:hAnsi="Times New Roman" w:cs="Times New Roman"/>
          <w:b/>
          <w:bCs/>
          <w:sz w:val="24"/>
          <w:szCs w:val="24"/>
        </w:rPr>
        <w:t>Introduction</w:t>
      </w:r>
    </w:p>
    <w:p w14:paraId="78E34573" w14:textId="77777777" w:rsidR="009179AC" w:rsidRPr="00810074" w:rsidRDefault="009179AC" w:rsidP="009179AC">
      <w:pPr>
        <w:rPr>
          <w:rFonts w:ascii="Times New Roman" w:hAnsi="Times New Roman" w:cs="Times New Roman"/>
          <w:sz w:val="18"/>
          <w:szCs w:val="18"/>
        </w:rPr>
      </w:pPr>
    </w:p>
    <w:p w14:paraId="41EC4EB4" w14:textId="77777777" w:rsidR="009179AC" w:rsidRPr="00853485" w:rsidRDefault="009179AC" w:rsidP="009179AC">
      <w:pPr>
        <w:rPr>
          <w:rFonts w:ascii="Times New Roman" w:hAnsi="Times New Roman" w:cs="Times New Roman"/>
          <w:sz w:val="20"/>
          <w:szCs w:val="20"/>
        </w:rPr>
      </w:pPr>
      <w:r w:rsidRPr="00853485">
        <w:rPr>
          <w:rFonts w:ascii="Times New Roman" w:hAnsi="Times New Roman" w:cs="Times New Roman"/>
          <w:sz w:val="20"/>
          <w:szCs w:val="20"/>
        </w:rPr>
        <w:t>Maritime transportation engineering represents a pivotal field applying engineering principles to enhance efficiency, safety, and sustainability in the maritime shipping sector. This article delves into key aspects of maritime transportation engineering, shedding light on its critical role in the realm of maritime transportation.</w:t>
      </w:r>
    </w:p>
    <w:p w14:paraId="219427E2" w14:textId="77777777" w:rsidR="009179AC" w:rsidRPr="00853485" w:rsidRDefault="009179AC" w:rsidP="009179AC">
      <w:pPr>
        <w:rPr>
          <w:rFonts w:ascii="Times New Roman" w:hAnsi="Times New Roman" w:cs="Times New Roman"/>
          <w:sz w:val="20"/>
          <w:szCs w:val="20"/>
        </w:rPr>
      </w:pPr>
    </w:p>
    <w:p w14:paraId="4BCAD06F" w14:textId="14520695" w:rsidR="009179AC" w:rsidRPr="003B4869" w:rsidRDefault="009179AC" w:rsidP="003B4869">
      <w:pPr>
        <w:pStyle w:val="ListeParagraf"/>
        <w:numPr>
          <w:ilvl w:val="0"/>
          <w:numId w:val="2"/>
        </w:numPr>
        <w:rPr>
          <w:rFonts w:ascii="Times New Roman" w:hAnsi="Times New Roman" w:cs="Times New Roman"/>
          <w:b/>
          <w:bCs/>
        </w:rPr>
      </w:pPr>
      <w:r w:rsidRPr="003B4869">
        <w:rPr>
          <w:rFonts w:ascii="Times New Roman" w:hAnsi="Times New Roman" w:cs="Times New Roman"/>
          <w:b/>
          <w:bCs/>
        </w:rPr>
        <w:t>Management and Optimization of Maritime Transportation</w:t>
      </w:r>
    </w:p>
    <w:p w14:paraId="3EAB092B" w14:textId="77777777" w:rsidR="009179AC" w:rsidRPr="0089757D" w:rsidRDefault="009179AC" w:rsidP="009179AC">
      <w:pPr>
        <w:rPr>
          <w:rFonts w:ascii="Times New Roman" w:hAnsi="Times New Roman" w:cs="Times New Roman"/>
        </w:rPr>
      </w:pPr>
    </w:p>
    <w:p w14:paraId="428B7E1A" w14:textId="77777777" w:rsidR="009179AC" w:rsidRPr="00853485" w:rsidRDefault="009179AC" w:rsidP="009179AC">
      <w:pPr>
        <w:rPr>
          <w:rFonts w:ascii="Times New Roman" w:hAnsi="Times New Roman" w:cs="Times New Roman"/>
          <w:sz w:val="20"/>
          <w:szCs w:val="20"/>
        </w:rPr>
      </w:pPr>
      <w:r w:rsidRPr="00853485">
        <w:rPr>
          <w:rFonts w:ascii="Times New Roman" w:hAnsi="Times New Roman" w:cs="Times New Roman"/>
          <w:sz w:val="20"/>
          <w:szCs w:val="20"/>
        </w:rPr>
        <w:t>Maritime transportation engineering aims to optimize processes such as routing, ship loading, and port operations, using engineering principles. This endeavor has the potential to reduce transportation costs and enhance operational efficiency.</w:t>
      </w:r>
    </w:p>
    <w:p w14:paraId="7C719038" w14:textId="77777777" w:rsidR="009179AC" w:rsidRPr="00853485" w:rsidRDefault="009179AC" w:rsidP="009179AC">
      <w:pPr>
        <w:rPr>
          <w:rFonts w:ascii="Times New Roman" w:hAnsi="Times New Roman" w:cs="Times New Roman"/>
          <w:sz w:val="20"/>
          <w:szCs w:val="20"/>
        </w:rPr>
      </w:pPr>
    </w:p>
    <w:p w14:paraId="2BB6C050" w14:textId="6AC7846E" w:rsidR="009179AC" w:rsidRPr="008D671A" w:rsidRDefault="009179AC" w:rsidP="008D671A">
      <w:pPr>
        <w:pStyle w:val="ListeParagraf"/>
        <w:numPr>
          <w:ilvl w:val="0"/>
          <w:numId w:val="3"/>
        </w:numPr>
        <w:rPr>
          <w:rFonts w:ascii="Times New Roman" w:hAnsi="Times New Roman" w:cs="Times New Roman"/>
          <w:b/>
          <w:bCs/>
        </w:rPr>
      </w:pPr>
      <w:r w:rsidRPr="008D671A">
        <w:rPr>
          <w:rFonts w:ascii="Times New Roman" w:hAnsi="Times New Roman" w:cs="Times New Roman"/>
          <w:b/>
          <w:bCs/>
        </w:rPr>
        <w:t>Maritime Security and Risk Management</w:t>
      </w:r>
    </w:p>
    <w:p w14:paraId="1CFC7C3B" w14:textId="77777777" w:rsidR="009179AC" w:rsidRPr="0089757D" w:rsidRDefault="009179AC" w:rsidP="009179AC">
      <w:pPr>
        <w:rPr>
          <w:rFonts w:ascii="Times New Roman" w:hAnsi="Times New Roman" w:cs="Times New Roman"/>
        </w:rPr>
      </w:pPr>
    </w:p>
    <w:p w14:paraId="1D369BA2" w14:textId="77777777" w:rsidR="009179AC" w:rsidRPr="00853485" w:rsidRDefault="009179AC" w:rsidP="009179AC">
      <w:pPr>
        <w:rPr>
          <w:rFonts w:ascii="Times New Roman" w:hAnsi="Times New Roman" w:cs="Times New Roman"/>
          <w:sz w:val="20"/>
          <w:szCs w:val="20"/>
        </w:rPr>
      </w:pPr>
      <w:r w:rsidRPr="00853485">
        <w:rPr>
          <w:rFonts w:ascii="Times New Roman" w:hAnsi="Times New Roman" w:cs="Times New Roman"/>
          <w:sz w:val="20"/>
          <w:szCs w:val="20"/>
        </w:rPr>
        <w:t>Maritime security is a paramount concern within maritime transportation engineering. The development of security protocols, emergency planning, and risk assessment are integral components of engineering solutions in this domain.</w:t>
      </w:r>
    </w:p>
    <w:p w14:paraId="52FD522B" w14:textId="77777777" w:rsidR="009179AC" w:rsidRPr="00853485" w:rsidRDefault="009179AC" w:rsidP="009179AC">
      <w:pPr>
        <w:rPr>
          <w:rFonts w:ascii="Times New Roman" w:hAnsi="Times New Roman" w:cs="Times New Roman"/>
          <w:sz w:val="20"/>
          <w:szCs w:val="20"/>
        </w:rPr>
      </w:pPr>
    </w:p>
    <w:p w14:paraId="5B461DED" w14:textId="170514E6" w:rsidR="009179AC" w:rsidRPr="005124DC" w:rsidRDefault="009179AC" w:rsidP="005124DC">
      <w:pPr>
        <w:pStyle w:val="ListeParagraf"/>
        <w:numPr>
          <w:ilvl w:val="0"/>
          <w:numId w:val="4"/>
        </w:numPr>
        <w:rPr>
          <w:rFonts w:ascii="Times New Roman" w:hAnsi="Times New Roman" w:cs="Times New Roman"/>
          <w:b/>
          <w:bCs/>
        </w:rPr>
      </w:pPr>
      <w:r w:rsidRPr="005124DC">
        <w:rPr>
          <w:rFonts w:ascii="Times New Roman" w:hAnsi="Times New Roman" w:cs="Times New Roman"/>
          <w:b/>
          <w:bCs/>
        </w:rPr>
        <w:t>Technological Innovations in Maritime Transportation</w:t>
      </w:r>
    </w:p>
    <w:p w14:paraId="2BF6F2ED" w14:textId="77777777" w:rsidR="009179AC" w:rsidRPr="0089757D" w:rsidRDefault="009179AC" w:rsidP="009179AC">
      <w:pPr>
        <w:rPr>
          <w:rFonts w:ascii="Times New Roman" w:hAnsi="Times New Roman" w:cs="Times New Roman"/>
        </w:rPr>
      </w:pPr>
    </w:p>
    <w:p w14:paraId="3BD2422B" w14:textId="77777777" w:rsidR="009179AC" w:rsidRPr="00853485" w:rsidRDefault="009179AC" w:rsidP="009179AC">
      <w:pPr>
        <w:rPr>
          <w:rFonts w:ascii="Times New Roman" w:hAnsi="Times New Roman" w:cs="Times New Roman"/>
          <w:sz w:val="20"/>
          <w:szCs w:val="20"/>
        </w:rPr>
      </w:pPr>
      <w:r w:rsidRPr="00853485">
        <w:rPr>
          <w:rFonts w:ascii="Times New Roman" w:hAnsi="Times New Roman" w:cs="Times New Roman"/>
          <w:sz w:val="20"/>
          <w:szCs w:val="20"/>
        </w:rPr>
        <w:t>Advancements in technology are catalyzing significant changes in maritime transportation. Maritime transportation engineering guides the integration of innovative technologies such as automatic ship control systems, remote monitoring technologies, and sustainable energy solutions.</w:t>
      </w:r>
    </w:p>
    <w:p w14:paraId="0C413DD2" w14:textId="77777777" w:rsidR="009179AC" w:rsidRPr="00853485" w:rsidRDefault="009179AC" w:rsidP="009179AC">
      <w:pPr>
        <w:rPr>
          <w:rFonts w:ascii="Times New Roman" w:hAnsi="Times New Roman" w:cs="Times New Roman"/>
          <w:sz w:val="20"/>
          <w:szCs w:val="20"/>
        </w:rPr>
      </w:pPr>
    </w:p>
    <w:p w14:paraId="3DED5EBB" w14:textId="00F80AE9" w:rsidR="009179AC" w:rsidRPr="00FD5804" w:rsidRDefault="009179AC" w:rsidP="00FD5804">
      <w:pPr>
        <w:pStyle w:val="ListeParagraf"/>
        <w:numPr>
          <w:ilvl w:val="0"/>
          <w:numId w:val="5"/>
        </w:numPr>
        <w:rPr>
          <w:rFonts w:ascii="Times New Roman" w:hAnsi="Times New Roman" w:cs="Times New Roman"/>
          <w:b/>
          <w:bCs/>
        </w:rPr>
      </w:pPr>
      <w:r w:rsidRPr="00FD5804">
        <w:rPr>
          <w:rFonts w:ascii="Times New Roman" w:hAnsi="Times New Roman" w:cs="Times New Roman"/>
          <w:b/>
          <w:bCs/>
        </w:rPr>
        <w:t>Environmental Sustainability and Protection of Marine Ecosystems</w:t>
      </w:r>
    </w:p>
    <w:p w14:paraId="565803AC" w14:textId="77777777" w:rsidR="009179AC" w:rsidRPr="00853485" w:rsidRDefault="009179AC" w:rsidP="009179AC">
      <w:pPr>
        <w:rPr>
          <w:rFonts w:ascii="Times New Roman" w:hAnsi="Times New Roman" w:cs="Times New Roman"/>
          <w:sz w:val="20"/>
          <w:szCs w:val="20"/>
        </w:rPr>
      </w:pPr>
    </w:p>
    <w:p w14:paraId="0991D23A" w14:textId="77777777" w:rsidR="009179AC" w:rsidRPr="00853485" w:rsidRDefault="009179AC" w:rsidP="009179AC">
      <w:pPr>
        <w:rPr>
          <w:rFonts w:ascii="Times New Roman" w:hAnsi="Times New Roman" w:cs="Times New Roman"/>
          <w:sz w:val="20"/>
          <w:szCs w:val="20"/>
        </w:rPr>
      </w:pPr>
      <w:r w:rsidRPr="00853485">
        <w:rPr>
          <w:rFonts w:ascii="Times New Roman" w:hAnsi="Times New Roman" w:cs="Times New Roman"/>
          <w:sz w:val="20"/>
          <w:szCs w:val="20"/>
        </w:rPr>
        <w:t>Considering the environmental impacts of maritime transportation, maritime transportation engineering takes a lead role in environmental sustainability. Fuel efficiency, waste management, and strategies for protecting marine ecosystems are pivotal in this context.</w:t>
      </w:r>
    </w:p>
    <w:p w14:paraId="3A3AAE66" w14:textId="77777777" w:rsidR="009179AC" w:rsidRPr="007913DB" w:rsidRDefault="009179AC" w:rsidP="009179AC">
      <w:pPr>
        <w:rPr>
          <w:rFonts w:ascii="Times New Roman" w:hAnsi="Times New Roman" w:cs="Times New Roman"/>
          <w:sz w:val="18"/>
          <w:szCs w:val="18"/>
        </w:rPr>
      </w:pPr>
    </w:p>
    <w:p w14:paraId="784142C9" w14:textId="0FD0FBFC" w:rsidR="009179AC" w:rsidRPr="00FD5804" w:rsidRDefault="009179AC" w:rsidP="00FD5804">
      <w:pPr>
        <w:pStyle w:val="ListeParagraf"/>
        <w:numPr>
          <w:ilvl w:val="0"/>
          <w:numId w:val="5"/>
        </w:numPr>
        <w:rPr>
          <w:rFonts w:ascii="Times New Roman" w:hAnsi="Times New Roman" w:cs="Times New Roman"/>
          <w:b/>
          <w:bCs/>
        </w:rPr>
      </w:pPr>
      <w:r w:rsidRPr="00FD5804">
        <w:rPr>
          <w:rFonts w:ascii="Times New Roman" w:hAnsi="Times New Roman" w:cs="Times New Roman"/>
          <w:b/>
          <w:bCs/>
        </w:rPr>
        <w:t>Conclusion</w:t>
      </w:r>
    </w:p>
    <w:p w14:paraId="7AAC2103" w14:textId="77777777" w:rsidR="009179AC" w:rsidRPr="0089757D" w:rsidRDefault="009179AC" w:rsidP="009179AC">
      <w:pPr>
        <w:rPr>
          <w:rFonts w:ascii="Times New Roman" w:hAnsi="Times New Roman" w:cs="Times New Roman"/>
        </w:rPr>
      </w:pPr>
    </w:p>
    <w:p w14:paraId="2D91C69D" w14:textId="1EABF6B0" w:rsidR="00082FC5" w:rsidRPr="00082FC5" w:rsidRDefault="009179AC">
      <w:pPr>
        <w:rPr>
          <w:rFonts w:ascii="Times New Roman" w:hAnsi="Times New Roman" w:cs="Times New Roman"/>
          <w:sz w:val="20"/>
          <w:szCs w:val="20"/>
        </w:rPr>
      </w:pPr>
      <w:r w:rsidRPr="007913DB">
        <w:rPr>
          <w:rFonts w:ascii="Times New Roman" w:hAnsi="Times New Roman" w:cs="Times New Roman"/>
          <w:sz w:val="20"/>
          <w:szCs w:val="20"/>
        </w:rPr>
        <w:t>Maritime transportation engineering plays a critical role in applying engineering principles to increase efficiency, ensure safety, and achieve sustainability goals in the maritime shipping sector. This discipline contributes to making seas safer, more efficient, and environmentally sustainable.</w:t>
      </w:r>
    </w:p>
    <w:sectPr w:rsidR="00082FC5" w:rsidRPr="00082F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A1D9B"/>
    <w:multiLevelType w:val="hybridMultilevel"/>
    <w:tmpl w:val="BEAAF59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B1660E4"/>
    <w:multiLevelType w:val="hybridMultilevel"/>
    <w:tmpl w:val="CE3C5F0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B943D43"/>
    <w:multiLevelType w:val="hybridMultilevel"/>
    <w:tmpl w:val="ED52E848"/>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D9E45A1"/>
    <w:multiLevelType w:val="hybridMultilevel"/>
    <w:tmpl w:val="F61C4AB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D577636"/>
    <w:multiLevelType w:val="hybridMultilevel"/>
    <w:tmpl w:val="8F3A3E54"/>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83990228">
    <w:abstractNumId w:val="2"/>
  </w:num>
  <w:num w:numId="2" w16cid:durableId="2905074">
    <w:abstractNumId w:val="3"/>
  </w:num>
  <w:num w:numId="3" w16cid:durableId="577596043">
    <w:abstractNumId w:val="1"/>
  </w:num>
  <w:num w:numId="4" w16cid:durableId="174393393">
    <w:abstractNumId w:val="4"/>
  </w:num>
  <w:num w:numId="5" w16cid:durableId="177586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AC"/>
    <w:rsid w:val="00082FC5"/>
    <w:rsid w:val="003B4869"/>
    <w:rsid w:val="004062E0"/>
    <w:rsid w:val="005124DC"/>
    <w:rsid w:val="006A6E42"/>
    <w:rsid w:val="007913DB"/>
    <w:rsid w:val="00810074"/>
    <w:rsid w:val="00853485"/>
    <w:rsid w:val="0089757D"/>
    <w:rsid w:val="008C2A7F"/>
    <w:rsid w:val="008D671A"/>
    <w:rsid w:val="009179AC"/>
    <w:rsid w:val="00B05C66"/>
    <w:rsid w:val="00F14245"/>
    <w:rsid w:val="00FC5179"/>
    <w:rsid w:val="00FD58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B0B302A"/>
  <w15:chartTrackingRefBased/>
  <w15:docId w15:val="{3FF9A5E5-A9BE-2E4C-8C9D-8345CB208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C2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Atınç Gök</dc:creator>
  <cp:keywords/>
  <dc:description/>
  <cp:lastModifiedBy>Atınç Gök</cp:lastModifiedBy>
  <cp:revision>2</cp:revision>
  <dcterms:created xsi:type="dcterms:W3CDTF">2023-12-24T20:38:00Z</dcterms:created>
  <dcterms:modified xsi:type="dcterms:W3CDTF">2023-12-24T20:38:00Z</dcterms:modified>
</cp:coreProperties>
</file>