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96DF" w14:textId="77777777" w:rsidR="00D269D3" w:rsidRPr="008C6E9D" w:rsidRDefault="00D269D3">
      <w:pPr>
        <w:pStyle w:val="Balk1"/>
        <w:spacing w:before="0" w:after="0"/>
        <w:textAlignment w:val="baseline"/>
        <w:divId w:val="1303655843"/>
        <w:rPr>
          <w:rFonts w:ascii="Times New Roman" w:eastAsia="Times New Roman" w:hAnsi="Times New Roman" w:cs="Times New Roman"/>
          <w:color w:val="000000" w:themeColor="text1"/>
          <w:kern w:val="36"/>
          <w:sz w:val="39"/>
          <w:szCs w:val="39"/>
          <w14:ligatures w14:val="none"/>
        </w:rPr>
      </w:pPr>
      <w:proofErr w:type="spellStart"/>
      <w:r w:rsidRPr="008C6E9D">
        <w:rPr>
          <w:rStyle w:val="mw-page-title-main"/>
          <w:rFonts w:ascii="Times New Roman" w:eastAsia="Times New Roman" w:hAnsi="Times New Roman" w:cs="Times New Roman"/>
          <w:color w:val="000000" w:themeColor="text1"/>
          <w:sz w:val="39"/>
          <w:szCs w:val="39"/>
          <w:bdr w:val="none" w:sz="0" w:space="0" w:color="auto" w:frame="1"/>
        </w:rPr>
        <w:t>Hapag</w:t>
      </w:r>
      <w:proofErr w:type="spellEnd"/>
      <w:r w:rsidRPr="008C6E9D">
        <w:rPr>
          <w:rStyle w:val="mw-page-title-main"/>
          <w:rFonts w:ascii="Times New Roman" w:eastAsia="Times New Roman" w:hAnsi="Times New Roman" w:cs="Times New Roman"/>
          <w:color w:val="000000" w:themeColor="text1"/>
          <w:sz w:val="39"/>
          <w:szCs w:val="39"/>
          <w:bdr w:val="none" w:sz="0" w:space="0" w:color="auto" w:frame="1"/>
        </w:rPr>
        <w:t>-Lloyd</w:t>
      </w:r>
    </w:p>
    <w:p w14:paraId="79C995D1" w14:textId="77777777" w:rsidR="00D269D3" w:rsidRPr="008C6E9D" w:rsidRDefault="00D269D3">
      <w:pPr>
        <w:pStyle w:val="NormalWeb"/>
        <w:spacing w:before="33" w:beforeAutospacing="0" w:after="54" w:afterAutospacing="0" w:line="330" w:lineRule="atLeast"/>
        <w:textAlignment w:val="baseline"/>
        <w:divId w:val="1303655843"/>
        <w:rPr>
          <w:color w:val="000000" w:themeColor="text1"/>
          <w:sz w:val="20"/>
          <w:szCs w:val="20"/>
        </w:rPr>
      </w:pPr>
      <w:proofErr w:type="spellStart"/>
      <w:r w:rsidRPr="008C6E9D">
        <w:rPr>
          <w:color w:val="000000" w:themeColor="text1"/>
          <w:sz w:val="20"/>
          <w:szCs w:val="20"/>
        </w:rPr>
        <w:t>German</w:t>
      </w:r>
      <w:proofErr w:type="spellEnd"/>
      <w:r w:rsidRPr="008C6E9D">
        <w:rPr>
          <w:color w:val="000000" w:themeColor="text1"/>
          <w:sz w:val="20"/>
          <w:szCs w:val="20"/>
        </w:rPr>
        <w:t xml:space="preserve"> </w:t>
      </w:r>
      <w:proofErr w:type="spellStart"/>
      <w:r w:rsidRPr="008C6E9D">
        <w:rPr>
          <w:color w:val="000000" w:themeColor="text1"/>
          <w:sz w:val="20"/>
          <w:szCs w:val="20"/>
        </w:rPr>
        <w:t>international</w:t>
      </w:r>
      <w:proofErr w:type="spellEnd"/>
      <w:r w:rsidRPr="008C6E9D">
        <w:rPr>
          <w:color w:val="000000" w:themeColor="text1"/>
          <w:sz w:val="20"/>
          <w:szCs w:val="20"/>
        </w:rPr>
        <w:t xml:space="preserve"> </w:t>
      </w:r>
      <w:proofErr w:type="spellStart"/>
      <w:r w:rsidRPr="008C6E9D">
        <w:rPr>
          <w:color w:val="000000" w:themeColor="text1"/>
          <w:sz w:val="20"/>
          <w:szCs w:val="20"/>
        </w:rPr>
        <w:t>shipping</w:t>
      </w:r>
      <w:proofErr w:type="spellEnd"/>
      <w:r w:rsidRPr="008C6E9D">
        <w:rPr>
          <w:color w:val="000000" w:themeColor="text1"/>
          <w:sz w:val="20"/>
          <w:szCs w:val="20"/>
        </w:rPr>
        <w:t xml:space="preserve"> </w:t>
      </w:r>
      <w:proofErr w:type="spellStart"/>
      <w:r w:rsidRPr="008C6E9D">
        <w:rPr>
          <w:color w:val="000000" w:themeColor="text1"/>
          <w:sz w:val="20"/>
          <w:szCs w:val="20"/>
        </w:rPr>
        <w:t>company</w:t>
      </w:r>
      <w:proofErr w:type="spellEnd"/>
    </w:p>
    <w:p w14:paraId="45856498" w14:textId="77777777" w:rsidR="00D269D3" w:rsidRPr="008C6E9D" w:rsidRDefault="00D269D3">
      <w:pPr>
        <w:spacing w:before="180" w:after="240"/>
        <w:textAlignment w:val="baseline"/>
        <w:divId w:val="1303655843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8C6E9D">
        <w:rPr>
          <w:rFonts w:ascii="Times New Roman" w:eastAsia="Times New Roman" w:hAnsi="Times New Roman" w:cs="Times New Roman"/>
          <w:noProof/>
          <w:color w:val="000000" w:themeColor="text1"/>
          <w:sz w:val="23"/>
          <w:szCs w:val="23"/>
        </w:rPr>
        <mc:AlternateContent>
          <mc:Choice Requires="wps">
            <w:drawing>
              <wp:inline distT="0" distB="0" distL="0" distR="0" wp14:anchorId="09C69136" wp14:editId="21BD6909">
                <wp:extent cx="571500" cy="4445"/>
                <wp:effectExtent l="2594610" t="31750" r="2594610" b="36830"/>
                <wp:docPr id="2" name="Dikdört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9525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40EEA" id="Dikdörtgen 2" o:spid="_x0000_s1026" style="width:45pt;height: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" filled="f">
                <w10:anchorlock/>
              </v:rect>
            </w:pict>
          </mc:Fallback>
        </mc:AlternateContent>
      </w:r>
    </w:p>
    <w:p w14:paraId="2970E3D3" w14:textId="77777777" w:rsidR="00D269D3" w:rsidRPr="008C6E9D" w:rsidRDefault="00D269D3">
      <w:pPr>
        <w:pStyle w:val="NormalWeb"/>
        <w:spacing w:before="0" w:beforeAutospacing="0" w:after="0" w:afterAutospacing="0"/>
        <w:textAlignment w:val="baseline"/>
        <w:rPr>
          <w:color w:val="000000" w:themeColor="text1"/>
          <w:sz w:val="23"/>
          <w:szCs w:val="23"/>
        </w:rPr>
      </w:pPr>
      <w:proofErr w:type="spellStart"/>
      <w:r w:rsidRPr="008C6E9D">
        <w:rPr>
          <w:b/>
          <w:bCs/>
          <w:color w:val="000000" w:themeColor="text1"/>
          <w:sz w:val="23"/>
          <w:szCs w:val="23"/>
          <w:bdr w:val="none" w:sz="0" w:space="0" w:color="auto" w:frame="1"/>
        </w:rPr>
        <w:t>Hapag</w:t>
      </w:r>
      <w:proofErr w:type="spellEnd"/>
      <w:r w:rsidRPr="008C6E9D">
        <w:rPr>
          <w:b/>
          <w:bCs/>
          <w:color w:val="000000" w:themeColor="text1"/>
          <w:sz w:val="23"/>
          <w:szCs w:val="23"/>
          <w:bdr w:val="none" w:sz="0" w:space="0" w:color="auto" w:frame="1"/>
        </w:rPr>
        <w:t>-Lloyd AG</w:t>
      </w:r>
      <w:r w:rsidRPr="008C6E9D">
        <w:rPr>
          <w:color w:val="000000" w:themeColor="text1"/>
          <w:sz w:val="23"/>
          <w:szCs w:val="23"/>
        </w:rPr>
        <w:t xml:space="preserve"> is a </w:t>
      </w:r>
      <w:proofErr w:type="spellStart"/>
      <w:r w:rsidRPr="008C6E9D">
        <w:rPr>
          <w:color w:val="000000" w:themeColor="text1"/>
          <w:sz w:val="23"/>
          <w:szCs w:val="23"/>
        </w:rPr>
        <w:t>German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international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shipping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container</w:t>
      </w:r>
      <w:proofErr w:type="spellEnd"/>
      <w:r w:rsidRPr="008C6E9D">
        <w:rPr>
          <w:color w:val="000000" w:themeColor="text1"/>
          <w:sz w:val="23"/>
          <w:szCs w:val="23"/>
        </w:rPr>
        <w:t> </w:t>
      </w:r>
      <w:proofErr w:type="spellStart"/>
      <w:r w:rsidRPr="008C6E9D">
        <w:rPr>
          <w:color w:val="000000" w:themeColor="text1"/>
          <w:sz w:val="23"/>
          <w:szCs w:val="23"/>
        </w:rPr>
        <w:fldChar w:fldCharType="begin"/>
      </w:r>
      <w:r w:rsidRPr="008C6E9D">
        <w:rPr>
          <w:color w:val="000000" w:themeColor="text1"/>
          <w:sz w:val="23"/>
          <w:szCs w:val="23"/>
        </w:rPr>
        <w:instrText>HYPERLINK "https://en.wikipedia.org/wiki/Transportation_company" \o "Transportation company"</w:instrText>
      </w:r>
      <w:r w:rsidRPr="008C6E9D">
        <w:rPr>
          <w:color w:val="000000" w:themeColor="text1"/>
          <w:sz w:val="23"/>
          <w:szCs w:val="23"/>
        </w:rPr>
      </w:r>
      <w:r w:rsidRPr="008C6E9D">
        <w:rPr>
          <w:color w:val="000000" w:themeColor="text1"/>
          <w:sz w:val="23"/>
          <w:szCs w:val="23"/>
        </w:rPr>
        <w:fldChar w:fldCharType="separate"/>
      </w:r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transportation</w:t>
      </w:r>
      <w:proofErr w:type="spellEnd"/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company</w:t>
      </w:r>
      <w:proofErr w:type="spellEnd"/>
      <w:r w:rsidRPr="008C6E9D">
        <w:rPr>
          <w:color w:val="000000" w:themeColor="text1"/>
          <w:sz w:val="23"/>
          <w:szCs w:val="23"/>
        </w:rPr>
        <w:fldChar w:fldCharType="end"/>
      </w:r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4th </w:t>
      </w:r>
      <w:proofErr w:type="spellStart"/>
      <w:r w:rsidRPr="008C6E9D">
        <w:rPr>
          <w:color w:val="000000" w:themeColor="text1"/>
          <w:sz w:val="23"/>
          <w:szCs w:val="23"/>
        </w:rPr>
        <w:t>biggest</w:t>
      </w:r>
      <w:proofErr w:type="spellEnd"/>
      <w:r w:rsidRPr="008C6E9D">
        <w:rPr>
          <w:color w:val="000000" w:themeColor="text1"/>
          <w:sz w:val="23"/>
          <w:szCs w:val="23"/>
        </w:rPr>
        <w:t xml:space="preserve"> in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world</w:t>
      </w:r>
      <w:proofErr w:type="spellEnd"/>
      <w:r w:rsidRPr="008C6E9D">
        <w:rPr>
          <w:color w:val="000000" w:themeColor="text1"/>
          <w:sz w:val="23"/>
          <w:szCs w:val="23"/>
        </w:rPr>
        <w:t>. </w:t>
      </w:r>
      <w:proofErr w:type="spellStart"/>
      <w:r w:rsidRPr="008C6E9D">
        <w:rPr>
          <w:color w:val="000000" w:themeColor="text1"/>
          <w:sz w:val="23"/>
          <w:szCs w:val="23"/>
        </w:rPr>
        <w:t>It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was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formed</w:t>
      </w:r>
      <w:proofErr w:type="spellEnd"/>
      <w:r w:rsidRPr="008C6E9D">
        <w:rPr>
          <w:color w:val="000000" w:themeColor="text1"/>
          <w:sz w:val="23"/>
          <w:szCs w:val="23"/>
        </w:rPr>
        <w:t xml:space="preserve"> in 1970 </w:t>
      </w:r>
      <w:proofErr w:type="spellStart"/>
      <w:r w:rsidRPr="008C6E9D">
        <w:rPr>
          <w:color w:val="000000" w:themeColor="text1"/>
          <w:sz w:val="23"/>
          <w:szCs w:val="23"/>
        </w:rPr>
        <w:t>through</w:t>
      </w:r>
      <w:proofErr w:type="spellEnd"/>
      <w:r w:rsidRPr="008C6E9D">
        <w:rPr>
          <w:color w:val="000000" w:themeColor="text1"/>
          <w:sz w:val="23"/>
          <w:szCs w:val="23"/>
        </w:rPr>
        <w:t xml:space="preserve"> a </w:t>
      </w:r>
      <w:proofErr w:type="spellStart"/>
      <w:r w:rsidRPr="008C6E9D">
        <w:rPr>
          <w:color w:val="000000" w:themeColor="text1"/>
          <w:sz w:val="23"/>
          <w:szCs w:val="23"/>
        </w:rPr>
        <w:t>merger</w:t>
      </w:r>
      <w:proofErr w:type="spellEnd"/>
      <w:r w:rsidRPr="008C6E9D">
        <w:rPr>
          <w:color w:val="000000" w:themeColor="text1"/>
          <w:sz w:val="23"/>
          <w:szCs w:val="23"/>
        </w:rPr>
        <w:t xml:space="preserve"> of </w:t>
      </w:r>
      <w:hyperlink r:id="rId4" w:tooltip="Hamburg-American Line" w:history="1">
        <w:r w:rsidRPr="008C6E9D">
          <w:rPr>
            <w:rStyle w:val="Kpr"/>
            <w:color w:val="000000" w:themeColor="text1"/>
            <w:sz w:val="23"/>
            <w:szCs w:val="23"/>
            <w:bdr w:val="none" w:sz="0" w:space="0" w:color="auto" w:frame="1"/>
          </w:rPr>
          <w:t>Hamburg-</w:t>
        </w:r>
        <w:proofErr w:type="spellStart"/>
        <w:r w:rsidRPr="008C6E9D">
          <w:rPr>
            <w:rStyle w:val="Kpr"/>
            <w:color w:val="000000" w:themeColor="text1"/>
            <w:sz w:val="23"/>
            <w:szCs w:val="23"/>
            <w:bdr w:val="none" w:sz="0" w:space="0" w:color="auto" w:frame="1"/>
          </w:rPr>
          <w:t>American</w:t>
        </w:r>
        <w:proofErr w:type="spellEnd"/>
        <w:r w:rsidRPr="008C6E9D">
          <w:rPr>
            <w:rStyle w:val="Kpr"/>
            <w:color w:val="000000" w:themeColor="text1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 w:rsidRPr="008C6E9D">
          <w:rPr>
            <w:rStyle w:val="Kpr"/>
            <w:color w:val="000000" w:themeColor="text1"/>
            <w:sz w:val="23"/>
            <w:szCs w:val="23"/>
            <w:bdr w:val="none" w:sz="0" w:space="0" w:color="auto" w:frame="1"/>
          </w:rPr>
          <w:t>Line</w:t>
        </w:r>
        <w:proofErr w:type="spellEnd"/>
      </w:hyperlink>
      <w:r w:rsidRPr="008C6E9D">
        <w:rPr>
          <w:color w:val="000000" w:themeColor="text1"/>
          <w:sz w:val="23"/>
          <w:szCs w:val="23"/>
        </w:rPr>
        <w:t xml:space="preserve"> (HAPAG) 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> </w:t>
      </w:r>
      <w:proofErr w:type="spellStart"/>
      <w:r w:rsidRPr="008C6E9D">
        <w:rPr>
          <w:color w:val="000000" w:themeColor="text1"/>
          <w:sz w:val="23"/>
          <w:szCs w:val="23"/>
        </w:rPr>
        <w:fldChar w:fldCharType="begin"/>
      </w:r>
      <w:r w:rsidRPr="008C6E9D">
        <w:rPr>
          <w:color w:val="000000" w:themeColor="text1"/>
          <w:sz w:val="23"/>
          <w:szCs w:val="23"/>
        </w:rPr>
        <w:instrText>HYPERLINK "https://en.wikipedia.org/wiki/Norddeutscher_Lloyd" \o "Norddeutscher Lloyd"</w:instrText>
      </w:r>
      <w:r w:rsidRPr="008C6E9D">
        <w:rPr>
          <w:color w:val="000000" w:themeColor="text1"/>
          <w:sz w:val="23"/>
          <w:szCs w:val="23"/>
        </w:rPr>
      </w:r>
      <w:r w:rsidRPr="008C6E9D">
        <w:rPr>
          <w:color w:val="000000" w:themeColor="text1"/>
          <w:sz w:val="23"/>
          <w:szCs w:val="23"/>
        </w:rPr>
        <w:fldChar w:fldCharType="separate"/>
      </w:r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Norddeutscher</w:t>
      </w:r>
      <w:proofErr w:type="spellEnd"/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 xml:space="preserve"> Lloyd</w:t>
      </w:r>
      <w:r w:rsidRPr="008C6E9D">
        <w:rPr>
          <w:color w:val="000000" w:themeColor="text1"/>
          <w:sz w:val="23"/>
          <w:szCs w:val="23"/>
        </w:rPr>
        <w:fldChar w:fldCharType="end"/>
      </w:r>
      <w:r w:rsidRPr="008C6E9D">
        <w:rPr>
          <w:color w:val="000000" w:themeColor="text1"/>
          <w:sz w:val="23"/>
          <w:szCs w:val="23"/>
        </w:rPr>
        <w:t>.</w:t>
      </w:r>
    </w:p>
    <w:p w14:paraId="6AE0EFDD" w14:textId="77777777" w:rsidR="00D269D3" w:rsidRPr="008C6E9D" w:rsidRDefault="00D269D3">
      <w:pPr>
        <w:rPr>
          <w:rStyle w:val="Kpr"/>
          <w:rFonts w:ascii="Times New Roman" w:eastAsia="Times New Roman" w:hAnsi="Times New Roman" w:cs="Times New Roman"/>
          <w:color w:val="000000" w:themeColor="text1"/>
          <w:u w:val="none"/>
          <w:bdr w:val="none" w:sz="0" w:space="0" w:color="auto" w:frame="1"/>
        </w:rPr>
      </w:pPr>
      <w:r w:rsidRPr="008C6E9D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8C6E9D">
        <w:rPr>
          <w:rFonts w:ascii="Times New Roman" w:eastAsia="Times New Roman" w:hAnsi="Times New Roman" w:cs="Times New Roman"/>
          <w:color w:val="000000" w:themeColor="text1"/>
        </w:rPr>
        <w:instrText>HYPERLINK "https://en.wikipedia.org/wiki/File:Hapag-Lloyd_shipping_container.jpeg"</w:instrText>
      </w:r>
      <w:r w:rsidRPr="008C6E9D">
        <w:rPr>
          <w:rFonts w:ascii="Times New Roman" w:eastAsia="Times New Roman" w:hAnsi="Times New Roman" w:cs="Times New Roman"/>
          <w:color w:val="000000" w:themeColor="text1"/>
        </w:rPr>
      </w:r>
      <w:r w:rsidRPr="008C6E9D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</w:p>
    <w:p w14:paraId="525EE5CC" w14:textId="77777777" w:rsidR="00D269D3" w:rsidRPr="008C6E9D" w:rsidRDefault="00D269D3">
      <w:pPr>
        <w:textAlignment w:val="baseline"/>
        <w:divId w:val="223831855"/>
        <w:rPr>
          <w:rFonts w:ascii="Times New Roman" w:hAnsi="Times New Roman" w:cs="Times New Roman"/>
          <w:color w:val="000000" w:themeColor="text1"/>
        </w:rPr>
      </w:pPr>
      <w:r w:rsidRPr="008C6E9D">
        <w:rPr>
          <w:rFonts w:ascii="Times New Roman" w:eastAsia="Times New Roman" w:hAnsi="Times New Roman" w:cs="Times New Roman"/>
          <w:noProof/>
          <w:color w:val="000000" w:themeColor="text1"/>
          <w:sz w:val="23"/>
          <w:szCs w:val="23"/>
          <w:bdr w:val="none" w:sz="0" w:space="0" w:color="auto" w:frame="1"/>
        </w:rPr>
        <w:drawing>
          <wp:inline distT="0" distB="0" distL="0" distR="0" wp14:anchorId="7A733C62" wp14:editId="31E06BB2">
            <wp:extent cx="6097905" cy="290766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AE56" w14:textId="77777777" w:rsidR="00D269D3" w:rsidRPr="008C6E9D" w:rsidRDefault="00D269D3">
      <w:pPr>
        <w:rPr>
          <w:rFonts w:ascii="Times New Roman" w:eastAsia="Times New Roman" w:hAnsi="Times New Roman" w:cs="Times New Roman"/>
          <w:color w:val="000000" w:themeColor="text1"/>
        </w:rPr>
      </w:pPr>
      <w:r w:rsidRPr="008C6E9D">
        <w:rPr>
          <w:rFonts w:ascii="Times New Roman" w:eastAsia="Times New Roman" w:hAnsi="Times New Roman" w:cs="Times New Roman"/>
          <w:color w:val="000000" w:themeColor="text1"/>
        </w:rPr>
        <w:fldChar w:fldCharType="end"/>
      </w:r>
      <w:proofErr w:type="spellStart"/>
      <w:r w:rsidRPr="008C6E9D">
        <w:rPr>
          <w:rFonts w:ascii="Times New Roman" w:eastAsia="Times New Roman" w:hAnsi="Times New Roman" w:cs="Times New Roman"/>
          <w:color w:val="000000" w:themeColor="text1"/>
        </w:rPr>
        <w:t>Hapag</w:t>
      </w:r>
      <w:proofErr w:type="spellEnd"/>
      <w:r w:rsidRPr="008C6E9D">
        <w:rPr>
          <w:rFonts w:ascii="Times New Roman" w:eastAsia="Times New Roman" w:hAnsi="Times New Roman" w:cs="Times New Roman"/>
          <w:color w:val="000000" w:themeColor="text1"/>
        </w:rPr>
        <w:t xml:space="preserve">-Lloyd 40ft </w:t>
      </w:r>
      <w:proofErr w:type="spellStart"/>
      <w:r w:rsidRPr="008C6E9D">
        <w:rPr>
          <w:rFonts w:ascii="Times New Roman" w:eastAsia="Times New Roman" w:hAnsi="Times New Roman" w:cs="Times New Roman"/>
          <w:color w:val="000000" w:themeColor="text1"/>
        </w:rPr>
        <w:t>container</w:t>
      </w:r>
      <w:proofErr w:type="spellEnd"/>
    </w:p>
    <w:p w14:paraId="41EC793C" w14:textId="21132754" w:rsidR="00DF36BE" w:rsidRPr="008C6E9D" w:rsidRDefault="00DF36BE">
      <w:pPr>
        <w:pStyle w:val="Balk3"/>
        <w:shd w:val="clear" w:color="auto" w:fill="000000"/>
        <w:spacing w:before="0" w:after="0"/>
        <w:textAlignment w:val="baseline"/>
        <w:divId w:val="1277519479"/>
        <w:rPr>
          <w:rFonts w:ascii="Times New Roman" w:eastAsia="Times New Roman" w:hAnsi="Times New Roman" w:cs="Times New Roman"/>
          <w:color w:val="000000" w:themeColor="text1"/>
          <w:kern w:val="0"/>
          <w:sz w:val="29"/>
          <w:szCs w:val="29"/>
          <w14:ligatures w14:val="none"/>
        </w:rPr>
      </w:pPr>
    </w:p>
    <w:p w14:paraId="27F3C5D2" w14:textId="77777777" w:rsidR="00DF36BE" w:rsidRPr="00326371" w:rsidRDefault="00DF36BE">
      <w:pPr>
        <w:divId w:val="1277519479"/>
        <w:rPr>
          <w:rStyle w:val="Kpr"/>
          <w:rFonts w:ascii="Times New Roman" w:hAnsi="Times New Roman" w:cs="Times New Roman"/>
          <w:color w:val="FFFFFF" w:themeColor="background1"/>
          <w:sz w:val="23"/>
          <w:szCs w:val="23"/>
          <w:u w:val="none"/>
          <w:bdr w:val="none" w:sz="0" w:space="0" w:color="auto" w:frame="1"/>
        </w:rPr>
      </w:pPr>
      <w:r w:rsidRPr="00326371">
        <w:rPr>
          <w:rFonts w:ascii="Times New Roman" w:eastAsia="Times New Roman" w:hAnsi="Times New Roman" w:cs="Times New Roman"/>
          <w:color w:val="FFFFFF" w:themeColor="background1"/>
        </w:rPr>
        <w:fldChar w:fldCharType="begin"/>
      </w:r>
      <w:r w:rsidRPr="00326371">
        <w:rPr>
          <w:rFonts w:ascii="Times New Roman" w:eastAsia="Times New Roman" w:hAnsi="Times New Roman" w:cs="Times New Roman"/>
          <w:color w:val="FFFFFF" w:themeColor="background1"/>
        </w:rPr>
        <w:instrText>HYPERLINK "https://en.wikipedia.org/wiki/File:Osaka_Express,_at_the_Amazone_harbour,_Port_of_Rotterdam,_Holland_14-Jul-2007.jpg"</w:instrText>
      </w:r>
      <w:r w:rsidRPr="00326371">
        <w:rPr>
          <w:rFonts w:ascii="Times New Roman" w:eastAsia="Times New Roman" w:hAnsi="Times New Roman" w:cs="Times New Roman"/>
          <w:color w:val="FFFFFF" w:themeColor="background1"/>
        </w:rPr>
      </w:r>
      <w:r w:rsidRPr="00326371">
        <w:rPr>
          <w:rFonts w:ascii="Times New Roman" w:eastAsia="Times New Roman" w:hAnsi="Times New Roman" w:cs="Times New Roman"/>
          <w:color w:val="FFFFFF" w:themeColor="background1"/>
        </w:rPr>
        <w:fldChar w:fldCharType="separate"/>
      </w:r>
    </w:p>
    <w:p w14:paraId="4DF8C6A8" w14:textId="77777777" w:rsidR="00DF36BE" w:rsidRPr="00326371" w:rsidRDefault="00DF36BE">
      <w:pPr>
        <w:textAlignment w:val="baseline"/>
        <w:divId w:val="1863975321"/>
        <w:rPr>
          <w:rFonts w:ascii="Times New Roman" w:hAnsi="Times New Roman" w:cs="Times New Roman"/>
          <w:color w:val="FFFFFF" w:themeColor="background1"/>
        </w:rPr>
      </w:pPr>
      <w:r w:rsidRPr="00326371">
        <w:rPr>
          <w:rFonts w:ascii="Times New Roman" w:eastAsia="Times New Roman" w:hAnsi="Times New Roman" w:cs="Times New Roman"/>
          <w:noProof/>
          <w:color w:val="FFFFFF" w:themeColor="background1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41684F35" wp14:editId="59B387E8">
            <wp:extent cx="6098540" cy="4572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EBCD" w14:textId="77777777" w:rsidR="00DF36BE" w:rsidRPr="00195AD4" w:rsidRDefault="00DF36BE">
      <w:pPr>
        <w:divId w:val="1277519479"/>
        <w:rPr>
          <w:rFonts w:ascii="Times New Roman" w:eastAsia="Times New Roman" w:hAnsi="Times New Roman" w:cs="Times New Roman"/>
          <w:color w:val="FFFFFF" w:themeColor="background1"/>
        </w:rPr>
      </w:pPr>
      <w:r w:rsidRPr="00326371">
        <w:rPr>
          <w:rFonts w:ascii="Times New Roman" w:eastAsia="Times New Roman" w:hAnsi="Times New Roman" w:cs="Times New Roman"/>
          <w:color w:val="FFFFFF" w:themeColor="background1"/>
        </w:rPr>
        <w:fldChar w:fldCharType="end"/>
      </w:r>
      <w:r w:rsidRPr="00195AD4">
        <w:rPr>
          <w:rFonts w:ascii="Times New Roman" w:eastAsia="Times New Roman" w:hAnsi="Times New Roman" w:cs="Times New Roman"/>
          <w:i/>
          <w:iCs/>
          <w:color w:val="FFFFFF" w:themeColor="background1"/>
          <w:sz w:val="19"/>
          <w:szCs w:val="19"/>
          <w:bdr w:val="none" w:sz="0" w:space="0" w:color="auto" w:frame="1"/>
        </w:rPr>
        <w:t>Osaka Express</w:t>
      </w:r>
      <w:r w:rsidRPr="00195AD4">
        <w:rPr>
          <w:rFonts w:ascii="Times New Roman" w:eastAsia="Times New Roman" w:hAnsi="Times New Roman" w:cs="Times New Roman"/>
          <w:color w:val="FFFFFF" w:themeColor="background1"/>
        </w:rPr>
        <w:t> at Port of Rotterdam</w:t>
      </w:r>
    </w:p>
    <w:p w14:paraId="38081055" w14:textId="77777777" w:rsidR="00DF36BE" w:rsidRPr="00195AD4" w:rsidRDefault="00DF36BE">
      <w:pPr>
        <w:pStyle w:val="NormalWeb"/>
        <w:shd w:val="clear" w:color="auto" w:fill="000000"/>
        <w:spacing w:before="0" w:beforeAutospacing="0" w:after="0" w:afterAutospacing="0"/>
        <w:textAlignment w:val="baseline"/>
        <w:divId w:val="1277519479"/>
        <w:rPr>
          <w:color w:val="FFFFFF" w:themeColor="background1"/>
          <w:sz w:val="23"/>
          <w:szCs w:val="23"/>
        </w:rPr>
      </w:pP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NDL </w:t>
      </w:r>
      <w:proofErr w:type="spellStart"/>
      <w:r w:rsidRPr="00195AD4">
        <w:rPr>
          <w:color w:val="FFFFFF" w:themeColor="background1"/>
          <w:sz w:val="23"/>
          <w:szCs w:val="23"/>
        </w:rPr>
        <w:t>continued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to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compete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until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they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established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 </w:t>
      </w:r>
      <w:proofErr w:type="spellStart"/>
      <w:r w:rsidRPr="00195AD4">
        <w:rPr>
          <w:color w:val="FFFFFF" w:themeColor="background1"/>
          <w:sz w:val="23"/>
          <w:szCs w:val="23"/>
        </w:rPr>
        <w:t>joint-venture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container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line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.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"</w:t>
      </w: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-Lloyd </w:t>
      </w:r>
      <w:proofErr w:type="spellStart"/>
      <w:r w:rsidRPr="00195AD4">
        <w:rPr>
          <w:color w:val="FFFFFF" w:themeColor="background1"/>
          <w:sz w:val="23"/>
          <w:szCs w:val="23"/>
        </w:rPr>
        <w:t>Container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Line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", </w:t>
      </w:r>
      <w:proofErr w:type="spellStart"/>
      <w:r w:rsidRPr="00195AD4">
        <w:rPr>
          <w:color w:val="FFFFFF" w:themeColor="background1"/>
          <w:sz w:val="23"/>
          <w:szCs w:val="23"/>
        </w:rPr>
        <w:t>founded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1967 </w:t>
      </w:r>
      <w:proofErr w:type="spellStart"/>
      <w:r w:rsidRPr="00195AD4">
        <w:rPr>
          <w:color w:val="FFFFFF" w:themeColor="background1"/>
          <w:sz w:val="23"/>
          <w:szCs w:val="23"/>
        </w:rPr>
        <w:t>and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operating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from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1968 </w:t>
      </w:r>
      <w:proofErr w:type="spellStart"/>
      <w:r w:rsidRPr="00195AD4">
        <w:rPr>
          <w:color w:val="FFFFFF" w:themeColor="background1"/>
          <w:sz w:val="23"/>
          <w:szCs w:val="23"/>
        </w:rPr>
        <w:t>onward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, </w:t>
      </w:r>
      <w:proofErr w:type="spellStart"/>
      <w:r w:rsidRPr="00195AD4">
        <w:rPr>
          <w:color w:val="FFFFFF" w:themeColor="background1"/>
          <w:sz w:val="23"/>
          <w:szCs w:val="23"/>
        </w:rPr>
        <w:t>was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established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to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share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huge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investments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related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to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containerisation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of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fleets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.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two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companies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finally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merged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on </w:t>
      </w:r>
      <w:proofErr w:type="spellStart"/>
      <w:r w:rsidRPr="00195AD4">
        <w:rPr>
          <w:color w:val="FFFFFF" w:themeColor="background1"/>
          <w:sz w:val="23"/>
          <w:szCs w:val="23"/>
        </w:rPr>
        <w:t>September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1, 1970, </w:t>
      </w:r>
      <w:proofErr w:type="spellStart"/>
      <w:r w:rsidRPr="00195AD4">
        <w:rPr>
          <w:color w:val="FFFFFF" w:themeColor="background1"/>
          <w:sz w:val="23"/>
          <w:szCs w:val="23"/>
        </w:rPr>
        <w:t>under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name </w:t>
      </w:r>
      <w:proofErr w:type="spellStart"/>
      <w:r w:rsidRPr="00195AD4">
        <w:rPr>
          <w:i/>
          <w:iCs/>
          <w:color w:val="FFFFFF" w:themeColor="background1"/>
          <w:sz w:val="23"/>
          <w:szCs w:val="23"/>
          <w:bdr w:val="none" w:sz="0" w:space="0" w:color="auto" w:frame="1"/>
        </w:rPr>
        <w:t>Hapag</w:t>
      </w:r>
      <w:proofErr w:type="spellEnd"/>
      <w:r w:rsidRPr="00195AD4">
        <w:rPr>
          <w:i/>
          <w:iCs/>
          <w:color w:val="FFFFFF" w:themeColor="background1"/>
          <w:sz w:val="23"/>
          <w:szCs w:val="23"/>
          <w:bdr w:val="none" w:sz="0" w:space="0" w:color="auto" w:frame="1"/>
        </w:rPr>
        <w:t>-Lloyd</w:t>
      </w:r>
      <w:r w:rsidRPr="00195AD4">
        <w:rPr>
          <w:color w:val="FFFFFF" w:themeColor="background1"/>
          <w:sz w:val="23"/>
          <w:szCs w:val="23"/>
        </w:rPr>
        <w:t>.</w:t>
      </w:r>
    </w:p>
    <w:p w14:paraId="28676632" w14:textId="77777777" w:rsidR="00DF36BE" w:rsidRPr="00195AD4" w:rsidRDefault="00DF36BE">
      <w:pPr>
        <w:pStyle w:val="NormalWeb"/>
        <w:shd w:val="clear" w:color="auto" w:fill="000000"/>
        <w:spacing w:before="0" w:beforeAutospacing="0" w:after="0" w:afterAutospacing="0"/>
        <w:textAlignment w:val="baseline"/>
        <w:divId w:val="1277519479"/>
        <w:rPr>
          <w:color w:val="FFFFFF" w:themeColor="background1"/>
          <w:sz w:val="23"/>
          <w:szCs w:val="23"/>
        </w:rPr>
      </w:pP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-Lloyd </w:t>
      </w:r>
      <w:proofErr w:type="spellStart"/>
      <w:r w:rsidRPr="00195AD4">
        <w:rPr>
          <w:color w:val="FFFFFF" w:themeColor="background1"/>
          <w:sz w:val="23"/>
          <w:szCs w:val="23"/>
        </w:rPr>
        <w:t>was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acquired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1998 </w:t>
      </w:r>
      <w:proofErr w:type="spellStart"/>
      <w:r w:rsidRPr="00195AD4">
        <w:rPr>
          <w:color w:val="FFFFFF" w:themeColor="background1"/>
          <w:sz w:val="23"/>
          <w:szCs w:val="23"/>
        </w:rPr>
        <w:t>by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Preussag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AG (since 2002 </w:t>
      </w:r>
      <w:proofErr w:type="spellStart"/>
      <w:r w:rsidRPr="00195AD4">
        <w:rPr>
          <w:color w:val="FFFFFF" w:themeColor="background1"/>
          <w:sz w:val="23"/>
          <w:szCs w:val="23"/>
        </w:rPr>
        <w:t>named</w:t>
      </w:r>
      <w:proofErr w:type="spellEnd"/>
      <w:r w:rsidRPr="00195AD4">
        <w:rPr>
          <w:color w:val="FFFFFF" w:themeColor="background1"/>
          <w:sz w:val="23"/>
          <w:szCs w:val="23"/>
        </w:rPr>
        <w:t> </w:t>
      </w:r>
      <w:hyperlink r:id="rId7" w:tooltip="TUI AG" w:history="1">
        <w:r w:rsidRPr="00195AD4">
          <w:rPr>
            <w:rStyle w:val="Kpr"/>
            <w:color w:val="FFFFFF" w:themeColor="background1"/>
            <w:sz w:val="23"/>
            <w:szCs w:val="23"/>
            <w:bdr w:val="none" w:sz="0" w:space="0" w:color="auto" w:frame="1"/>
          </w:rPr>
          <w:t>TUI AG</w:t>
        </w:r>
      </w:hyperlink>
      <w:r w:rsidRPr="00195AD4">
        <w:rPr>
          <w:color w:val="FFFFFF" w:themeColor="background1"/>
          <w:sz w:val="23"/>
          <w:szCs w:val="23"/>
        </w:rPr>
        <w:t> (</w:t>
      </w:r>
      <w:proofErr w:type="spellStart"/>
      <w:r w:rsidRPr="00195AD4">
        <w:rPr>
          <w:color w:val="FFFFFF" w:themeColor="background1"/>
          <w:sz w:val="23"/>
          <w:szCs w:val="23"/>
        </w:rPr>
        <w:fldChar w:fldCharType="begin"/>
      </w:r>
      <w:r w:rsidRPr="00195AD4">
        <w:rPr>
          <w:color w:val="FFFFFF" w:themeColor="background1"/>
          <w:sz w:val="23"/>
          <w:szCs w:val="23"/>
        </w:rPr>
        <w:instrText>HYPERLINK "https://en.wikipedia.org/wiki/Hanover" \o "Hanover"</w:instrText>
      </w:r>
      <w:r w:rsidRPr="00195AD4">
        <w:rPr>
          <w:color w:val="FFFFFF" w:themeColor="background1"/>
          <w:sz w:val="23"/>
          <w:szCs w:val="23"/>
        </w:rPr>
      </w:r>
      <w:r w:rsidRPr="00195AD4">
        <w:rPr>
          <w:color w:val="FFFFFF" w:themeColor="background1"/>
          <w:sz w:val="23"/>
          <w:szCs w:val="23"/>
        </w:rPr>
        <w:fldChar w:fldCharType="separate"/>
      </w:r>
      <w:r w:rsidRPr="00195AD4">
        <w:rPr>
          <w:rStyle w:val="Kpr"/>
          <w:color w:val="FFFFFF" w:themeColor="background1"/>
          <w:sz w:val="23"/>
          <w:szCs w:val="23"/>
          <w:bdr w:val="none" w:sz="0" w:space="0" w:color="auto" w:frame="1"/>
        </w:rPr>
        <w:t>Hanover</w:t>
      </w:r>
      <w:proofErr w:type="spellEnd"/>
      <w:r w:rsidRPr="00195AD4">
        <w:rPr>
          <w:color w:val="FFFFFF" w:themeColor="background1"/>
          <w:sz w:val="23"/>
          <w:szCs w:val="23"/>
        </w:rPr>
        <w:fldChar w:fldCharType="end"/>
      </w:r>
      <w:r w:rsidRPr="00195AD4">
        <w:rPr>
          <w:color w:val="FFFFFF" w:themeColor="background1"/>
          <w:sz w:val="23"/>
          <w:szCs w:val="23"/>
        </w:rPr>
        <w:t xml:space="preserve">)), a </w:t>
      </w:r>
      <w:proofErr w:type="spellStart"/>
      <w:r w:rsidRPr="00195AD4">
        <w:rPr>
          <w:color w:val="FFFFFF" w:themeColor="background1"/>
          <w:sz w:val="23"/>
          <w:szCs w:val="23"/>
        </w:rPr>
        <w:t>tourism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conglomerate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, </w:t>
      </w:r>
      <w:proofErr w:type="spellStart"/>
      <w:r w:rsidRPr="00195AD4">
        <w:rPr>
          <w:color w:val="FFFFFF" w:themeColor="background1"/>
          <w:sz w:val="23"/>
          <w:szCs w:val="23"/>
        </w:rPr>
        <w:t>and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became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its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fully-owned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subsidiary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2002.</w:t>
      </w:r>
    </w:p>
    <w:p w14:paraId="21C8536C" w14:textId="77777777" w:rsidR="00DF36BE" w:rsidRPr="00195AD4" w:rsidRDefault="00DF36BE">
      <w:pPr>
        <w:pStyle w:val="NormalWeb"/>
        <w:shd w:val="clear" w:color="auto" w:fill="000000"/>
        <w:spacing w:before="0" w:beforeAutospacing="0" w:after="0" w:afterAutospacing="0"/>
        <w:textAlignment w:val="baseline"/>
        <w:divId w:val="1277519479"/>
        <w:rPr>
          <w:color w:val="FFFFFF" w:themeColor="background1"/>
          <w:sz w:val="23"/>
          <w:szCs w:val="23"/>
        </w:rPr>
      </w:pPr>
      <w:proofErr w:type="spellStart"/>
      <w:r w:rsidRPr="00195AD4">
        <w:rPr>
          <w:color w:val="FFFFFF" w:themeColor="background1"/>
          <w:sz w:val="23"/>
          <w:szCs w:val="23"/>
        </w:rPr>
        <w:t>In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August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2008, TUI </w:t>
      </w:r>
      <w:proofErr w:type="spellStart"/>
      <w:r w:rsidRPr="00195AD4">
        <w:rPr>
          <w:color w:val="FFFFFF" w:themeColor="background1"/>
          <w:sz w:val="23"/>
          <w:szCs w:val="23"/>
        </w:rPr>
        <w:t>announced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an </w:t>
      </w:r>
      <w:proofErr w:type="spellStart"/>
      <w:r w:rsidRPr="00195AD4">
        <w:rPr>
          <w:color w:val="FFFFFF" w:themeColor="background1"/>
          <w:sz w:val="23"/>
          <w:szCs w:val="23"/>
        </w:rPr>
        <w:t>intention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to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sell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its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entire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stake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</w:t>
      </w: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-Lloyd </w:t>
      </w:r>
      <w:proofErr w:type="spellStart"/>
      <w:r w:rsidRPr="00195AD4">
        <w:rPr>
          <w:color w:val="FFFFFF" w:themeColor="background1"/>
          <w:sz w:val="23"/>
          <w:szCs w:val="23"/>
        </w:rPr>
        <w:t>shipping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activities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before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end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of </w:t>
      </w:r>
      <w:proofErr w:type="spellStart"/>
      <w:r w:rsidRPr="00195AD4">
        <w:rPr>
          <w:color w:val="FFFFFF" w:themeColor="background1"/>
          <w:sz w:val="23"/>
          <w:szCs w:val="23"/>
        </w:rPr>
        <w:t>that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year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. </w:t>
      </w:r>
      <w:proofErr w:type="spellStart"/>
      <w:r w:rsidRPr="00195AD4">
        <w:rPr>
          <w:color w:val="FFFFFF" w:themeColor="background1"/>
          <w:sz w:val="23"/>
          <w:szCs w:val="23"/>
        </w:rPr>
        <w:t>Industry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speculation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predicted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 </w:t>
      </w:r>
      <w:proofErr w:type="spellStart"/>
      <w:r w:rsidRPr="00195AD4">
        <w:rPr>
          <w:color w:val="FFFFFF" w:themeColor="background1"/>
          <w:sz w:val="23"/>
          <w:szCs w:val="23"/>
        </w:rPr>
        <w:t>sale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price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of </w:t>
      </w:r>
      <w:proofErr w:type="spellStart"/>
      <w:r w:rsidRPr="00195AD4">
        <w:rPr>
          <w:color w:val="FFFFFF" w:themeColor="background1"/>
          <w:sz w:val="23"/>
          <w:szCs w:val="23"/>
        </w:rPr>
        <w:t>approximately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$US5.9 </w:t>
      </w:r>
      <w:proofErr w:type="spellStart"/>
      <w:r w:rsidRPr="00195AD4">
        <w:rPr>
          <w:color w:val="FFFFFF" w:themeColor="background1"/>
          <w:sz w:val="23"/>
          <w:szCs w:val="23"/>
        </w:rPr>
        <w:t>billion</w:t>
      </w:r>
      <w:proofErr w:type="spellEnd"/>
      <w:r w:rsidRPr="00195AD4">
        <w:rPr>
          <w:color w:val="FFFFFF" w:themeColor="background1"/>
          <w:sz w:val="23"/>
          <w:szCs w:val="23"/>
        </w:rPr>
        <w:t>.</w:t>
      </w:r>
    </w:p>
    <w:p w14:paraId="1D35261C" w14:textId="77777777" w:rsidR="00DF36BE" w:rsidRPr="00195AD4" w:rsidRDefault="00DF36BE">
      <w:pPr>
        <w:pStyle w:val="NormalWeb"/>
        <w:shd w:val="clear" w:color="auto" w:fill="000000"/>
        <w:spacing w:before="0" w:beforeAutospacing="0" w:after="0" w:afterAutospacing="0"/>
        <w:textAlignment w:val="baseline"/>
        <w:divId w:val="1277519479"/>
        <w:rPr>
          <w:color w:val="FFFFFF" w:themeColor="background1"/>
          <w:sz w:val="23"/>
          <w:szCs w:val="23"/>
        </w:rPr>
      </w:pPr>
      <w:proofErr w:type="spellStart"/>
      <w:r w:rsidRPr="00195AD4">
        <w:rPr>
          <w:color w:val="FFFFFF" w:themeColor="background1"/>
          <w:sz w:val="23"/>
          <w:szCs w:val="23"/>
        </w:rPr>
        <w:t>In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October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2019, </w:t>
      </w: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-Lloyd </w:t>
      </w:r>
      <w:proofErr w:type="spellStart"/>
      <w:r w:rsidRPr="00195AD4">
        <w:rPr>
          <w:color w:val="FFFFFF" w:themeColor="background1"/>
          <w:sz w:val="23"/>
          <w:szCs w:val="23"/>
        </w:rPr>
        <w:t>acquired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 10 </w:t>
      </w:r>
      <w:proofErr w:type="spellStart"/>
      <w:r w:rsidRPr="00195AD4">
        <w:rPr>
          <w:color w:val="FFFFFF" w:themeColor="background1"/>
          <w:sz w:val="23"/>
          <w:szCs w:val="23"/>
        </w:rPr>
        <w:t>percent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stake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</w:t>
      </w:r>
      <w:proofErr w:type="spellStart"/>
      <w:r w:rsidRPr="00195AD4">
        <w:rPr>
          <w:color w:val="FFFFFF" w:themeColor="background1"/>
          <w:sz w:val="23"/>
          <w:szCs w:val="23"/>
        </w:rPr>
        <w:t>Container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Terminal 3 (TC3) of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Tangier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Med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2 port in </w:t>
      </w:r>
      <w:proofErr w:type="spellStart"/>
      <w:r w:rsidRPr="00195AD4">
        <w:rPr>
          <w:color w:val="FFFFFF" w:themeColor="background1"/>
          <w:sz w:val="23"/>
          <w:szCs w:val="23"/>
        </w:rPr>
        <w:t>Morocco</w:t>
      </w:r>
      <w:proofErr w:type="spellEnd"/>
      <w:r w:rsidRPr="00195AD4">
        <w:rPr>
          <w:color w:val="FFFFFF" w:themeColor="background1"/>
          <w:sz w:val="23"/>
          <w:szCs w:val="23"/>
        </w:rPr>
        <w:t>.</w:t>
      </w:r>
    </w:p>
    <w:p w14:paraId="1B03CBC7" w14:textId="77777777" w:rsidR="00DF36BE" w:rsidRPr="00195AD4" w:rsidRDefault="00DF36BE">
      <w:pPr>
        <w:pStyle w:val="NormalWeb"/>
        <w:shd w:val="clear" w:color="auto" w:fill="000000"/>
        <w:spacing w:before="0" w:beforeAutospacing="0" w:after="0" w:afterAutospacing="0"/>
        <w:textAlignment w:val="baseline"/>
        <w:divId w:val="1277519479"/>
        <w:rPr>
          <w:color w:val="FFFFFF" w:themeColor="background1"/>
          <w:sz w:val="23"/>
          <w:szCs w:val="23"/>
        </w:rPr>
      </w:pPr>
      <w:proofErr w:type="spellStart"/>
      <w:r w:rsidRPr="00195AD4">
        <w:rPr>
          <w:color w:val="FFFFFF" w:themeColor="background1"/>
          <w:sz w:val="23"/>
          <w:szCs w:val="23"/>
        </w:rPr>
        <w:t>In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April 2022, </w:t>
      </w: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-Lloyd </w:t>
      </w:r>
      <w:proofErr w:type="spellStart"/>
      <w:r w:rsidRPr="00195AD4">
        <w:rPr>
          <w:color w:val="FFFFFF" w:themeColor="background1"/>
          <w:sz w:val="23"/>
          <w:szCs w:val="23"/>
        </w:rPr>
        <w:t>acquired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 </w:t>
      </w:r>
      <w:proofErr w:type="spellStart"/>
      <w:r w:rsidRPr="00195AD4">
        <w:rPr>
          <w:color w:val="FFFFFF" w:themeColor="background1"/>
          <w:sz w:val="23"/>
          <w:szCs w:val="23"/>
        </w:rPr>
        <w:t>participation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</w:t>
      </w:r>
      <w:proofErr w:type="spellStart"/>
      <w:r w:rsidRPr="00195AD4">
        <w:rPr>
          <w:color w:val="FFFFFF" w:themeColor="background1"/>
          <w:sz w:val="23"/>
          <w:szCs w:val="23"/>
        </w:rPr>
        <w:t>JadeWeserPort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Wilhelmshaven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, </w:t>
      </w:r>
      <w:proofErr w:type="spellStart"/>
      <w:r w:rsidRPr="00195AD4">
        <w:rPr>
          <w:color w:val="FFFFFF" w:themeColor="background1"/>
          <w:sz w:val="23"/>
          <w:szCs w:val="23"/>
        </w:rPr>
        <w:t>taking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ownership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of a 30 </w:t>
      </w:r>
      <w:proofErr w:type="spellStart"/>
      <w:r w:rsidRPr="00195AD4">
        <w:rPr>
          <w:color w:val="FFFFFF" w:themeColor="background1"/>
          <w:sz w:val="23"/>
          <w:szCs w:val="23"/>
        </w:rPr>
        <w:t>percent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stake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</w:t>
      </w:r>
      <w:proofErr w:type="spellStart"/>
      <w:r w:rsidRPr="00195AD4">
        <w:rPr>
          <w:color w:val="FFFFFF" w:themeColor="background1"/>
          <w:sz w:val="23"/>
          <w:szCs w:val="23"/>
        </w:rPr>
        <w:t>Container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Terminal </w:t>
      </w:r>
      <w:proofErr w:type="spellStart"/>
      <w:r w:rsidRPr="00195AD4">
        <w:rPr>
          <w:color w:val="FFFFFF" w:themeColor="background1"/>
          <w:sz w:val="23"/>
          <w:szCs w:val="23"/>
        </w:rPr>
        <w:t>Wilhellmshaven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(CTW) </w:t>
      </w:r>
      <w:proofErr w:type="spellStart"/>
      <w:r w:rsidRPr="00195AD4">
        <w:rPr>
          <w:color w:val="FFFFFF" w:themeColor="background1"/>
          <w:sz w:val="23"/>
          <w:szCs w:val="23"/>
        </w:rPr>
        <w:t>and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 50 </w:t>
      </w:r>
      <w:proofErr w:type="spellStart"/>
      <w:r w:rsidRPr="00195AD4">
        <w:rPr>
          <w:color w:val="FFFFFF" w:themeColor="background1"/>
          <w:sz w:val="23"/>
          <w:szCs w:val="23"/>
        </w:rPr>
        <w:t>percent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stake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</w:t>
      </w:r>
      <w:proofErr w:type="spellStart"/>
      <w:r w:rsidRPr="00195AD4">
        <w:rPr>
          <w:color w:val="FFFFFF" w:themeColor="background1"/>
          <w:sz w:val="23"/>
          <w:szCs w:val="23"/>
        </w:rPr>
        <w:t>Rail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Terminal </w:t>
      </w:r>
      <w:proofErr w:type="spellStart"/>
      <w:r w:rsidRPr="00195AD4">
        <w:rPr>
          <w:color w:val="FFFFFF" w:themeColor="background1"/>
          <w:sz w:val="23"/>
          <w:szCs w:val="23"/>
        </w:rPr>
        <w:t>Wilhelmshaven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(RTW).</w:t>
      </w:r>
    </w:p>
    <w:p w14:paraId="7BAD4F55" w14:textId="77777777" w:rsidR="00DF36BE" w:rsidRPr="00195AD4" w:rsidRDefault="00DF36BE">
      <w:pPr>
        <w:pStyle w:val="NormalWeb"/>
        <w:shd w:val="clear" w:color="auto" w:fill="000000"/>
        <w:spacing w:before="0" w:beforeAutospacing="0" w:after="0" w:afterAutospacing="0"/>
        <w:textAlignment w:val="baseline"/>
        <w:divId w:val="1277519479"/>
        <w:rPr>
          <w:color w:val="FFFFFF" w:themeColor="background1"/>
          <w:sz w:val="23"/>
          <w:szCs w:val="23"/>
        </w:rPr>
      </w:pPr>
      <w:proofErr w:type="spellStart"/>
      <w:r w:rsidRPr="00195AD4">
        <w:rPr>
          <w:color w:val="FFFFFF" w:themeColor="background1"/>
          <w:sz w:val="23"/>
          <w:szCs w:val="23"/>
        </w:rPr>
        <w:t>In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August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2023, it </w:t>
      </w:r>
      <w:proofErr w:type="spellStart"/>
      <w:r w:rsidRPr="00195AD4">
        <w:rPr>
          <w:color w:val="FFFFFF" w:themeColor="background1"/>
          <w:sz w:val="23"/>
          <w:szCs w:val="23"/>
        </w:rPr>
        <w:t>was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announced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-Lloyd had </w:t>
      </w:r>
      <w:proofErr w:type="spellStart"/>
      <w:r w:rsidRPr="00195AD4">
        <w:rPr>
          <w:color w:val="FFFFFF" w:themeColor="background1"/>
          <w:sz w:val="23"/>
          <w:szCs w:val="23"/>
        </w:rPr>
        <w:t>acquired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SM </w:t>
      </w:r>
      <w:proofErr w:type="spellStart"/>
      <w:r w:rsidRPr="00195AD4">
        <w:rPr>
          <w:color w:val="FFFFFF" w:themeColor="background1"/>
          <w:sz w:val="23"/>
          <w:szCs w:val="23"/>
        </w:rPr>
        <w:t>SAAM's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terminal </w:t>
      </w:r>
      <w:proofErr w:type="spellStart"/>
      <w:r w:rsidRPr="00195AD4">
        <w:rPr>
          <w:color w:val="FFFFFF" w:themeColor="background1"/>
          <w:sz w:val="23"/>
          <w:szCs w:val="23"/>
        </w:rPr>
        <w:t>business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related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logistics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services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> </w:t>
      </w:r>
      <w:proofErr w:type="spellStart"/>
      <w:r w:rsidRPr="00195AD4">
        <w:rPr>
          <w:color w:val="FFFFFF" w:themeColor="background1"/>
          <w:sz w:val="23"/>
          <w:szCs w:val="23"/>
        </w:rPr>
        <w:fldChar w:fldCharType="begin"/>
      </w:r>
      <w:r w:rsidRPr="00195AD4">
        <w:rPr>
          <w:color w:val="FFFFFF" w:themeColor="background1"/>
          <w:sz w:val="23"/>
          <w:szCs w:val="23"/>
        </w:rPr>
        <w:instrText>HYPERLINK "https://en.wikipedia.org/wiki/Americas" \o "Americas"</w:instrText>
      </w:r>
      <w:r w:rsidRPr="00195AD4">
        <w:rPr>
          <w:color w:val="FFFFFF" w:themeColor="background1"/>
          <w:sz w:val="23"/>
          <w:szCs w:val="23"/>
        </w:rPr>
      </w:r>
      <w:r w:rsidRPr="00195AD4">
        <w:rPr>
          <w:color w:val="FFFFFF" w:themeColor="background1"/>
          <w:sz w:val="23"/>
          <w:szCs w:val="23"/>
        </w:rPr>
        <w:fldChar w:fldCharType="separate"/>
      </w:r>
      <w:r w:rsidRPr="00195AD4">
        <w:rPr>
          <w:rStyle w:val="Kpr"/>
          <w:color w:val="FFFFFF" w:themeColor="background1"/>
          <w:sz w:val="23"/>
          <w:szCs w:val="23"/>
          <w:bdr w:val="none" w:sz="0" w:space="0" w:color="auto" w:frame="1"/>
        </w:rPr>
        <w:t>Americas</w:t>
      </w:r>
      <w:proofErr w:type="spellEnd"/>
      <w:r w:rsidRPr="00195AD4">
        <w:rPr>
          <w:color w:val="FFFFFF" w:themeColor="background1"/>
          <w:sz w:val="23"/>
          <w:szCs w:val="23"/>
        </w:rPr>
        <w:fldChar w:fldCharType="end"/>
      </w:r>
      <w:r w:rsidRPr="00195AD4">
        <w:rPr>
          <w:color w:val="FFFFFF" w:themeColor="background1"/>
          <w:sz w:val="23"/>
          <w:szCs w:val="23"/>
        </w:rPr>
        <w:t>.</w:t>
      </w:r>
    </w:p>
    <w:p w14:paraId="42C95901" w14:textId="77777777" w:rsidR="00DF36BE" w:rsidRPr="00195AD4" w:rsidRDefault="00DF36BE">
      <w:pPr>
        <w:pStyle w:val="NormalWeb"/>
        <w:shd w:val="clear" w:color="auto" w:fill="000000"/>
        <w:spacing w:before="0" w:beforeAutospacing="0" w:after="0" w:afterAutospacing="0"/>
        <w:textAlignment w:val="baseline"/>
        <w:divId w:val="1277519479"/>
        <w:rPr>
          <w:color w:val="FFFFFF" w:themeColor="background1"/>
          <w:sz w:val="23"/>
          <w:szCs w:val="23"/>
        </w:rPr>
      </w:pPr>
      <w:r w:rsidRPr="00195AD4">
        <w:rPr>
          <w:color w:val="FFFFFF" w:themeColor="background1"/>
          <w:sz w:val="23"/>
          <w:szCs w:val="23"/>
        </w:rPr>
        <w:t xml:space="preserve">On </w:t>
      </w:r>
      <w:proofErr w:type="spellStart"/>
      <w:r w:rsidRPr="00195AD4">
        <w:rPr>
          <w:color w:val="FFFFFF" w:themeColor="background1"/>
          <w:sz w:val="23"/>
          <w:szCs w:val="23"/>
        </w:rPr>
        <w:t>January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12, 2023, </w:t>
      </w: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-Lloyd </w:t>
      </w:r>
      <w:proofErr w:type="spellStart"/>
      <w:r w:rsidRPr="00195AD4">
        <w:rPr>
          <w:color w:val="FFFFFF" w:themeColor="background1"/>
          <w:sz w:val="23"/>
          <w:szCs w:val="23"/>
        </w:rPr>
        <w:t>acquired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 49% </w:t>
      </w:r>
      <w:proofErr w:type="spellStart"/>
      <w:r w:rsidRPr="00195AD4">
        <w:rPr>
          <w:color w:val="FFFFFF" w:themeColor="background1"/>
          <w:sz w:val="23"/>
          <w:szCs w:val="23"/>
        </w:rPr>
        <w:t>minority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stake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</w:t>
      </w:r>
      <w:proofErr w:type="spellStart"/>
      <w:r w:rsidRPr="00195AD4">
        <w:rPr>
          <w:color w:val="FFFFFF" w:themeColor="background1"/>
          <w:sz w:val="23"/>
          <w:szCs w:val="23"/>
        </w:rPr>
        <w:t>Spinelli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Group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, an </w:t>
      </w:r>
      <w:proofErr w:type="spellStart"/>
      <w:r w:rsidRPr="00195AD4">
        <w:rPr>
          <w:color w:val="FFFFFF" w:themeColor="background1"/>
          <w:sz w:val="23"/>
          <w:szCs w:val="23"/>
        </w:rPr>
        <w:t>Italian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terminal </w:t>
      </w:r>
      <w:proofErr w:type="spellStart"/>
      <w:r w:rsidRPr="00195AD4">
        <w:rPr>
          <w:color w:val="FFFFFF" w:themeColor="background1"/>
          <w:sz w:val="23"/>
          <w:szCs w:val="23"/>
        </w:rPr>
        <w:t>and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transport </w:t>
      </w:r>
      <w:proofErr w:type="spellStart"/>
      <w:r w:rsidRPr="00195AD4">
        <w:rPr>
          <w:color w:val="FFFFFF" w:themeColor="background1"/>
          <w:sz w:val="23"/>
          <w:szCs w:val="23"/>
        </w:rPr>
        <w:t>operator</w:t>
      </w:r>
      <w:proofErr w:type="spellEnd"/>
      <w:r w:rsidRPr="00195AD4">
        <w:rPr>
          <w:color w:val="FFFFFF" w:themeColor="background1"/>
          <w:sz w:val="23"/>
          <w:szCs w:val="23"/>
        </w:rPr>
        <w:t>. </w:t>
      </w:r>
      <w:proofErr w:type="spellStart"/>
      <w:r w:rsidRPr="00195AD4">
        <w:rPr>
          <w:color w:val="FFFFFF" w:themeColor="background1"/>
          <w:sz w:val="23"/>
          <w:szCs w:val="23"/>
        </w:rPr>
        <w:t>Around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three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months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later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, on April 19, 2023, </w:t>
      </w: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-Lloyd </w:t>
      </w:r>
      <w:proofErr w:type="spellStart"/>
      <w:r w:rsidRPr="00195AD4">
        <w:rPr>
          <w:color w:val="FFFFFF" w:themeColor="background1"/>
          <w:sz w:val="23"/>
          <w:szCs w:val="23"/>
        </w:rPr>
        <w:t>also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acquired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a 40% </w:t>
      </w:r>
      <w:proofErr w:type="spellStart"/>
      <w:r w:rsidRPr="00195AD4">
        <w:rPr>
          <w:color w:val="FFFFFF" w:themeColor="background1"/>
          <w:sz w:val="23"/>
          <w:szCs w:val="23"/>
        </w:rPr>
        <w:t>stake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J M </w:t>
      </w:r>
      <w:proofErr w:type="spellStart"/>
      <w:r w:rsidRPr="00195AD4">
        <w:rPr>
          <w:color w:val="FFFFFF" w:themeColor="background1"/>
          <w:sz w:val="23"/>
          <w:szCs w:val="23"/>
        </w:rPr>
        <w:t>Baxi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Ports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&amp; </w:t>
      </w:r>
      <w:proofErr w:type="spellStart"/>
      <w:r w:rsidRPr="00195AD4">
        <w:rPr>
          <w:color w:val="FFFFFF" w:themeColor="background1"/>
          <w:sz w:val="23"/>
          <w:szCs w:val="23"/>
        </w:rPr>
        <w:t>Logistics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Limited (JMBPL), a terminal </w:t>
      </w:r>
      <w:proofErr w:type="spellStart"/>
      <w:r w:rsidRPr="00195AD4">
        <w:rPr>
          <w:color w:val="FFFFFF" w:themeColor="background1"/>
          <w:sz w:val="23"/>
          <w:szCs w:val="23"/>
        </w:rPr>
        <w:t>and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inland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transport service </w:t>
      </w:r>
      <w:proofErr w:type="spellStart"/>
      <w:r w:rsidRPr="00195AD4">
        <w:rPr>
          <w:color w:val="FFFFFF" w:themeColor="background1"/>
          <w:sz w:val="23"/>
          <w:szCs w:val="23"/>
        </w:rPr>
        <w:t>provider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</w:t>
      </w:r>
      <w:proofErr w:type="spellStart"/>
      <w:r w:rsidRPr="00195AD4">
        <w:rPr>
          <w:color w:val="FFFFFF" w:themeColor="background1"/>
          <w:sz w:val="23"/>
          <w:szCs w:val="23"/>
        </w:rPr>
        <w:t>India</w:t>
      </w:r>
      <w:proofErr w:type="spellEnd"/>
      <w:r w:rsidRPr="00195AD4">
        <w:rPr>
          <w:color w:val="FFFFFF" w:themeColor="background1"/>
          <w:sz w:val="23"/>
          <w:szCs w:val="23"/>
        </w:rPr>
        <w:t>.</w:t>
      </w:r>
    </w:p>
    <w:p w14:paraId="5D647CA1" w14:textId="77777777" w:rsidR="00506224" w:rsidRPr="00195AD4" w:rsidRDefault="00506224">
      <w:pPr>
        <w:pStyle w:val="NormalWeb"/>
        <w:spacing w:before="0" w:beforeAutospacing="0" w:after="0" w:afterAutospacing="0"/>
        <w:textAlignment w:val="baseline"/>
        <w:divId w:val="1008868730"/>
        <w:rPr>
          <w:color w:val="FFFFFF" w:themeColor="background1"/>
          <w:sz w:val="23"/>
          <w:szCs w:val="23"/>
        </w:rPr>
      </w:pPr>
      <w:proofErr w:type="spellStart"/>
      <w:r w:rsidRPr="00195AD4">
        <w:rPr>
          <w:color w:val="FFFFFF" w:themeColor="background1"/>
          <w:sz w:val="23"/>
          <w:szCs w:val="23"/>
        </w:rPr>
        <w:t>shareholders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of UASC </w:t>
      </w:r>
      <w:proofErr w:type="spellStart"/>
      <w:r w:rsidRPr="00195AD4">
        <w:rPr>
          <w:color w:val="FFFFFF" w:themeColor="background1"/>
          <w:sz w:val="23"/>
          <w:szCs w:val="23"/>
        </w:rPr>
        <w:t>would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become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largest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shareholder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in </w:t>
      </w:r>
      <w:proofErr w:type="spellStart"/>
      <w:r w:rsidRPr="00195AD4">
        <w:rPr>
          <w:color w:val="FFFFFF" w:themeColor="background1"/>
          <w:sz w:val="23"/>
          <w:szCs w:val="23"/>
        </w:rPr>
        <w:t>the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new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entity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, </w:t>
      </w:r>
      <w:proofErr w:type="spellStart"/>
      <w:r w:rsidRPr="00195AD4">
        <w:rPr>
          <w:color w:val="FFFFFF" w:themeColor="background1"/>
          <w:sz w:val="23"/>
          <w:szCs w:val="23"/>
        </w:rPr>
        <w:t>whilst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Hapag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-Lloyd </w:t>
      </w:r>
      <w:proofErr w:type="spellStart"/>
      <w:r w:rsidRPr="00195AD4">
        <w:rPr>
          <w:color w:val="FFFFFF" w:themeColor="background1"/>
          <w:sz w:val="23"/>
          <w:szCs w:val="23"/>
        </w:rPr>
        <w:t>would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absorb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all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operations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and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</w:t>
      </w:r>
      <w:proofErr w:type="spellStart"/>
      <w:r w:rsidRPr="00195AD4">
        <w:rPr>
          <w:color w:val="FFFFFF" w:themeColor="background1"/>
          <w:sz w:val="23"/>
          <w:szCs w:val="23"/>
        </w:rPr>
        <w:t>assets</w:t>
      </w:r>
      <w:proofErr w:type="spellEnd"/>
      <w:r w:rsidRPr="00195AD4">
        <w:rPr>
          <w:color w:val="FFFFFF" w:themeColor="background1"/>
          <w:sz w:val="23"/>
          <w:szCs w:val="23"/>
        </w:rPr>
        <w:t xml:space="preserve"> of UASC.</w:t>
      </w:r>
    </w:p>
    <w:p w14:paraId="730E1BFB" w14:textId="77777777" w:rsidR="00506224" w:rsidRPr="00635E4B" w:rsidRDefault="00506224">
      <w:pPr>
        <w:divId w:val="1008868730"/>
        <w:rPr>
          <w:rStyle w:val="Kpr"/>
          <w:rFonts w:ascii="Times New Roman" w:eastAsia="Times New Roman" w:hAnsi="Times New Roman" w:cs="Times New Roman"/>
          <w:color w:val="000000" w:themeColor="text1"/>
          <w:u w:val="none"/>
          <w:bdr w:val="none" w:sz="0" w:space="0" w:color="auto" w:frame="1"/>
        </w:rPr>
      </w:pPr>
      <w:r w:rsidRPr="00635E4B">
        <w:rPr>
          <w:rFonts w:ascii="Times New Roman" w:eastAsia="Times New Roman" w:hAnsi="Times New Roman" w:cs="Times New Roman"/>
          <w:color w:val="000000" w:themeColor="text1"/>
        </w:rPr>
        <w:fldChar w:fldCharType="begin"/>
      </w:r>
      <w:r w:rsidRPr="00635E4B">
        <w:rPr>
          <w:rFonts w:ascii="Times New Roman" w:eastAsia="Times New Roman" w:hAnsi="Times New Roman" w:cs="Times New Roman"/>
          <w:color w:val="000000" w:themeColor="text1"/>
        </w:rPr>
        <w:instrText>HYPERLINK "https://en.wikipedia.org/wiki/File:UASC_Al_Abdali_berthed_at_SECH_(Genoa).JPG"</w:instrText>
      </w:r>
      <w:r w:rsidRPr="00635E4B">
        <w:rPr>
          <w:rFonts w:ascii="Times New Roman" w:eastAsia="Times New Roman" w:hAnsi="Times New Roman" w:cs="Times New Roman"/>
          <w:color w:val="000000" w:themeColor="text1"/>
        </w:rPr>
      </w:r>
      <w:r w:rsidRPr="00635E4B">
        <w:rPr>
          <w:rFonts w:ascii="Times New Roman" w:eastAsia="Times New Roman" w:hAnsi="Times New Roman" w:cs="Times New Roman"/>
          <w:color w:val="000000" w:themeColor="text1"/>
        </w:rPr>
        <w:fldChar w:fldCharType="separate"/>
      </w:r>
    </w:p>
    <w:p w14:paraId="7F5450CF" w14:textId="77777777" w:rsidR="00506224" w:rsidRPr="00635E4B" w:rsidRDefault="00506224">
      <w:pPr>
        <w:textAlignment w:val="baseline"/>
        <w:divId w:val="1721172019"/>
        <w:rPr>
          <w:rFonts w:ascii="Times New Roman" w:hAnsi="Times New Roman" w:cs="Times New Roman"/>
          <w:color w:val="000000" w:themeColor="text1"/>
        </w:rPr>
      </w:pPr>
      <w:r w:rsidRPr="00635E4B">
        <w:rPr>
          <w:rFonts w:ascii="Times New Roman" w:eastAsia="Times New Roman" w:hAnsi="Times New Roman" w:cs="Times New Roman"/>
          <w:noProof/>
          <w:color w:val="000000" w:themeColor="text1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1B2E5F43" wp14:editId="5D094CA7">
            <wp:extent cx="6098540" cy="346773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134D" w14:textId="77777777" w:rsidR="00506224" w:rsidRPr="008C6E9D" w:rsidRDefault="00506224">
      <w:pPr>
        <w:divId w:val="1008868730"/>
        <w:rPr>
          <w:rFonts w:ascii="Times New Roman" w:eastAsia="Times New Roman" w:hAnsi="Times New Roman" w:cs="Times New Roman"/>
          <w:color w:val="000000" w:themeColor="text1"/>
        </w:rPr>
      </w:pPr>
      <w:r w:rsidRPr="00635E4B">
        <w:rPr>
          <w:rFonts w:ascii="Times New Roman" w:eastAsia="Times New Roman" w:hAnsi="Times New Roman" w:cs="Times New Roman"/>
          <w:color w:val="000000" w:themeColor="text1"/>
        </w:rPr>
        <w:fldChar w:fldCharType="end"/>
      </w:r>
      <w:proofErr w:type="spellStart"/>
      <w:r w:rsidRPr="008C6E9D">
        <w:rPr>
          <w:rFonts w:ascii="Times New Roman" w:eastAsia="Times New Roman" w:hAnsi="Times New Roman" w:cs="Times New Roman"/>
          <w:color w:val="000000" w:themeColor="text1"/>
        </w:rPr>
        <w:t>UASC's</w:t>
      </w:r>
      <w:proofErr w:type="spellEnd"/>
      <w:r w:rsidRPr="008C6E9D">
        <w:rPr>
          <w:rFonts w:ascii="Times New Roman" w:eastAsia="Times New Roman" w:hAnsi="Times New Roman" w:cs="Times New Roman"/>
          <w:color w:val="000000" w:themeColor="text1"/>
        </w:rPr>
        <w:t> </w:t>
      </w:r>
      <w:r w:rsidRPr="008C6E9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  <w:bdr w:val="none" w:sz="0" w:space="0" w:color="auto" w:frame="1"/>
        </w:rPr>
        <w:t xml:space="preserve">Al </w:t>
      </w:r>
      <w:proofErr w:type="spellStart"/>
      <w:r w:rsidRPr="008C6E9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  <w:bdr w:val="none" w:sz="0" w:space="0" w:color="auto" w:frame="1"/>
        </w:rPr>
        <w:t>Abdali</w:t>
      </w:r>
      <w:proofErr w:type="spellEnd"/>
    </w:p>
    <w:p w14:paraId="6ACA65C9" w14:textId="77777777" w:rsidR="00506224" w:rsidRPr="008C6E9D" w:rsidRDefault="00506224">
      <w:pPr>
        <w:pStyle w:val="NormalWeb"/>
        <w:spacing w:before="0" w:beforeAutospacing="0" w:after="0" w:afterAutospacing="0"/>
        <w:textAlignment w:val="baseline"/>
        <w:divId w:val="1008868730"/>
        <w:rPr>
          <w:color w:val="000000" w:themeColor="text1"/>
          <w:sz w:val="23"/>
          <w:szCs w:val="23"/>
        </w:rPr>
      </w:pPr>
      <w:proofErr w:type="spellStart"/>
      <w:r w:rsidRPr="008C6E9D">
        <w:rPr>
          <w:color w:val="000000" w:themeColor="text1"/>
          <w:sz w:val="23"/>
          <w:szCs w:val="23"/>
        </w:rPr>
        <w:t>Historically</w:t>
      </w:r>
      <w:proofErr w:type="spellEnd"/>
      <w:r w:rsidRPr="008C6E9D">
        <w:rPr>
          <w:color w:val="000000" w:themeColor="text1"/>
          <w:sz w:val="23"/>
          <w:szCs w:val="23"/>
        </w:rPr>
        <w:t xml:space="preserve"> United </w:t>
      </w:r>
      <w:proofErr w:type="spellStart"/>
      <w:r w:rsidRPr="008C6E9D">
        <w:rPr>
          <w:color w:val="000000" w:themeColor="text1"/>
          <w:sz w:val="23"/>
          <w:szCs w:val="23"/>
        </w:rPr>
        <w:t>Arab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Shipping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Company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was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jointly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established</w:t>
      </w:r>
      <w:proofErr w:type="spellEnd"/>
      <w:r w:rsidRPr="008C6E9D">
        <w:rPr>
          <w:color w:val="000000" w:themeColor="text1"/>
          <w:sz w:val="23"/>
          <w:szCs w:val="23"/>
        </w:rPr>
        <w:t xml:space="preserve"> in </w:t>
      </w:r>
      <w:proofErr w:type="spellStart"/>
      <w:r w:rsidRPr="008C6E9D">
        <w:rPr>
          <w:color w:val="000000" w:themeColor="text1"/>
          <w:sz w:val="23"/>
          <w:szCs w:val="23"/>
        </w:rPr>
        <w:t>July</w:t>
      </w:r>
      <w:proofErr w:type="spellEnd"/>
      <w:r w:rsidRPr="008C6E9D">
        <w:rPr>
          <w:color w:val="000000" w:themeColor="text1"/>
          <w:sz w:val="23"/>
          <w:szCs w:val="23"/>
        </w:rPr>
        <w:t xml:space="preserve"> 1976 </w:t>
      </w:r>
      <w:proofErr w:type="spellStart"/>
      <w:r w:rsidRPr="008C6E9D">
        <w:rPr>
          <w:color w:val="000000" w:themeColor="text1"/>
          <w:sz w:val="23"/>
          <w:szCs w:val="23"/>
        </w:rPr>
        <w:t>by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six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shareholding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governments</w:t>
      </w:r>
      <w:proofErr w:type="spellEnd"/>
      <w:r w:rsidRPr="008C6E9D">
        <w:rPr>
          <w:color w:val="000000" w:themeColor="text1"/>
          <w:sz w:val="23"/>
          <w:szCs w:val="23"/>
        </w:rPr>
        <w:t xml:space="preserve"> of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Arab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states</w:t>
      </w:r>
      <w:proofErr w:type="spellEnd"/>
      <w:r w:rsidRPr="008C6E9D">
        <w:rPr>
          <w:color w:val="000000" w:themeColor="text1"/>
          <w:sz w:val="23"/>
          <w:szCs w:val="23"/>
        </w:rPr>
        <w:t xml:space="preserve"> of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Gulf</w:t>
      </w:r>
      <w:proofErr w:type="spellEnd"/>
      <w:r w:rsidRPr="008C6E9D">
        <w:rPr>
          <w:color w:val="000000" w:themeColor="text1"/>
          <w:sz w:val="23"/>
          <w:szCs w:val="23"/>
        </w:rPr>
        <w:t xml:space="preserve"> (</w:t>
      </w:r>
      <w:proofErr w:type="spellStart"/>
      <w:r w:rsidRPr="008C6E9D">
        <w:rPr>
          <w:color w:val="000000" w:themeColor="text1"/>
          <w:sz w:val="23"/>
          <w:szCs w:val="23"/>
        </w:rPr>
        <w:fldChar w:fldCharType="begin"/>
      </w:r>
      <w:r w:rsidRPr="008C6E9D">
        <w:rPr>
          <w:color w:val="000000" w:themeColor="text1"/>
          <w:sz w:val="23"/>
          <w:szCs w:val="23"/>
        </w:rPr>
        <w:instrText>HYPERLINK "https://en.wikipedia.org/wiki/Bahrain" \o "Bahrain"</w:instrText>
      </w:r>
      <w:r w:rsidRPr="008C6E9D">
        <w:rPr>
          <w:color w:val="000000" w:themeColor="text1"/>
          <w:sz w:val="23"/>
          <w:szCs w:val="23"/>
        </w:rPr>
      </w:r>
      <w:r w:rsidRPr="008C6E9D">
        <w:rPr>
          <w:color w:val="000000" w:themeColor="text1"/>
          <w:sz w:val="23"/>
          <w:szCs w:val="23"/>
        </w:rPr>
        <w:fldChar w:fldCharType="separate"/>
      </w:r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Bahrain</w:t>
      </w:r>
      <w:proofErr w:type="spellEnd"/>
      <w:r w:rsidRPr="008C6E9D">
        <w:rPr>
          <w:color w:val="000000" w:themeColor="text1"/>
          <w:sz w:val="23"/>
          <w:szCs w:val="23"/>
        </w:rPr>
        <w:fldChar w:fldCharType="end"/>
      </w:r>
      <w:r w:rsidRPr="008C6E9D">
        <w:rPr>
          <w:color w:val="000000" w:themeColor="text1"/>
          <w:sz w:val="23"/>
          <w:szCs w:val="23"/>
        </w:rPr>
        <w:t>, </w:t>
      </w:r>
      <w:proofErr w:type="spellStart"/>
      <w:r w:rsidRPr="008C6E9D">
        <w:rPr>
          <w:color w:val="000000" w:themeColor="text1"/>
          <w:sz w:val="23"/>
          <w:szCs w:val="23"/>
        </w:rPr>
        <w:fldChar w:fldCharType="begin"/>
      </w:r>
      <w:r w:rsidRPr="008C6E9D">
        <w:rPr>
          <w:color w:val="000000" w:themeColor="text1"/>
          <w:sz w:val="23"/>
          <w:szCs w:val="23"/>
        </w:rPr>
        <w:instrText>HYPERLINK "https://en.wikipedia.org/wiki/Iraq" \o "Iraq"</w:instrText>
      </w:r>
      <w:r w:rsidRPr="008C6E9D">
        <w:rPr>
          <w:color w:val="000000" w:themeColor="text1"/>
          <w:sz w:val="23"/>
          <w:szCs w:val="23"/>
        </w:rPr>
      </w:r>
      <w:r w:rsidRPr="008C6E9D">
        <w:rPr>
          <w:color w:val="000000" w:themeColor="text1"/>
          <w:sz w:val="23"/>
          <w:szCs w:val="23"/>
        </w:rPr>
        <w:fldChar w:fldCharType="separate"/>
      </w:r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Iraq</w:t>
      </w:r>
      <w:proofErr w:type="spellEnd"/>
      <w:r w:rsidRPr="008C6E9D">
        <w:rPr>
          <w:color w:val="000000" w:themeColor="text1"/>
          <w:sz w:val="23"/>
          <w:szCs w:val="23"/>
        </w:rPr>
        <w:fldChar w:fldCharType="end"/>
      </w:r>
      <w:r w:rsidRPr="008C6E9D">
        <w:rPr>
          <w:color w:val="000000" w:themeColor="text1"/>
          <w:sz w:val="23"/>
          <w:szCs w:val="23"/>
        </w:rPr>
        <w:t>, </w:t>
      </w:r>
      <w:proofErr w:type="spellStart"/>
      <w:r w:rsidRPr="008C6E9D">
        <w:rPr>
          <w:color w:val="000000" w:themeColor="text1"/>
          <w:sz w:val="23"/>
          <w:szCs w:val="23"/>
        </w:rPr>
        <w:fldChar w:fldCharType="begin"/>
      </w:r>
      <w:r w:rsidRPr="008C6E9D">
        <w:rPr>
          <w:color w:val="000000" w:themeColor="text1"/>
          <w:sz w:val="23"/>
          <w:szCs w:val="23"/>
        </w:rPr>
        <w:instrText>HYPERLINK "https://en.wikipedia.org/wiki/Kuwait" \o "Kuwait"</w:instrText>
      </w:r>
      <w:r w:rsidRPr="008C6E9D">
        <w:rPr>
          <w:color w:val="000000" w:themeColor="text1"/>
          <w:sz w:val="23"/>
          <w:szCs w:val="23"/>
        </w:rPr>
      </w:r>
      <w:r w:rsidRPr="008C6E9D">
        <w:rPr>
          <w:color w:val="000000" w:themeColor="text1"/>
          <w:sz w:val="23"/>
          <w:szCs w:val="23"/>
        </w:rPr>
        <w:fldChar w:fldCharType="separate"/>
      </w:r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Kuwait</w:t>
      </w:r>
      <w:proofErr w:type="spellEnd"/>
      <w:r w:rsidRPr="008C6E9D">
        <w:rPr>
          <w:color w:val="000000" w:themeColor="text1"/>
          <w:sz w:val="23"/>
          <w:szCs w:val="23"/>
        </w:rPr>
        <w:fldChar w:fldCharType="end"/>
      </w:r>
      <w:r w:rsidRPr="008C6E9D">
        <w:rPr>
          <w:color w:val="000000" w:themeColor="text1"/>
          <w:sz w:val="23"/>
          <w:szCs w:val="23"/>
        </w:rPr>
        <w:t>, </w:t>
      </w:r>
      <w:proofErr w:type="spellStart"/>
      <w:r w:rsidRPr="008C6E9D">
        <w:rPr>
          <w:color w:val="000000" w:themeColor="text1"/>
          <w:sz w:val="23"/>
          <w:szCs w:val="23"/>
        </w:rPr>
        <w:fldChar w:fldCharType="begin"/>
      </w:r>
      <w:r w:rsidRPr="008C6E9D">
        <w:rPr>
          <w:color w:val="000000" w:themeColor="text1"/>
          <w:sz w:val="23"/>
          <w:szCs w:val="23"/>
        </w:rPr>
        <w:instrText>HYPERLINK "https://en.wikipedia.org/wiki/Qatar" \o "Qatar"</w:instrText>
      </w:r>
      <w:r w:rsidRPr="008C6E9D">
        <w:rPr>
          <w:color w:val="000000" w:themeColor="text1"/>
          <w:sz w:val="23"/>
          <w:szCs w:val="23"/>
        </w:rPr>
      </w:r>
      <w:r w:rsidRPr="008C6E9D">
        <w:rPr>
          <w:color w:val="000000" w:themeColor="text1"/>
          <w:sz w:val="23"/>
          <w:szCs w:val="23"/>
        </w:rPr>
        <w:fldChar w:fldCharType="separate"/>
      </w:r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Qatar</w:t>
      </w:r>
      <w:proofErr w:type="spellEnd"/>
      <w:r w:rsidRPr="008C6E9D">
        <w:rPr>
          <w:color w:val="000000" w:themeColor="text1"/>
          <w:sz w:val="23"/>
          <w:szCs w:val="23"/>
        </w:rPr>
        <w:fldChar w:fldCharType="end"/>
      </w:r>
      <w:r w:rsidRPr="008C6E9D">
        <w:rPr>
          <w:color w:val="000000" w:themeColor="text1"/>
          <w:sz w:val="23"/>
          <w:szCs w:val="23"/>
        </w:rPr>
        <w:t>, </w:t>
      </w:r>
      <w:proofErr w:type="spellStart"/>
      <w:r w:rsidRPr="008C6E9D">
        <w:rPr>
          <w:color w:val="000000" w:themeColor="text1"/>
          <w:sz w:val="23"/>
          <w:szCs w:val="23"/>
        </w:rPr>
        <w:fldChar w:fldCharType="begin"/>
      </w:r>
      <w:r w:rsidRPr="008C6E9D">
        <w:rPr>
          <w:color w:val="000000" w:themeColor="text1"/>
          <w:sz w:val="23"/>
          <w:szCs w:val="23"/>
        </w:rPr>
        <w:instrText>HYPERLINK "https://en.wikipedia.org/wiki/Saudi_Arabia" \o "Saudi Arabia"</w:instrText>
      </w:r>
      <w:r w:rsidRPr="008C6E9D">
        <w:rPr>
          <w:color w:val="000000" w:themeColor="text1"/>
          <w:sz w:val="23"/>
          <w:szCs w:val="23"/>
        </w:rPr>
      </w:r>
      <w:r w:rsidRPr="008C6E9D">
        <w:rPr>
          <w:color w:val="000000" w:themeColor="text1"/>
          <w:sz w:val="23"/>
          <w:szCs w:val="23"/>
        </w:rPr>
        <w:fldChar w:fldCharType="separate"/>
      </w:r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Saudi</w:t>
      </w:r>
      <w:proofErr w:type="spellEnd"/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Arabia</w:t>
      </w:r>
      <w:proofErr w:type="spellEnd"/>
      <w:r w:rsidRPr="008C6E9D">
        <w:rPr>
          <w:color w:val="000000" w:themeColor="text1"/>
          <w:sz w:val="23"/>
          <w:szCs w:val="23"/>
        </w:rPr>
        <w:fldChar w:fldCharType="end"/>
      </w:r>
      <w:r w:rsidRPr="008C6E9D">
        <w:rPr>
          <w:color w:val="000000" w:themeColor="text1"/>
          <w:sz w:val="23"/>
          <w:szCs w:val="23"/>
        </w:rPr>
        <w:t> 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> </w:t>
      </w:r>
      <w:hyperlink r:id="rId9" w:tooltip="UAE" w:history="1">
        <w:r w:rsidRPr="008C6E9D">
          <w:rPr>
            <w:rStyle w:val="Kpr"/>
            <w:color w:val="000000" w:themeColor="text1"/>
            <w:sz w:val="23"/>
            <w:szCs w:val="23"/>
            <w:bdr w:val="none" w:sz="0" w:space="0" w:color="auto" w:frame="1"/>
          </w:rPr>
          <w:t>UAE</w:t>
        </w:r>
      </w:hyperlink>
      <w:r w:rsidRPr="008C6E9D">
        <w:rPr>
          <w:color w:val="000000" w:themeColor="text1"/>
          <w:sz w:val="23"/>
          <w:szCs w:val="23"/>
        </w:rPr>
        <w:t>). </w:t>
      </w:r>
      <w:proofErr w:type="spellStart"/>
      <w:r w:rsidRPr="008C6E9D">
        <w:rPr>
          <w:color w:val="000000" w:themeColor="text1"/>
          <w:sz w:val="23"/>
          <w:szCs w:val="23"/>
        </w:rPr>
        <w:t>Originally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based</w:t>
      </w:r>
      <w:proofErr w:type="spellEnd"/>
      <w:r w:rsidRPr="008C6E9D">
        <w:rPr>
          <w:color w:val="000000" w:themeColor="text1"/>
          <w:sz w:val="23"/>
          <w:szCs w:val="23"/>
        </w:rPr>
        <w:t xml:space="preserve"> in </w:t>
      </w:r>
      <w:proofErr w:type="spellStart"/>
      <w:r w:rsidRPr="008C6E9D">
        <w:rPr>
          <w:color w:val="000000" w:themeColor="text1"/>
          <w:sz w:val="23"/>
          <w:szCs w:val="23"/>
        </w:rPr>
        <w:t>Kuwait</w:t>
      </w:r>
      <w:proofErr w:type="spellEnd"/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its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corporate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headquarters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then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moved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to</w:t>
      </w:r>
      <w:proofErr w:type="spellEnd"/>
      <w:r w:rsidRPr="008C6E9D">
        <w:rPr>
          <w:color w:val="000000" w:themeColor="text1"/>
          <w:sz w:val="23"/>
          <w:szCs w:val="23"/>
        </w:rPr>
        <w:t xml:space="preserve"> Dubai </w:t>
      </w:r>
      <w:proofErr w:type="spellStart"/>
      <w:r w:rsidRPr="008C6E9D">
        <w:rPr>
          <w:color w:val="000000" w:themeColor="text1"/>
          <w:sz w:val="23"/>
          <w:szCs w:val="23"/>
        </w:rPr>
        <w:t>during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Iraqi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conflict</w:t>
      </w:r>
      <w:proofErr w:type="spellEnd"/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only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some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departments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were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moved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back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after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war</w:t>
      </w:r>
      <w:proofErr w:type="spellEnd"/>
      <w:r w:rsidRPr="008C6E9D">
        <w:rPr>
          <w:color w:val="000000" w:themeColor="text1"/>
          <w:sz w:val="23"/>
          <w:szCs w:val="23"/>
        </w:rPr>
        <w:t>.</w:t>
      </w:r>
    </w:p>
    <w:p w14:paraId="71AFB0AD" w14:textId="77777777" w:rsidR="00506224" w:rsidRPr="008C6E9D" w:rsidRDefault="00506224">
      <w:pPr>
        <w:pStyle w:val="NormalWeb"/>
        <w:spacing w:before="0" w:beforeAutospacing="0" w:after="0" w:afterAutospacing="0"/>
        <w:textAlignment w:val="baseline"/>
        <w:divId w:val="1008868730"/>
        <w:rPr>
          <w:color w:val="000000" w:themeColor="text1"/>
          <w:sz w:val="23"/>
          <w:szCs w:val="23"/>
        </w:rPr>
      </w:pP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UASC </w:t>
      </w:r>
      <w:proofErr w:type="spellStart"/>
      <w:r w:rsidRPr="008C6E9D">
        <w:rPr>
          <w:color w:val="000000" w:themeColor="text1"/>
          <w:sz w:val="23"/>
          <w:szCs w:val="23"/>
        </w:rPr>
        <w:t>fleet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operated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more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than</w:t>
      </w:r>
      <w:proofErr w:type="spellEnd"/>
      <w:r w:rsidRPr="008C6E9D">
        <w:rPr>
          <w:color w:val="000000" w:themeColor="text1"/>
          <w:sz w:val="23"/>
          <w:szCs w:val="23"/>
        </w:rPr>
        <w:t xml:space="preserve"> 45 </w:t>
      </w:r>
      <w:proofErr w:type="spellStart"/>
      <w:r w:rsidRPr="008C6E9D">
        <w:rPr>
          <w:color w:val="000000" w:themeColor="text1"/>
          <w:sz w:val="23"/>
          <w:szCs w:val="23"/>
        </w:rPr>
        <w:t>services</w:t>
      </w:r>
      <w:proofErr w:type="spellEnd"/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connecting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> </w:t>
      </w:r>
      <w:proofErr w:type="spellStart"/>
      <w:r w:rsidRPr="008C6E9D">
        <w:rPr>
          <w:color w:val="000000" w:themeColor="text1"/>
          <w:sz w:val="23"/>
          <w:szCs w:val="23"/>
        </w:rPr>
        <w:fldChar w:fldCharType="begin"/>
      </w:r>
      <w:r w:rsidRPr="008C6E9D">
        <w:rPr>
          <w:color w:val="000000" w:themeColor="text1"/>
          <w:sz w:val="23"/>
          <w:szCs w:val="23"/>
        </w:rPr>
        <w:instrText>HYPERLINK "https://en.wikipedia.org/wiki/Middle_East" \o "Middle East"</w:instrText>
      </w:r>
      <w:r w:rsidRPr="008C6E9D">
        <w:rPr>
          <w:color w:val="000000" w:themeColor="text1"/>
          <w:sz w:val="23"/>
          <w:szCs w:val="23"/>
        </w:rPr>
      </w:r>
      <w:r w:rsidRPr="008C6E9D">
        <w:rPr>
          <w:color w:val="000000" w:themeColor="text1"/>
          <w:sz w:val="23"/>
          <w:szCs w:val="23"/>
        </w:rPr>
        <w:fldChar w:fldCharType="separate"/>
      </w:r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Middle</w:t>
      </w:r>
      <w:proofErr w:type="spellEnd"/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 xml:space="preserve"> East</w:t>
      </w:r>
      <w:r w:rsidRPr="008C6E9D">
        <w:rPr>
          <w:color w:val="000000" w:themeColor="text1"/>
          <w:sz w:val="23"/>
          <w:szCs w:val="23"/>
        </w:rPr>
        <w:fldChar w:fldCharType="end"/>
      </w:r>
      <w:r w:rsidRPr="008C6E9D">
        <w:rPr>
          <w:color w:val="000000" w:themeColor="text1"/>
          <w:sz w:val="23"/>
          <w:szCs w:val="23"/>
        </w:rPr>
        <w:t> </w:t>
      </w:r>
      <w:proofErr w:type="spellStart"/>
      <w:r w:rsidRPr="008C6E9D">
        <w:rPr>
          <w:color w:val="000000" w:themeColor="text1"/>
          <w:sz w:val="23"/>
          <w:szCs w:val="23"/>
        </w:rPr>
        <w:t>to</w:t>
      </w:r>
      <w:proofErr w:type="spellEnd"/>
      <w:r w:rsidRPr="008C6E9D">
        <w:rPr>
          <w:color w:val="000000" w:themeColor="text1"/>
          <w:sz w:val="23"/>
          <w:szCs w:val="23"/>
        </w:rPr>
        <w:t> </w:t>
      </w:r>
      <w:hyperlink r:id="rId10" w:tooltip="Europe" w:history="1">
        <w:r w:rsidRPr="008C6E9D">
          <w:rPr>
            <w:rStyle w:val="Kpr"/>
            <w:color w:val="000000" w:themeColor="text1"/>
            <w:sz w:val="23"/>
            <w:szCs w:val="23"/>
            <w:bdr w:val="none" w:sz="0" w:space="0" w:color="auto" w:frame="1"/>
          </w:rPr>
          <w:t>Europe</w:t>
        </w:r>
      </w:hyperlink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Mediterranean</w:t>
      </w:r>
      <w:proofErr w:type="spellEnd"/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Indian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Sub-continent</w:t>
      </w:r>
      <w:proofErr w:type="spellEnd"/>
      <w:r w:rsidRPr="008C6E9D">
        <w:rPr>
          <w:color w:val="000000" w:themeColor="text1"/>
          <w:sz w:val="23"/>
          <w:szCs w:val="23"/>
        </w:rPr>
        <w:t>, </w:t>
      </w:r>
      <w:hyperlink r:id="rId11" w:tooltip="Far East" w:history="1">
        <w:r w:rsidRPr="008C6E9D">
          <w:rPr>
            <w:rStyle w:val="Kpr"/>
            <w:color w:val="000000" w:themeColor="text1"/>
            <w:sz w:val="23"/>
            <w:szCs w:val="23"/>
            <w:bdr w:val="none" w:sz="0" w:space="0" w:color="auto" w:frame="1"/>
          </w:rPr>
          <w:t>Far East</w:t>
        </w:r>
      </w:hyperlink>
      <w:r w:rsidRPr="008C6E9D">
        <w:rPr>
          <w:color w:val="000000" w:themeColor="text1"/>
          <w:sz w:val="23"/>
          <w:szCs w:val="23"/>
        </w:rPr>
        <w:t>, </w:t>
      </w:r>
      <w:hyperlink r:id="rId12" w:tooltip="West Africa" w:history="1">
        <w:r w:rsidRPr="008C6E9D">
          <w:rPr>
            <w:rStyle w:val="Kpr"/>
            <w:color w:val="000000" w:themeColor="text1"/>
            <w:sz w:val="23"/>
            <w:szCs w:val="23"/>
            <w:bdr w:val="none" w:sz="0" w:space="0" w:color="auto" w:frame="1"/>
          </w:rPr>
          <w:t xml:space="preserve">West </w:t>
        </w:r>
        <w:proofErr w:type="spellStart"/>
        <w:r w:rsidRPr="008C6E9D">
          <w:rPr>
            <w:rStyle w:val="Kpr"/>
            <w:color w:val="000000" w:themeColor="text1"/>
            <w:sz w:val="23"/>
            <w:szCs w:val="23"/>
            <w:bdr w:val="none" w:sz="0" w:space="0" w:color="auto" w:frame="1"/>
          </w:rPr>
          <w:t>Africa</w:t>
        </w:r>
        <w:proofErr w:type="spellEnd"/>
      </w:hyperlink>
      <w:r w:rsidRPr="008C6E9D">
        <w:rPr>
          <w:color w:val="000000" w:themeColor="text1"/>
          <w:sz w:val="23"/>
          <w:szCs w:val="23"/>
        </w:rPr>
        <w:t> 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Americas</w:t>
      </w:r>
      <w:proofErr w:type="spellEnd"/>
      <w:r w:rsidRPr="008C6E9D">
        <w:rPr>
          <w:color w:val="000000" w:themeColor="text1"/>
          <w:sz w:val="23"/>
          <w:szCs w:val="23"/>
        </w:rPr>
        <w:t>. </w:t>
      </w:r>
      <w:proofErr w:type="spellStart"/>
      <w:r w:rsidRPr="008C6E9D">
        <w:rPr>
          <w:color w:val="000000" w:themeColor="text1"/>
          <w:sz w:val="23"/>
          <w:szCs w:val="23"/>
        </w:rPr>
        <w:t>Its</w:t>
      </w:r>
      <w:proofErr w:type="spellEnd"/>
      <w:r w:rsidRPr="008C6E9D">
        <w:rPr>
          <w:color w:val="000000" w:themeColor="text1"/>
          <w:sz w:val="23"/>
          <w:szCs w:val="23"/>
        </w:rPr>
        <w:t xml:space="preserve"> network </w:t>
      </w:r>
      <w:proofErr w:type="spellStart"/>
      <w:r w:rsidRPr="008C6E9D">
        <w:rPr>
          <w:color w:val="000000" w:themeColor="text1"/>
          <w:sz w:val="23"/>
          <w:szCs w:val="23"/>
        </w:rPr>
        <w:t>covered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over</w:t>
      </w:r>
      <w:proofErr w:type="spellEnd"/>
      <w:r w:rsidRPr="008C6E9D">
        <w:rPr>
          <w:color w:val="000000" w:themeColor="text1"/>
          <w:sz w:val="23"/>
          <w:szCs w:val="23"/>
        </w:rPr>
        <w:t xml:space="preserve"> 220 </w:t>
      </w:r>
      <w:proofErr w:type="spellStart"/>
      <w:r w:rsidRPr="008C6E9D">
        <w:rPr>
          <w:color w:val="000000" w:themeColor="text1"/>
          <w:sz w:val="23"/>
          <w:szCs w:val="23"/>
        </w:rPr>
        <w:t>ports</w:t>
      </w:r>
      <w:proofErr w:type="spellEnd"/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offering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containerized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conventional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cargo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shipping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by</w:t>
      </w:r>
      <w:proofErr w:type="spellEnd"/>
      <w:r w:rsidRPr="008C6E9D">
        <w:rPr>
          <w:color w:val="000000" w:themeColor="text1"/>
          <w:sz w:val="23"/>
          <w:szCs w:val="23"/>
        </w:rPr>
        <w:t xml:space="preserve"> a </w:t>
      </w:r>
      <w:proofErr w:type="spellStart"/>
      <w:r w:rsidRPr="008C6E9D">
        <w:rPr>
          <w:color w:val="000000" w:themeColor="text1"/>
          <w:sz w:val="23"/>
          <w:szCs w:val="23"/>
        </w:rPr>
        <w:t>fleet</w:t>
      </w:r>
      <w:proofErr w:type="spellEnd"/>
      <w:r w:rsidRPr="008C6E9D">
        <w:rPr>
          <w:color w:val="000000" w:themeColor="text1"/>
          <w:sz w:val="23"/>
          <w:szCs w:val="23"/>
        </w:rPr>
        <w:t xml:space="preserve"> of 58 </w:t>
      </w:r>
      <w:proofErr w:type="spellStart"/>
      <w:r w:rsidRPr="008C6E9D">
        <w:rPr>
          <w:color w:val="000000" w:themeColor="text1"/>
          <w:sz w:val="23"/>
          <w:szCs w:val="23"/>
        </w:rPr>
        <w:t>owned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chartered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vessels</w:t>
      </w:r>
      <w:proofErr w:type="spellEnd"/>
      <w:r w:rsidRPr="008C6E9D">
        <w:rPr>
          <w:color w:val="000000" w:themeColor="text1"/>
          <w:sz w:val="23"/>
          <w:szCs w:val="23"/>
        </w:rPr>
        <w:t xml:space="preserve">. On </w:t>
      </w:r>
      <w:proofErr w:type="spellStart"/>
      <w:r w:rsidRPr="008C6E9D">
        <w:rPr>
          <w:color w:val="000000" w:themeColor="text1"/>
          <w:sz w:val="23"/>
          <w:szCs w:val="23"/>
        </w:rPr>
        <w:t>June</w:t>
      </w:r>
      <w:proofErr w:type="spellEnd"/>
      <w:r w:rsidRPr="008C6E9D">
        <w:rPr>
          <w:color w:val="000000" w:themeColor="text1"/>
          <w:sz w:val="23"/>
          <w:szCs w:val="23"/>
        </w:rPr>
        <w:t xml:space="preserve"> 29, 2016, </w:t>
      </w:r>
      <w:proofErr w:type="spellStart"/>
      <w:r w:rsidRPr="008C6E9D">
        <w:rPr>
          <w:color w:val="000000" w:themeColor="text1"/>
          <w:sz w:val="23"/>
          <w:szCs w:val="23"/>
        </w:rPr>
        <w:t>UASC's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six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shareholding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states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voted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unanimously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to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approve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proposed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merger</w:t>
      </w:r>
      <w:proofErr w:type="spellEnd"/>
      <w:r w:rsidRPr="008C6E9D">
        <w:rPr>
          <w:color w:val="000000" w:themeColor="text1"/>
          <w:sz w:val="23"/>
          <w:szCs w:val="23"/>
        </w:rPr>
        <w:t xml:space="preserve">.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deal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gave</w:t>
      </w:r>
      <w:proofErr w:type="spellEnd"/>
      <w:r w:rsidRPr="008C6E9D">
        <w:rPr>
          <w:color w:val="000000" w:themeColor="text1"/>
          <w:sz w:val="23"/>
          <w:szCs w:val="23"/>
        </w:rPr>
        <w:t xml:space="preserve"> a </w:t>
      </w:r>
      <w:proofErr w:type="spellStart"/>
      <w:r w:rsidRPr="008C6E9D">
        <w:rPr>
          <w:color w:val="000000" w:themeColor="text1"/>
          <w:sz w:val="23"/>
          <w:szCs w:val="23"/>
        </w:rPr>
        <w:t>relative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valuation</w:t>
      </w:r>
      <w:proofErr w:type="spellEnd"/>
      <w:r w:rsidRPr="008C6E9D">
        <w:rPr>
          <w:color w:val="000000" w:themeColor="text1"/>
          <w:sz w:val="23"/>
          <w:szCs w:val="23"/>
        </w:rPr>
        <w:t xml:space="preserve"> of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two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businesses</w:t>
      </w:r>
      <w:proofErr w:type="spellEnd"/>
      <w:r w:rsidRPr="008C6E9D">
        <w:rPr>
          <w:color w:val="000000" w:themeColor="text1"/>
          <w:sz w:val="23"/>
          <w:szCs w:val="23"/>
        </w:rPr>
        <w:t xml:space="preserve"> at 72 </w:t>
      </w:r>
      <w:proofErr w:type="spellStart"/>
      <w:r w:rsidRPr="008C6E9D">
        <w:rPr>
          <w:color w:val="000000" w:themeColor="text1"/>
          <w:sz w:val="23"/>
          <w:szCs w:val="23"/>
        </w:rPr>
        <w:t>percent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for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Hapag</w:t>
      </w:r>
      <w:proofErr w:type="spellEnd"/>
      <w:r w:rsidRPr="008C6E9D">
        <w:rPr>
          <w:color w:val="000000" w:themeColor="text1"/>
          <w:sz w:val="23"/>
          <w:szCs w:val="23"/>
        </w:rPr>
        <w:t xml:space="preserve">-Lloyd 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 xml:space="preserve"> 28 </w:t>
      </w:r>
      <w:proofErr w:type="spellStart"/>
      <w:r w:rsidRPr="008C6E9D">
        <w:rPr>
          <w:color w:val="000000" w:themeColor="text1"/>
          <w:sz w:val="23"/>
          <w:szCs w:val="23"/>
        </w:rPr>
        <w:t>percent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for</w:t>
      </w:r>
      <w:proofErr w:type="spellEnd"/>
      <w:r w:rsidRPr="008C6E9D">
        <w:rPr>
          <w:color w:val="000000" w:themeColor="text1"/>
          <w:sz w:val="23"/>
          <w:szCs w:val="23"/>
        </w:rPr>
        <w:t xml:space="preserve"> UASC. At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time of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merger</w:t>
      </w:r>
      <w:proofErr w:type="spellEnd"/>
      <w:r w:rsidRPr="008C6E9D">
        <w:rPr>
          <w:color w:val="000000" w:themeColor="text1"/>
          <w:sz w:val="23"/>
          <w:szCs w:val="23"/>
        </w:rPr>
        <w:t xml:space="preserve">, UASC </w:t>
      </w:r>
      <w:proofErr w:type="spellStart"/>
      <w:r w:rsidRPr="008C6E9D">
        <w:rPr>
          <w:color w:val="000000" w:themeColor="text1"/>
          <w:sz w:val="23"/>
          <w:szCs w:val="23"/>
        </w:rPr>
        <w:t>was</w:t>
      </w:r>
      <w:proofErr w:type="spellEnd"/>
      <w:r w:rsidRPr="008C6E9D">
        <w:rPr>
          <w:color w:val="000000" w:themeColor="text1"/>
          <w:sz w:val="23"/>
          <w:szCs w:val="23"/>
        </w:rPr>
        <w:t xml:space="preserve"> 51 </w:t>
      </w:r>
      <w:proofErr w:type="spellStart"/>
      <w:r w:rsidRPr="008C6E9D">
        <w:rPr>
          <w:color w:val="000000" w:themeColor="text1"/>
          <w:sz w:val="23"/>
          <w:szCs w:val="23"/>
        </w:rPr>
        <w:t>percent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owned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by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Qatar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 xml:space="preserve"> 35 </w:t>
      </w:r>
      <w:proofErr w:type="spellStart"/>
      <w:r w:rsidRPr="008C6E9D">
        <w:rPr>
          <w:color w:val="000000" w:themeColor="text1"/>
          <w:sz w:val="23"/>
          <w:szCs w:val="23"/>
        </w:rPr>
        <w:t>percent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owned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by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Saudi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Arabia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government</w:t>
      </w:r>
      <w:proofErr w:type="spellEnd"/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with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remainder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held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by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other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Arab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states</w:t>
      </w:r>
      <w:proofErr w:type="spellEnd"/>
      <w:r w:rsidRPr="008C6E9D">
        <w:rPr>
          <w:color w:val="000000" w:themeColor="text1"/>
          <w:sz w:val="23"/>
          <w:szCs w:val="23"/>
        </w:rPr>
        <w:t>.</w:t>
      </w:r>
    </w:p>
    <w:p w14:paraId="7C19C2D2" w14:textId="77777777" w:rsidR="00506224" w:rsidRPr="008C6E9D" w:rsidRDefault="00506224">
      <w:pPr>
        <w:pStyle w:val="Balk3"/>
        <w:spacing w:before="0" w:after="0"/>
        <w:textAlignment w:val="baseline"/>
        <w:divId w:val="1008868730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  <w:proofErr w:type="spellStart"/>
      <w:r w:rsidRPr="008C6E9D"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  <w:t>NileDutch</w:t>
      </w:r>
      <w:proofErr w:type="spellEnd"/>
      <w:r w:rsidRPr="008C6E9D"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  <w:t xml:space="preserve"> Transport &amp; </w:t>
      </w:r>
      <w:proofErr w:type="spellStart"/>
      <w:r w:rsidRPr="008C6E9D"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  <w:t>Shipping</w:t>
      </w:r>
      <w:proofErr w:type="spellEnd"/>
    </w:p>
    <w:p w14:paraId="0353FABD" w14:textId="77777777" w:rsidR="00506224" w:rsidRPr="008C6E9D" w:rsidRDefault="00506224">
      <w:pPr>
        <w:pStyle w:val="NormalWeb"/>
        <w:spacing w:before="0" w:beforeAutospacing="0" w:after="0" w:afterAutospacing="0"/>
        <w:textAlignment w:val="baseline"/>
        <w:divId w:val="1008868730"/>
        <w:rPr>
          <w:color w:val="000000" w:themeColor="text1"/>
          <w:sz w:val="23"/>
          <w:szCs w:val="23"/>
        </w:rPr>
      </w:pPr>
      <w:proofErr w:type="spellStart"/>
      <w:r w:rsidRPr="008C6E9D">
        <w:rPr>
          <w:color w:val="000000" w:themeColor="text1"/>
          <w:sz w:val="23"/>
          <w:szCs w:val="23"/>
        </w:rPr>
        <w:t>In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March</w:t>
      </w:r>
      <w:proofErr w:type="spellEnd"/>
      <w:r w:rsidRPr="008C6E9D">
        <w:rPr>
          <w:color w:val="000000" w:themeColor="text1"/>
          <w:sz w:val="23"/>
          <w:szCs w:val="23"/>
        </w:rPr>
        <w:t xml:space="preserve"> 2021, </w:t>
      </w:r>
      <w:proofErr w:type="spellStart"/>
      <w:r w:rsidRPr="008C6E9D">
        <w:rPr>
          <w:color w:val="000000" w:themeColor="text1"/>
          <w:sz w:val="23"/>
          <w:szCs w:val="23"/>
        </w:rPr>
        <w:t>Hapag</w:t>
      </w:r>
      <w:proofErr w:type="spellEnd"/>
      <w:r w:rsidRPr="008C6E9D">
        <w:rPr>
          <w:color w:val="000000" w:themeColor="text1"/>
          <w:sz w:val="23"/>
          <w:szCs w:val="23"/>
        </w:rPr>
        <w:t xml:space="preserve">-Lloyd </w:t>
      </w:r>
      <w:proofErr w:type="spellStart"/>
      <w:r w:rsidRPr="008C6E9D">
        <w:rPr>
          <w:color w:val="000000" w:themeColor="text1"/>
          <w:sz w:val="23"/>
          <w:szCs w:val="23"/>
        </w:rPr>
        <w:t>announced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acquisition</w:t>
      </w:r>
      <w:proofErr w:type="spellEnd"/>
      <w:r w:rsidRPr="008C6E9D">
        <w:rPr>
          <w:color w:val="000000" w:themeColor="text1"/>
          <w:sz w:val="23"/>
          <w:szCs w:val="23"/>
        </w:rPr>
        <w:t xml:space="preserve"> of </w:t>
      </w:r>
      <w:proofErr w:type="spellStart"/>
      <w:r w:rsidRPr="008C6E9D">
        <w:rPr>
          <w:color w:val="000000" w:themeColor="text1"/>
          <w:sz w:val="23"/>
          <w:szCs w:val="23"/>
        </w:rPr>
        <w:t>Nile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Dutch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Investments</w:t>
      </w:r>
      <w:proofErr w:type="spellEnd"/>
      <w:r w:rsidRPr="008C6E9D">
        <w:rPr>
          <w:color w:val="000000" w:themeColor="text1"/>
          <w:sz w:val="23"/>
          <w:szCs w:val="23"/>
        </w:rPr>
        <w:t xml:space="preserve"> B.V., a </w:t>
      </w:r>
      <w:proofErr w:type="spellStart"/>
      <w:r w:rsidRPr="008C6E9D">
        <w:rPr>
          <w:color w:val="000000" w:themeColor="text1"/>
          <w:sz w:val="23"/>
          <w:szCs w:val="23"/>
        </w:rPr>
        <w:t>leading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container</w:t>
      </w:r>
      <w:proofErr w:type="spellEnd"/>
      <w:r w:rsidRPr="008C6E9D">
        <w:rPr>
          <w:color w:val="000000" w:themeColor="text1"/>
          <w:sz w:val="23"/>
          <w:szCs w:val="23"/>
        </w:rPr>
        <w:t xml:space="preserve"> service </w:t>
      </w:r>
      <w:proofErr w:type="spellStart"/>
      <w:r w:rsidRPr="008C6E9D">
        <w:rPr>
          <w:color w:val="000000" w:themeColor="text1"/>
          <w:sz w:val="23"/>
          <w:szCs w:val="23"/>
        </w:rPr>
        <w:t>provider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to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from</w:t>
      </w:r>
      <w:proofErr w:type="spellEnd"/>
      <w:r w:rsidRPr="008C6E9D">
        <w:rPr>
          <w:color w:val="000000" w:themeColor="text1"/>
          <w:sz w:val="23"/>
          <w:szCs w:val="23"/>
        </w:rPr>
        <w:t xml:space="preserve"> West </w:t>
      </w:r>
      <w:proofErr w:type="spellStart"/>
      <w:r w:rsidRPr="008C6E9D">
        <w:rPr>
          <w:color w:val="000000" w:themeColor="text1"/>
          <w:sz w:val="23"/>
          <w:szCs w:val="23"/>
        </w:rPr>
        <w:t>Africa</w:t>
      </w:r>
      <w:proofErr w:type="spellEnd"/>
      <w:r w:rsidRPr="008C6E9D">
        <w:rPr>
          <w:color w:val="000000" w:themeColor="text1"/>
          <w:sz w:val="23"/>
          <w:szCs w:val="23"/>
        </w:rPr>
        <w:t>. 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transaction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was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effectively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closed</w:t>
      </w:r>
      <w:proofErr w:type="spellEnd"/>
      <w:r w:rsidRPr="008C6E9D">
        <w:rPr>
          <w:color w:val="000000" w:themeColor="text1"/>
          <w:sz w:val="23"/>
          <w:szCs w:val="23"/>
        </w:rPr>
        <w:t xml:space="preserve"> on </w:t>
      </w:r>
      <w:proofErr w:type="spellStart"/>
      <w:r w:rsidRPr="008C6E9D">
        <w:rPr>
          <w:color w:val="000000" w:themeColor="text1"/>
          <w:sz w:val="23"/>
          <w:szCs w:val="23"/>
        </w:rPr>
        <w:t>July</w:t>
      </w:r>
      <w:proofErr w:type="spellEnd"/>
      <w:r w:rsidRPr="008C6E9D">
        <w:rPr>
          <w:color w:val="000000" w:themeColor="text1"/>
          <w:sz w:val="23"/>
          <w:szCs w:val="23"/>
        </w:rPr>
        <w:t xml:space="preserve"> 8, 2021.</w:t>
      </w:r>
    </w:p>
    <w:p w14:paraId="47C6CF4B" w14:textId="77777777" w:rsidR="00506224" w:rsidRPr="008C6E9D" w:rsidRDefault="00506224">
      <w:pPr>
        <w:pStyle w:val="Balk3"/>
        <w:spacing w:before="0" w:after="0"/>
        <w:textAlignment w:val="baseline"/>
        <w:divId w:val="1008868730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  <w:proofErr w:type="spellStart"/>
      <w:r w:rsidRPr="008C6E9D"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  <w:t>Deutsche</w:t>
      </w:r>
      <w:proofErr w:type="spellEnd"/>
      <w:r w:rsidRPr="008C6E9D"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  <w:t xml:space="preserve"> Afrika-</w:t>
      </w:r>
      <w:proofErr w:type="spellStart"/>
      <w:r w:rsidRPr="008C6E9D"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  <w:t>Linien</w:t>
      </w:r>
      <w:proofErr w:type="spellEnd"/>
    </w:p>
    <w:p w14:paraId="310B57A7" w14:textId="77777777" w:rsidR="00506224" w:rsidRPr="008C6E9D" w:rsidRDefault="00506224">
      <w:pPr>
        <w:pStyle w:val="NormalWeb"/>
        <w:spacing w:before="0" w:beforeAutospacing="0" w:after="0" w:afterAutospacing="0"/>
        <w:textAlignment w:val="baseline"/>
        <w:divId w:val="1008868730"/>
        <w:rPr>
          <w:color w:val="000000" w:themeColor="text1"/>
          <w:sz w:val="23"/>
          <w:szCs w:val="23"/>
        </w:rPr>
      </w:pPr>
      <w:r w:rsidRPr="008C6E9D">
        <w:rPr>
          <w:color w:val="000000" w:themeColor="text1"/>
          <w:sz w:val="23"/>
          <w:szCs w:val="23"/>
        </w:rPr>
        <w:t xml:space="preserve">On </w:t>
      </w:r>
      <w:proofErr w:type="spellStart"/>
      <w:r w:rsidRPr="008C6E9D">
        <w:rPr>
          <w:color w:val="000000" w:themeColor="text1"/>
          <w:sz w:val="23"/>
          <w:szCs w:val="23"/>
        </w:rPr>
        <w:t>June</w:t>
      </w:r>
      <w:proofErr w:type="spellEnd"/>
      <w:r w:rsidRPr="008C6E9D">
        <w:rPr>
          <w:color w:val="000000" w:themeColor="text1"/>
          <w:sz w:val="23"/>
          <w:szCs w:val="23"/>
        </w:rPr>
        <w:t xml:space="preserve"> 1, 2022, </w:t>
      </w:r>
      <w:proofErr w:type="spellStart"/>
      <w:r w:rsidRPr="008C6E9D">
        <w:rPr>
          <w:color w:val="000000" w:themeColor="text1"/>
          <w:sz w:val="23"/>
          <w:szCs w:val="23"/>
        </w:rPr>
        <w:t>Hapag</w:t>
      </w:r>
      <w:proofErr w:type="spellEnd"/>
      <w:r w:rsidRPr="008C6E9D">
        <w:rPr>
          <w:color w:val="000000" w:themeColor="text1"/>
          <w:sz w:val="23"/>
          <w:szCs w:val="23"/>
        </w:rPr>
        <w:t xml:space="preserve">-Lloyd </w:t>
      </w:r>
      <w:proofErr w:type="spellStart"/>
      <w:r w:rsidRPr="008C6E9D">
        <w:rPr>
          <w:color w:val="000000" w:themeColor="text1"/>
          <w:sz w:val="23"/>
          <w:szCs w:val="23"/>
        </w:rPr>
        <w:t>closed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acquisition</w:t>
      </w:r>
      <w:proofErr w:type="spellEnd"/>
      <w:r w:rsidRPr="008C6E9D">
        <w:rPr>
          <w:color w:val="000000" w:themeColor="text1"/>
          <w:sz w:val="23"/>
          <w:szCs w:val="23"/>
        </w:rPr>
        <w:t xml:space="preserve"> of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container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liner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business</w:t>
      </w:r>
      <w:proofErr w:type="spellEnd"/>
      <w:r w:rsidRPr="008C6E9D">
        <w:rPr>
          <w:color w:val="000000" w:themeColor="text1"/>
          <w:sz w:val="23"/>
          <w:szCs w:val="23"/>
        </w:rPr>
        <w:t xml:space="preserve"> of </w:t>
      </w:r>
      <w:proofErr w:type="spellStart"/>
      <w:r w:rsidRPr="008C6E9D">
        <w:rPr>
          <w:color w:val="000000" w:themeColor="text1"/>
          <w:sz w:val="23"/>
          <w:szCs w:val="23"/>
        </w:rPr>
        <w:t>German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carrier</w:t>
      </w:r>
      <w:proofErr w:type="spellEnd"/>
      <w:r w:rsidRPr="008C6E9D">
        <w:rPr>
          <w:color w:val="000000" w:themeColor="text1"/>
          <w:sz w:val="23"/>
          <w:szCs w:val="23"/>
        </w:rPr>
        <w:t> </w:t>
      </w:r>
      <w:proofErr w:type="spellStart"/>
      <w:r w:rsidRPr="008C6E9D">
        <w:rPr>
          <w:color w:val="000000" w:themeColor="text1"/>
          <w:sz w:val="23"/>
          <w:szCs w:val="23"/>
        </w:rPr>
        <w:fldChar w:fldCharType="begin"/>
      </w:r>
      <w:r w:rsidRPr="008C6E9D">
        <w:rPr>
          <w:color w:val="000000" w:themeColor="text1"/>
          <w:sz w:val="23"/>
          <w:szCs w:val="23"/>
        </w:rPr>
        <w:instrText>HYPERLINK "https://en.wikipedia.org/wiki/Deutsche_Afrika-Linien/John_T._Essberger_Group_of_Companies" \o "Deutsche Afrika-Linien/John T. Essberger Group of Companies"</w:instrText>
      </w:r>
      <w:r w:rsidRPr="008C6E9D">
        <w:rPr>
          <w:color w:val="000000" w:themeColor="text1"/>
          <w:sz w:val="23"/>
          <w:szCs w:val="23"/>
        </w:rPr>
      </w:r>
      <w:r w:rsidRPr="008C6E9D">
        <w:rPr>
          <w:color w:val="000000" w:themeColor="text1"/>
          <w:sz w:val="23"/>
          <w:szCs w:val="23"/>
        </w:rPr>
        <w:fldChar w:fldCharType="separate"/>
      </w:r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Deutsche</w:t>
      </w:r>
      <w:proofErr w:type="spellEnd"/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 xml:space="preserve"> Afrika-</w:t>
      </w:r>
      <w:proofErr w:type="spellStart"/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>Linien</w:t>
      </w:r>
      <w:proofErr w:type="spellEnd"/>
      <w:r w:rsidRPr="008C6E9D">
        <w:rPr>
          <w:rStyle w:val="Kpr"/>
          <w:color w:val="000000" w:themeColor="text1"/>
          <w:sz w:val="23"/>
          <w:szCs w:val="23"/>
          <w:bdr w:val="none" w:sz="0" w:space="0" w:color="auto" w:frame="1"/>
        </w:rPr>
        <w:t xml:space="preserve"> (DAL)</w:t>
      </w:r>
      <w:r w:rsidRPr="008C6E9D">
        <w:rPr>
          <w:color w:val="000000" w:themeColor="text1"/>
          <w:sz w:val="23"/>
          <w:szCs w:val="23"/>
        </w:rPr>
        <w:fldChar w:fldCharType="end"/>
      </w:r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another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Africa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specialist</w:t>
      </w:r>
      <w:proofErr w:type="spellEnd"/>
      <w:r w:rsidRPr="008C6E9D">
        <w:rPr>
          <w:color w:val="000000" w:themeColor="text1"/>
          <w:sz w:val="23"/>
          <w:szCs w:val="23"/>
        </w:rPr>
        <w:t xml:space="preserve">, </w:t>
      </w:r>
      <w:proofErr w:type="spellStart"/>
      <w:r w:rsidRPr="008C6E9D">
        <w:rPr>
          <w:color w:val="000000" w:themeColor="text1"/>
          <w:sz w:val="23"/>
          <w:szCs w:val="23"/>
        </w:rPr>
        <w:t>operating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with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liner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services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between</w:t>
      </w:r>
      <w:proofErr w:type="spellEnd"/>
      <w:r w:rsidRPr="008C6E9D">
        <w:rPr>
          <w:color w:val="000000" w:themeColor="text1"/>
          <w:sz w:val="23"/>
          <w:szCs w:val="23"/>
        </w:rPr>
        <w:t xml:space="preserve"> Europe, South </w:t>
      </w:r>
      <w:proofErr w:type="spellStart"/>
      <w:r w:rsidRPr="008C6E9D">
        <w:rPr>
          <w:color w:val="000000" w:themeColor="text1"/>
          <w:sz w:val="23"/>
          <w:szCs w:val="23"/>
        </w:rPr>
        <w:t>Africa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and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the</w:t>
      </w:r>
      <w:proofErr w:type="spellEnd"/>
      <w:r w:rsidRPr="008C6E9D">
        <w:rPr>
          <w:color w:val="000000" w:themeColor="text1"/>
          <w:sz w:val="23"/>
          <w:szCs w:val="23"/>
        </w:rPr>
        <w:t xml:space="preserve"> </w:t>
      </w:r>
      <w:proofErr w:type="spellStart"/>
      <w:r w:rsidRPr="008C6E9D">
        <w:rPr>
          <w:color w:val="000000" w:themeColor="text1"/>
          <w:sz w:val="23"/>
          <w:szCs w:val="23"/>
        </w:rPr>
        <w:t>Indian</w:t>
      </w:r>
      <w:proofErr w:type="spellEnd"/>
      <w:r w:rsidRPr="008C6E9D">
        <w:rPr>
          <w:color w:val="000000" w:themeColor="text1"/>
          <w:sz w:val="23"/>
          <w:szCs w:val="23"/>
        </w:rPr>
        <w:t xml:space="preserve"> Ocean.</w:t>
      </w:r>
    </w:p>
    <w:p w14:paraId="3A532E3D" w14:textId="77777777" w:rsidR="00E0120C" w:rsidRPr="008C6E9D" w:rsidRDefault="00E0120C">
      <w:pPr>
        <w:rPr>
          <w:rFonts w:ascii="Times New Roman" w:hAnsi="Times New Roman" w:cs="Times New Roman"/>
          <w:color w:val="000000" w:themeColor="text1"/>
        </w:rPr>
      </w:pPr>
    </w:p>
    <w:sectPr w:rsidR="00E0120C" w:rsidRPr="008C6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D3"/>
    <w:rsid w:val="00195AD4"/>
    <w:rsid w:val="00326371"/>
    <w:rsid w:val="00506224"/>
    <w:rsid w:val="00635E4B"/>
    <w:rsid w:val="008C6E9D"/>
    <w:rsid w:val="00B175C6"/>
    <w:rsid w:val="00D269D3"/>
    <w:rsid w:val="00DF36BE"/>
    <w:rsid w:val="00E0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4638C"/>
  <w15:chartTrackingRefBased/>
  <w15:docId w15:val="{2FD2EE75-8B0F-9A47-8755-0A4FAC74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6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6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26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6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6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6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6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6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6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6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6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6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69D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69D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69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69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69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69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6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6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6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6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6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69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69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69D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6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69D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69D3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VarsaylanParagrafYazTipi"/>
    <w:rsid w:val="00D269D3"/>
  </w:style>
  <w:style w:type="paragraph" w:styleId="NormalWeb">
    <w:name w:val="Normal (Web)"/>
    <w:basedOn w:val="Normal"/>
    <w:uiPriority w:val="99"/>
    <w:semiHidden/>
    <w:unhideWhenUsed/>
    <w:rsid w:val="00D269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D26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1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en.wikipedia.org/wiki/TUI_AG" TargetMode="External" /><Relationship Id="rId12" Type="http://schemas.openxmlformats.org/officeDocument/2006/relationships/hyperlink" Target="https://en.wikipedia.org/wiki/West_Africa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hyperlink" Target="https://en.wikipedia.org/wiki/Far_East" TargetMode="External" /><Relationship Id="rId5" Type="http://schemas.openxmlformats.org/officeDocument/2006/relationships/image" Target="media/image1.jpeg" /><Relationship Id="rId10" Type="http://schemas.openxmlformats.org/officeDocument/2006/relationships/hyperlink" Target="https://en.wikipedia.org/wiki/Europe" TargetMode="External" /><Relationship Id="rId4" Type="http://schemas.openxmlformats.org/officeDocument/2006/relationships/hyperlink" Target="https://en.wikipedia.org/wiki/Hamburg-American_Line" TargetMode="External" /><Relationship Id="rId9" Type="http://schemas.openxmlformats.org/officeDocument/2006/relationships/hyperlink" Target="https://en.wikipedia.org/wiki/UAE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2024-01-19T20:11:00Z</dcterms:created>
  <dcterms:modified xsi:type="dcterms:W3CDTF">2024-01-19T20:11:00Z</dcterms:modified>
</cp:coreProperties>
</file>