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Monthly Report – August 2026</w:t>
      </w:r>
    </w:p>
    <w:p>
      <w:pPr>
        <w:pStyle w:val="Normal"/>
        <w:rPr/>
      </w:pPr>
      <w:r>
        <w:rPr>
          <w:b/>
        </w:rPr>
        <w:t>Name: Nurudeen Akindele</w:t>
      </w:r>
    </w:p>
    <w:p>
      <w:pPr>
        <w:pStyle w:val="Normal"/>
        <w:rPr/>
      </w:pPr>
      <w:r>
        <w:rPr>
          <w:b/>
          <w:sz w:val="24"/>
        </w:rPr>
        <w:t>Daily Task Activities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TASK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DELIVERABLE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3rd,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 Upload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Uploaded new products with names, descriptions, specifications, pricing and images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3rd,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Jumia Store Onboarding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Continued preparing Jumia onboarding documentation and store setup requirements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5th,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Referral DB Schema 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Updated Users and Orders collections schema in Payload CMS to include payout fields (bank details) and referral tracking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5th,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Konga KYC &amp; Registration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Followed up on KYC verification status for the Konga store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7th,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 Upload (Continued)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Uploaded additional new arrivals to the website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7th,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CDCare Partnership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Continued engagement and partnership discussions with CDCare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10th,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Checkout Integration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Implemented referral code input field on the Checkout page to capture and validate user-applied codes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12th,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Commission Hooks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Updated the Orders collection to save applied referral codes and trigger automatic commission calculation hooks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14th,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 UI Components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Developed custom admin components (ReferralAmount, ExpectedPayoutField) for the Payload CMS admin panel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14th,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 Description 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Reviewed and updated product descriptions, specifications and images across categories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17th,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 UI Debugging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Fixed UI-level crashes in custom admin components to stabilize product editing and prevent form state errors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17th,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CDCare Partnership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Drafting terms and continuing marketplace listing negotiations with CDCare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19th,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Schema Troubleshooting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Resolved 'no such column: referrer_id' SQLite errors and reconciled authentication strategy conflicts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21st,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 Upload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Uploaded a new batch of products and verified their display on the storefront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21st,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 Visibility Review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Reviewed uploaded products to ensure consistent display and accurate pricing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24th,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 Performance Fix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Diagnosed and resolved 'MaxListenersExceededWarning' memory leak issues during product image uploads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24th,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Konga KYC &amp; Registration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Resubmitted updated KYC verification documentation for Konga store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26th,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Referral System Verification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Verified the entire end-to-end referral workflow to ensure earnings are correctly recorded and processed without database errors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26th,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Jumia Store Onboarding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Followed up on marketplace approval for the Jumia store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28th,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Influencer Content Creation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Created promotional content and guidelines for influencers to use with the referral engine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28th,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Influencer Content Distribution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Shared the created promotional content with key influencers for the referral program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August 31st,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Influencer Content Updates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Updated referral content and marketing assets based on early feedback from influencers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419</Words>
  <Characters>2705</Characters>
  <CharactersWithSpaces>3030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