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04" w:rsidRDefault="00436204" w:rsidP="00436204">
      <w:pPr>
        <w:pStyle w:val="TableContents"/>
        <w:ind w:left="36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ACCEPTANCE CRITERIA</w:t>
      </w:r>
    </w:p>
    <w:p w:rsidR="00436204" w:rsidRDefault="00436204" w:rsidP="0043620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436204" w:rsidTr="0036232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436204" w:rsidTr="0036232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546A99" w:rsidP="0036232B">
            <w:pPr>
              <w:pStyle w:val="ListContents"/>
              <w:snapToGrid w:val="0"/>
              <w:spacing w:after="57"/>
              <w:ind w:left="0"/>
            </w:pPr>
            <w:r>
              <w:t>Register</w:t>
            </w:r>
          </w:p>
          <w:p w:rsidR="00546A99" w:rsidRDefault="00546A99" w:rsidP="0036232B">
            <w:pPr>
              <w:pStyle w:val="ListContents"/>
              <w:snapToGrid w:val="0"/>
              <w:spacing w:after="57"/>
              <w:ind w:left="0"/>
            </w:pPr>
            <w:r>
              <w:t>(Login Interface)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436204" w:rsidP="0036232B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Creed Group Sprint #2</w:t>
            </w:r>
          </w:p>
        </w:tc>
      </w:tr>
      <w:tr w:rsidR="00436204" w:rsidTr="003623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436204" w:rsidTr="003623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546A99" w:rsidP="0046647C">
            <w:pPr>
              <w:pStyle w:val="TableContents"/>
            </w:pPr>
            <w:r>
              <w:t>Register button is use to enter t</w:t>
            </w:r>
            <w:r w:rsidR="0043560B">
              <w:t xml:space="preserve">o </w:t>
            </w:r>
            <w:r w:rsidR="0046647C">
              <w:t xml:space="preserve">login interface by filling up the given data and automatically it may view their user profile </w:t>
            </w:r>
            <w:r>
              <w:t>for the privacy of their letter as well.</w:t>
            </w:r>
          </w:p>
        </w:tc>
      </w:tr>
      <w:tr w:rsidR="00436204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436204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46647C" w:rsidRDefault="0046647C" w:rsidP="0046647C">
            <w:pPr>
              <w:pStyle w:val="ListContents"/>
              <w:snapToGrid w:val="0"/>
              <w:spacing w:after="57"/>
              <w:ind w:left="0"/>
            </w:pPr>
            <w:r>
              <w:t>Register</w:t>
            </w:r>
          </w:p>
          <w:p w:rsidR="00436204" w:rsidRDefault="0046647C" w:rsidP="0046647C">
            <w:r>
              <w:t>(Login Interface)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436204" w:rsidRPr="00E9204A" w:rsidRDefault="0043560B" w:rsidP="0036232B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Security </w:t>
            </w:r>
            <w:proofErr w:type="gramStart"/>
            <w:r>
              <w:rPr>
                <w:vertAlign w:val="subscript"/>
              </w:rPr>
              <w:t xml:space="preserve">of </w:t>
            </w:r>
            <w:r w:rsidR="00436204">
              <w:rPr>
                <w:vertAlign w:val="subscript"/>
              </w:rPr>
              <w:t xml:space="preserve"> each</w:t>
            </w:r>
            <w:proofErr w:type="gramEnd"/>
            <w:r w:rsidR="00436204">
              <w:rPr>
                <w:vertAlign w:val="subscript"/>
              </w:rPr>
              <w:t xml:space="preserve"> user for creating a letter.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436204" w:rsidP="0036232B">
            <w:pPr>
              <w:pStyle w:val="TableParagraph"/>
              <w:spacing w:line="252" w:lineRule="auto"/>
              <w:ind w:right="184"/>
            </w:pPr>
            <w:r>
              <w:t>Sa</w:t>
            </w:r>
            <w:r w:rsidR="0043560B">
              <w:t>fe and secured user information and work.</w:t>
            </w:r>
          </w:p>
        </w:tc>
      </w:tr>
      <w:tr w:rsidR="00436204" w:rsidTr="003623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436204" w:rsidTr="003623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436204" w:rsidP="0036232B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36204" w:rsidTr="003623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436204" w:rsidRDefault="00436204" w:rsidP="0036232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436204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436204" w:rsidP="0036232B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436204" w:rsidP="0036232B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436204" w:rsidP="0036232B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436204" w:rsidP="0036232B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436204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436204" w:rsidP="0036232B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546A99" w:rsidP="0036232B">
            <w:pPr>
              <w:pStyle w:val="TableContents"/>
            </w:pPr>
            <w:r>
              <w:t>User registration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436204" w:rsidRDefault="00436204" w:rsidP="00546A99">
            <w:pPr>
              <w:pStyle w:val="Standard"/>
              <w:snapToGrid w:val="0"/>
            </w:pPr>
            <w:r>
              <w:t xml:space="preserve">Upon </w:t>
            </w:r>
            <w:r w:rsidR="0043560B">
              <w:t xml:space="preserve">signing </w:t>
            </w:r>
            <w:r w:rsidR="00546A99">
              <w:t>the personal infor</w:t>
            </w:r>
            <w:r w:rsidR="002B3EA2">
              <w:t>mation.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436204" w:rsidRDefault="00436204" w:rsidP="0036232B">
            <w:pPr>
              <w:pStyle w:val="Standard"/>
              <w:snapToGrid w:val="0"/>
            </w:pPr>
            <w:r>
              <w:t>Th</w:t>
            </w:r>
            <w:r w:rsidR="002B3EA2">
              <w:t>e user will proceed aut</w:t>
            </w:r>
            <w:r w:rsidR="00B57862">
              <w:t>omatically to user log-in.</w:t>
            </w:r>
          </w:p>
        </w:tc>
      </w:tr>
      <w:tr w:rsidR="00546A9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46A99" w:rsidRDefault="00546A99" w:rsidP="0036232B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46A99" w:rsidRDefault="00546A99" w:rsidP="00590982">
            <w:pPr>
              <w:pStyle w:val="TableContents"/>
            </w:pPr>
            <w:r>
              <w:t>User Log-in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46A99" w:rsidRDefault="00546A99" w:rsidP="00590982">
            <w:pPr>
              <w:pStyle w:val="Standard"/>
              <w:snapToGrid w:val="0"/>
            </w:pPr>
            <w:r>
              <w:t>Upon signing the log-in activation.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46A99" w:rsidRDefault="00546A99" w:rsidP="00590982">
            <w:pPr>
              <w:pStyle w:val="Standard"/>
              <w:snapToGrid w:val="0"/>
            </w:pPr>
            <w:r>
              <w:t>The user will see his/her profile.</w:t>
            </w:r>
          </w:p>
        </w:tc>
      </w:tr>
      <w:tr w:rsidR="005B272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Pr="002D5523" w:rsidRDefault="005B2729" w:rsidP="00590982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 Profile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590982">
            <w:pPr>
              <w:pStyle w:val="Standard"/>
              <w:snapToGrid w:val="0"/>
            </w:pPr>
            <w:r>
              <w:t>The user will see the given data that they registered before.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B2729" w:rsidRDefault="005B2729" w:rsidP="00590982">
            <w:pPr>
              <w:pStyle w:val="Standard"/>
              <w:snapToGrid w:val="0"/>
            </w:pPr>
            <w:r>
              <w:t>The user may view his/her profile.</w:t>
            </w:r>
          </w:p>
        </w:tc>
      </w:tr>
      <w:tr w:rsidR="005B272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4666">
            <w:pPr>
              <w:pStyle w:val="TableContents"/>
              <w:snapToGrid w:val="0"/>
            </w:pPr>
            <w:r>
              <w:t xml:space="preserve">Edit </w:t>
            </w:r>
            <w:r w:rsidR="00364666">
              <w:t>Profile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590982">
            <w:pPr>
              <w:pStyle w:val="Standard"/>
              <w:snapToGrid w:val="0"/>
            </w:pPr>
            <w:r>
              <w:t>Verifying the email address.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B2729" w:rsidRPr="00BD76D9" w:rsidRDefault="00364666" w:rsidP="00590982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can add, update, </w:t>
            </w:r>
            <w:proofErr w:type="gramStart"/>
            <w:r>
              <w:rPr>
                <w:rFonts w:cstheme="minorHAnsi"/>
              </w:rPr>
              <w:t>delete</w:t>
            </w:r>
            <w:proofErr w:type="gramEnd"/>
            <w:r>
              <w:rPr>
                <w:rFonts w:cstheme="minorHAnsi"/>
              </w:rPr>
              <w:t xml:space="preserve"> the profile.</w:t>
            </w:r>
          </w:p>
        </w:tc>
      </w:tr>
      <w:tr w:rsidR="005B272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590982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590982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B2729" w:rsidRPr="00BD76D9" w:rsidRDefault="005B2729" w:rsidP="00590982">
            <w:pPr>
              <w:pStyle w:val="Standard"/>
              <w:snapToGrid w:val="0"/>
              <w:rPr>
                <w:rFonts w:cstheme="minorHAnsi"/>
              </w:rPr>
            </w:pPr>
          </w:p>
        </w:tc>
      </w:tr>
      <w:tr w:rsidR="005B272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B2729" w:rsidRDefault="005B2729" w:rsidP="0036232B">
            <w:pPr>
              <w:pStyle w:val="Standard"/>
              <w:snapToGrid w:val="0"/>
            </w:pPr>
          </w:p>
        </w:tc>
      </w:tr>
      <w:tr w:rsidR="005B2729" w:rsidTr="003623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B2729" w:rsidRDefault="005B2729" w:rsidP="0036232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B2729" w:rsidRDefault="005B2729" w:rsidP="0036232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436204" w:rsidTr="0036232B">
        <w:trPr>
          <w:trHeight w:val="30"/>
        </w:trPr>
        <w:tc>
          <w:tcPr>
            <w:tcW w:w="450" w:type="dxa"/>
          </w:tcPr>
          <w:p w:rsidR="00436204" w:rsidRDefault="00436204" w:rsidP="0036232B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436204" w:rsidTr="0036232B">
        <w:trPr>
          <w:trHeight w:val="30"/>
        </w:trPr>
        <w:tc>
          <w:tcPr>
            <w:tcW w:w="414" w:type="dxa"/>
          </w:tcPr>
          <w:p w:rsidR="00436204" w:rsidRDefault="00436204" w:rsidP="0036232B"/>
        </w:tc>
      </w:tr>
      <w:tr w:rsidR="00436204" w:rsidTr="0036232B">
        <w:trPr>
          <w:trHeight w:val="30"/>
        </w:trPr>
        <w:tc>
          <w:tcPr>
            <w:tcW w:w="414" w:type="dxa"/>
          </w:tcPr>
          <w:p w:rsidR="00436204" w:rsidRDefault="00436204" w:rsidP="0036232B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436204" w:rsidTr="0036232B">
        <w:trPr>
          <w:trHeight w:val="30"/>
        </w:trPr>
        <w:tc>
          <w:tcPr>
            <w:tcW w:w="1566" w:type="dxa"/>
          </w:tcPr>
          <w:p w:rsidR="00436204" w:rsidRDefault="00436204" w:rsidP="0036232B"/>
        </w:tc>
      </w:tr>
    </w:tbl>
    <w:p w:rsidR="00436204" w:rsidRDefault="00436204" w:rsidP="00436204"/>
    <w:p w:rsidR="00436204" w:rsidRDefault="00436204" w:rsidP="00C210BC">
      <w:pPr>
        <w:pStyle w:val="TableContents"/>
        <w:jc w:val="center"/>
        <w:rPr>
          <w:rFonts w:ascii="Calibri" w:hAnsi="Calibri" w:cs="Calibri"/>
          <w:b/>
          <w:bCs/>
        </w:rPr>
      </w:pPr>
      <w:bookmarkStart w:id="0" w:name="_GoBack"/>
      <w:bookmarkEnd w:id="0"/>
    </w:p>
    <w:sectPr w:rsidR="004362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BC"/>
    <w:rsid w:val="00022020"/>
    <w:rsid w:val="00074495"/>
    <w:rsid w:val="000777C6"/>
    <w:rsid w:val="00283576"/>
    <w:rsid w:val="002B3EA2"/>
    <w:rsid w:val="002D5523"/>
    <w:rsid w:val="0032464F"/>
    <w:rsid w:val="0034532D"/>
    <w:rsid w:val="00364666"/>
    <w:rsid w:val="0043560B"/>
    <w:rsid w:val="00436204"/>
    <w:rsid w:val="0046647C"/>
    <w:rsid w:val="004D4056"/>
    <w:rsid w:val="00546A99"/>
    <w:rsid w:val="005A1249"/>
    <w:rsid w:val="005B2729"/>
    <w:rsid w:val="005C45A7"/>
    <w:rsid w:val="006C594D"/>
    <w:rsid w:val="006D2A89"/>
    <w:rsid w:val="007860EB"/>
    <w:rsid w:val="008F6285"/>
    <w:rsid w:val="009A53F5"/>
    <w:rsid w:val="00A34F71"/>
    <w:rsid w:val="00AB38F9"/>
    <w:rsid w:val="00B57862"/>
    <w:rsid w:val="00B6298C"/>
    <w:rsid w:val="00C210BC"/>
    <w:rsid w:val="00CC17B8"/>
    <w:rsid w:val="00CE484F"/>
    <w:rsid w:val="00D622DC"/>
    <w:rsid w:val="00D76125"/>
    <w:rsid w:val="00E17B71"/>
    <w:rsid w:val="00E26FEA"/>
    <w:rsid w:val="00EA753A"/>
    <w:rsid w:val="00ED544C"/>
    <w:rsid w:val="00F24D5C"/>
    <w:rsid w:val="00F24E87"/>
    <w:rsid w:val="00F4005C"/>
    <w:rsid w:val="00F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Katrina</cp:lastModifiedBy>
  <cp:revision>32</cp:revision>
  <dcterms:created xsi:type="dcterms:W3CDTF">2017-03-16T02:35:00Z</dcterms:created>
  <dcterms:modified xsi:type="dcterms:W3CDTF">2017-04-27T04:45:00Z</dcterms:modified>
</cp:coreProperties>
</file>