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5AE4" w14:textId="77777777" w:rsidR="00D05DCD" w:rsidRPr="00B32328" w:rsidRDefault="00D05DCD" w:rsidP="00D05DC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B32328">
        <w:rPr>
          <w:rFonts w:asciiTheme="minorHAnsi" w:hAnsiTheme="minorHAnsi" w:cstheme="minorHAnsi"/>
          <w:b/>
          <w:bCs/>
          <w:color w:val="2B2B2B"/>
        </w:rPr>
        <w:t>Given the provided data, what are three conclusions that we can draw about crowdfunding campaigns?</w:t>
      </w:r>
    </w:p>
    <w:p w14:paraId="0DD5485C" w14:textId="1C6AF14A" w:rsidR="004E4E00" w:rsidRPr="00B32328" w:rsidRDefault="00F437D4" w:rsidP="004E4E0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B32328">
        <w:rPr>
          <w:rFonts w:asciiTheme="minorHAnsi" w:hAnsiTheme="minorHAnsi" w:cstheme="minorHAnsi"/>
          <w:color w:val="2B2B2B"/>
        </w:rPr>
        <w:t>Much higher</w:t>
      </w:r>
      <w:r w:rsidR="00D501AA" w:rsidRPr="00B32328">
        <w:rPr>
          <w:rFonts w:asciiTheme="minorHAnsi" w:hAnsiTheme="minorHAnsi" w:cstheme="minorHAnsi"/>
          <w:color w:val="2B2B2B"/>
        </w:rPr>
        <w:t xml:space="preserve"> </w:t>
      </w:r>
      <w:r w:rsidR="00F00B0A">
        <w:rPr>
          <w:rFonts w:asciiTheme="minorHAnsi" w:hAnsiTheme="minorHAnsi" w:cstheme="minorHAnsi"/>
          <w:color w:val="2B2B2B"/>
        </w:rPr>
        <w:t xml:space="preserve">US-based </w:t>
      </w:r>
      <w:r w:rsidR="00EE3A88">
        <w:rPr>
          <w:rFonts w:asciiTheme="minorHAnsi" w:hAnsiTheme="minorHAnsi" w:cstheme="minorHAnsi"/>
          <w:color w:val="2B2B2B"/>
        </w:rPr>
        <w:t>backer</w:t>
      </w:r>
      <w:r w:rsidRPr="00B32328">
        <w:rPr>
          <w:rFonts w:asciiTheme="minorHAnsi" w:hAnsiTheme="minorHAnsi" w:cstheme="minorHAnsi"/>
          <w:color w:val="2B2B2B"/>
        </w:rPr>
        <w:t xml:space="preserve"> rate</w:t>
      </w:r>
      <w:r w:rsidR="00D501AA" w:rsidRPr="00B32328">
        <w:rPr>
          <w:rFonts w:asciiTheme="minorHAnsi" w:hAnsiTheme="minorHAnsi" w:cstheme="minorHAnsi"/>
          <w:color w:val="2B2B2B"/>
        </w:rPr>
        <w:t xml:space="preserve"> </w:t>
      </w:r>
      <w:r w:rsidR="00F00B0A">
        <w:rPr>
          <w:rFonts w:asciiTheme="minorHAnsi" w:hAnsiTheme="minorHAnsi" w:cstheme="minorHAnsi"/>
          <w:color w:val="2B2B2B"/>
        </w:rPr>
        <w:t xml:space="preserve">based on </w:t>
      </w:r>
      <w:proofErr w:type="gramStart"/>
      <w:r w:rsidR="00F00B0A">
        <w:rPr>
          <w:rFonts w:asciiTheme="minorHAnsi" w:hAnsiTheme="minorHAnsi" w:cstheme="minorHAnsi"/>
          <w:color w:val="2B2B2B"/>
        </w:rPr>
        <w:t>currency</w:t>
      </w:r>
      <w:proofErr w:type="gramEnd"/>
    </w:p>
    <w:p w14:paraId="6DB298B2" w14:textId="61EF19DA" w:rsidR="004E4E00" w:rsidRPr="00B32328" w:rsidRDefault="00FD2350" w:rsidP="004E4E0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B32328">
        <w:rPr>
          <w:rFonts w:asciiTheme="minorHAnsi" w:hAnsiTheme="minorHAnsi" w:cstheme="minorHAnsi"/>
          <w:color w:val="2B2B2B"/>
        </w:rPr>
        <w:t>Do</w:t>
      </w:r>
      <w:r w:rsidR="004E4E00" w:rsidRPr="00B32328">
        <w:rPr>
          <w:rFonts w:asciiTheme="minorHAnsi" w:hAnsiTheme="minorHAnsi" w:cstheme="minorHAnsi"/>
          <w:color w:val="2B2B2B"/>
        </w:rPr>
        <w:t>nat</w:t>
      </w:r>
      <w:r w:rsidRPr="00B32328">
        <w:rPr>
          <w:rFonts w:asciiTheme="minorHAnsi" w:hAnsiTheme="minorHAnsi" w:cstheme="minorHAnsi"/>
          <w:color w:val="2B2B2B"/>
        </w:rPr>
        <w:t>ions</w:t>
      </w:r>
      <w:r w:rsidR="004E4E00" w:rsidRPr="00B32328">
        <w:rPr>
          <w:rFonts w:asciiTheme="minorHAnsi" w:hAnsiTheme="minorHAnsi" w:cstheme="minorHAnsi"/>
          <w:color w:val="2B2B2B"/>
        </w:rPr>
        <w:t xml:space="preserve"> tend to taper off towards the end of the year, two potential causes:</w:t>
      </w:r>
    </w:p>
    <w:p w14:paraId="2FB50EAA" w14:textId="77777777" w:rsidR="004E4E00" w:rsidRPr="00B32328" w:rsidRDefault="004E4E00" w:rsidP="004E4E00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B32328">
        <w:rPr>
          <w:rFonts w:asciiTheme="minorHAnsi" w:hAnsiTheme="minorHAnsi" w:cstheme="minorHAnsi"/>
          <w:color w:val="2B2B2B"/>
        </w:rPr>
        <w:t>Decreased campaign activities/</w:t>
      </w:r>
      <w:proofErr w:type="gramStart"/>
      <w:r w:rsidRPr="00B32328">
        <w:rPr>
          <w:rFonts w:asciiTheme="minorHAnsi" w:hAnsiTheme="minorHAnsi" w:cstheme="minorHAnsi"/>
          <w:color w:val="2B2B2B"/>
        </w:rPr>
        <w:t>promotions</w:t>
      </w:r>
      <w:proofErr w:type="gramEnd"/>
    </w:p>
    <w:p w14:paraId="759298C6" w14:textId="2057807F" w:rsidR="004E4E00" w:rsidRPr="00B32328" w:rsidRDefault="001B2712" w:rsidP="004E4E00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B32328">
        <w:rPr>
          <w:rFonts w:asciiTheme="minorHAnsi" w:hAnsiTheme="minorHAnsi" w:cstheme="minorHAnsi"/>
          <w:color w:val="2B2B2B"/>
        </w:rPr>
        <w:t xml:space="preserve">Priorities shift to holiday </w:t>
      </w:r>
      <w:proofErr w:type="gramStart"/>
      <w:r w:rsidRPr="00B32328">
        <w:rPr>
          <w:rFonts w:asciiTheme="minorHAnsi" w:hAnsiTheme="minorHAnsi" w:cstheme="minorHAnsi"/>
          <w:color w:val="2B2B2B"/>
        </w:rPr>
        <w:t>spending</w:t>
      </w:r>
      <w:proofErr w:type="gramEnd"/>
    </w:p>
    <w:p w14:paraId="2DEDB62D" w14:textId="1DBF6386" w:rsidR="007E20DE" w:rsidRPr="00B32328" w:rsidRDefault="007E20DE" w:rsidP="007E20D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B32328">
        <w:rPr>
          <w:rFonts w:asciiTheme="minorHAnsi" w:hAnsiTheme="minorHAnsi" w:cstheme="minorHAnsi"/>
          <w:color w:val="2B2B2B"/>
        </w:rPr>
        <w:t xml:space="preserve">Higher </w:t>
      </w:r>
      <w:r w:rsidR="002255DE" w:rsidRPr="00B32328">
        <w:rPr>
          <w:rFonts w:asciiTheme="minorHAnsi" w:hAnsiTheme="minorHAnsi" w:cstheme="minorHAnsi"/>
          <w:color w:val="2B2B2B"/>
        </w:rPr>
        <w:t xml:space="preserve">overall </w:t>
      </w:r>
      <w:r w:rsidRPr="00B32328">
        <w:rPr>
          <w:rFonts w:asciiTheme="minorHAnsi" w:hAnsiTheme="minorHAnsi" w:cstheme="minorHAnsi"/>
          <w:color w:val="2B2B2B"/>
        </w:rPr>
        <w:t xml:space="preserve">interest in Theater-related </w:t>
      </w:r>
      <w:r w:rsidR="002255DE" w:rsidRPr="00B32328">
        <w:rPr>
          <w:rFonts w:asciiTheme="minorHAnsi" w:hAnsiTheme="minorHAnsi" w:cstheme="minorHAnsi"/>
          <w:color w:val="2B2B2B"/>
        </w:rPr>
        <w:t>campaigns</w:t>
      </w:r>
    </w:p>
    <w:p w14:paraId="79CC9625" w14:textId="77777777" w:rsidR="00D05DCD" w:rsidRPr="00B32328" w:rsidRDefault="00D05DCD" w:rsidP="00D05DC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B32328">
        <w:rPr>
          <w:rFonts w:asciiTheme="minorHAnsi" w:hAnsiTheme="minorHAnsi" w:cstheme="minorHAnsi"/>
          <w:b/>
          <w:bCs/>
          <w:color w:val="2B2B2B"/>
        </w:rPr>
        <w:t>What are some limitations of this dataset?</w:t>
      </w:r>
    </w:p>
    <w:p w14:paraId="476F81CC" w14:textId="4DDC841E" w:rsidR="00E955E1" w:rsidRPr="00B32328" w:rsidRDefault="00E955E1" w:rsidP="00E955E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B32328">
        <w:rPr>
          <w:rFonts w:asciiTheme="minorHAnsi" w:hAnsiTheme="minorHAnsi" w:cstheme="minorHAnsi"/>
          <w:color w:val="2B2B2B"/>
        </w:rPr>
        <w:t>Unknown if product</w:t>
      </w:r>
      <w:r w:rsidR="00E12233" w:rsidRPr="00B32328">
        <w:rPr>
          <w:rFonts w:asciiTheme="minorHAnsi" w:hAnsiTheme="minorHAnsi" w:cstheme="minorHAnsi"/>
          <w:color w:val="2B2B2B"/>
        </w:rPr>
        <w:t xml:space="preserve"> of successful campaigns</w:t>
      </w:r>
      <w:r w:rsidR="00EC2F87" w:rsidRPr="00B32328">
        <w:rPr>
          <w:rFonts w:asciiTheme="minorHAnsi" w:hAnsiTheme="minorHAnsi" w:cstheme="minorHAnsi"/>
          <w:color w:val="2B2B2B"/>
        </w:rPr>
        <w:t xml:space="preserve"> were delivered, and if they</w:t>
      </w:r>
      <w:r w:rsidRPr="00B32328">
        <w:rPr>
          <w:rFonts w:asciiTheme="minorHAnsi" w:hAnsiTheme="minorHAnsi" w:cstheme="minorHAnsi"/>
          <w:color w:val="2B2B2B"/>
        </w:rPr>
        <w:t xml:space="preserve"> satisfied</w:t>
      </w:r>
      <w:r w:rsidR="00EC2F87" w:rsidRPr="00B32328">
        <w:rPr>
          <w:rFonts w:asciiTheme="minorHAnsi" w:hAnsiTheme="minorHAnsi" w:cstheme="minorHAnsi"/>
          <w:color w:val="2B2B2B"/>
        </w:rPr>
        <w:t xml:space="preserve"> the</w:t>
      </w:r>
      <w:r w:rsidRPr="00B32328">
        <w:rPr>
          <w:rFonts w:asciiTheme="minorHAnsi" w:hAnsiTheme="minorHAnsi" w:cstheme="minorHAnsi"/>
          <w:color w:val="2B2B2B"/>
        </w:rPr>
        <w:t xml:space="preserve"> </w:t>
      </w:r>
      <w:proofErr w:type="gramStart"/>
      <w:r w:rsidRPr="00B32328">
        <w:rPr>
          <w:rFonts w:asciiTheme="minorHAnsi" w:hAnsiTheme="minorHAnsi" w:cstheme="minorHAnsi"/>
          <w:color w:val="2B2B2B"/>
        </w:rPr>
        <w:t>users</w:t>
      </w:r>
      <w:proofErr w:type="gramEnd"/>
    </w:p>
    <w:p w14:paraId="13BC1B75" w14:textId="0D63D712" w:rsidR="00E91556" w:rsidRPr="00B32328" w:rsidRDefault="00E955E1" w:rsidP="00E9155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B32328">
        <w:rPr>
          <w:rFonts w:asciiTheme="minorHAnsi" w:hAnsiTheme="minorHAnsi" w:cstheme="minorHAnsi"/>
          <w:color w:val="2B2B2B"/>
        </w:rPr>
        <w:t xml:space="preserve">Unknown what percentage of </w:t>
      </w:r>
      <w:r w:rsidR="00AA71E0" w:rsidRPr="00B32328">
        <w:rPr>
          <w:rFonts w:asciiTheme="minorHAnsi" w:hAnsiTheme="minorHAnsi" w:cstheme="minorHAnsi"/>
          <w:color w:val="2B2B2B"/>
        </w:rPr>
        <w:t>backers are</w:t>
      </w:r>
      <w:r w:rsidRPr="00B32328">
        <w:rPr>
          <w:rFonts w:asciiTheme="minorHAnsi" w:hAnsiTheme="minorHAnsi" w:cstheme="minorHAnsi"/>
          <w:color w:val="2B2B2B"/>
        </w:rPr>
        <w:t xml:space="preserve"> </w:t>
      </w:r>
      <w:r w:rsidR="00085CB6" w:rsidRPr="00B32328">
        <w:rPr>
          <w:rFonts w:asciiTheme="minorHAnsi" w:hAnsiTheme="minorHAnsi" w:cstheme="minorHAnsi"/>
          <w:color w:val="2B2B2B"/>
        </w:rPr>
        <w:t xml:space="preserve">associated to </w:t>
      </w:r>
      <w:r w:rsidR="00AA71E0" w:rsidRPr="00B32328">
        <w:rPr>
          <w:rFonts w:asciiTheme="minorHAnsi" w:hAnsiTheme="minorHAnsi" w:cstheme="minorHAnsi"/>
          <w:color w:val="2B2B2B"/>
        </w:rPr>
        <w:t>campaign</w:t>
      </w:r>
      <w:r w:rsidR="00085CB6" w:rsidRPr="00B32328">
        <w:rPr>
          <w:rFonts w:asciiTheme="minorHAnsi" w:hAnsiTheme="minorHAnsi" w:cstheme="minorHAnsi"/>
          <w:color w:val="2B2B2B"/>
        </w:rPr>
        <w:t xml:space="preserve"> </w:t>
      </w:r>
      <w:proofErr w:type="gramStart"/>
      <w:r w:rsidR="00085CB6" w:rsidRPr="00B32328">
        <w:rPr>
          <w:rFonts w:asciiTheme="minorHAnsi" w:hAnsiTheme="minorHAnsi" w:cstheme="minorHAnsi"/>
          <w:color w:val="2B2B2B"/>
        </w:rPr>
        <w:t>coordinators</w:t>
      </w:r>
      <w:proofErr w:type="gramEnd"/>
    </w:p>
    <w:p w14:paraId="6443CC55" w14:textId="4713B8E7" w:rsidR="00085CB6" w:rsidRPr="00B32328" w:rsidRDefault="00AA71E0" w:rsidP="00EC2F8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B32328">
        <w:rPr>
          <w:rFonts w:asciiTheme="minorHAnsi" w:hAnsiTheme="minorHAnsi" w:cstheme="minorHAnsi"/>
          <w:color w:val="2B2B2B"/>
        </w:rPr>
        <w:t xml:space="preserve">Where are these campaigns based? </w:t>
      </w:r>
      <w:r w:rsidR="00EC2F87" w:rsidRPr="00B32328">
        <w:rPr>
          <w:rFonts w:asciiTheme="minorHAnsi" w:hAnsiTheme="minorHAnsi" w:cstheme="minorHAnsi"/>
          <w:color w:val="2B2B2B"/>
        </w:rPr>
        <w:t>If not all US-based, u</w:t>
      </w:r>
      <w:r w:rsidR="00296038" w:rsidRPr="00B32328">
        <w:rPr>
          <w:rFonts w:asciiTheme="minorHAnsi" w:hAnsiTheme="minorHAnsi" w:cstheme="minorHAnsi"/>
          <w:color w:val="2B2B2B"/>
        </w:rPr>
        <w:t xml:space="preserve">nknown if </w:t>
      </w:r>
      <w:r w:rsidR="00EC2F87" w:rsidRPr="00B32328">
        <w:rPr>
          <w:rFonts w:asciiTheme="minorHAnsi" w:hAnsiTheme="minorHAnsi" w:cstheme="minorHAnsi"/>
          <w:color w:val="2B2B2B"/>
        </w:rPr>
        <w:t>promotions</w:t>
      </w:r>
      <w:r w:rsidR="00E12233" w:rsidRPr="00B32328">
        <w:rPr>
          <w:rFonts w:asciiTheme="minorHAnsi" w:hAnsiTheme="minorHAnsi" w:cstheme="minorHAnsi"/>
          <w:color w:val="2B2B2B"/>
        </w:rPr>
        <w:t xml:space="preserve"> within a given country had participants in other countries- currency may have been </w:t>
      </w:r>
      <w:proofErr w:type="gramStart"/>
      <w:r w:rsidR="00E12233" w:rsidRPr="00B32328">
        <w:rPr>
          <w:rFonts w:asciiTheme="minorHAnsi" w:hAnsiTheme="minorHAnsi" w:cstheme="minorHAnsi"/>
          <w:color w:val="2B2B2B"/>
        </w:rPr>
        <w:t>converted</w:t>
      </w:r>
      <w:proofErr w:type="gramEnd"/>
    </w:p>
    <w:p w14:paraId="2F4B35C9" w14:textId="55B7ABA2" w:rsidR="00EC2F87" w:rsidRPr="00B32328" w:rsidRDefault="00EC2F87" w:rsidP="00EC2F8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B32328">
        <w:rPr>
          <w:rFonts w:asciiTheme="minorHAnsi" w:hAnsiTheme="minorHAnsi" w:cstheme="minorHAnsi"/>
          <w:color w:val="2B2B2B"/>
        </w:rPr>
        <w:t>Backer incentives unknown</w:t>
      </w:r>
    </w:p>
    <w:p w14:paraId="5F12D5B9" w14:textId="5241782A" w:rsidR="008D332E" w:rsidRPr="00B32328" w:rsidRDefault="00E91556" w:rsidP="008D332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B32328">
        <w:rPr>
          <w:rFonts w:asciiTheme="minorHAnsi" w:hAnsiTheme="minorHAnsi" w:cstheme="minorHAnsi"/>
          <w:color w:val="2B2B2B"/>
        </w:rPr>
        <w:t xml:space="preserve">Not certain what the </w:t>
      </w:r>
      <w:proofErr w:type="spellStart"/>
      <w:r w:rsidRPr="00B32328">
        <w:rPr>
          <w:rFonts w:asciiTheme="minorHAnsi" w:hAnsiTheme="minorHAnsi" w:cstheme="minorHAnsi"/>
          <w:color w:val="2B2B2B"/>
        </w:rPr>
        <w:t>staff_pick</w:t>
      </w:r>
      <w:proofErr w:type="spellEnd"/>
      <w:r w:rsidRPr="00B32328">
        <w:rPr>
          <w:rFonts w:asciiTheme="minorHAnsi" w:hAnsiTheme="minorHAnsi" w:cstheme="minorHAnsi"/>
          <w:color w:val="2B2B2B"/>
        </w:rPr>
        <w:t xml:space="preserve"> and spotlight columns </w:t>
      </w:r>
      <w:proofErr w:type="gramStart"/>
      <w:r w:rsidRPr="00B32328">
        <w:rPr>
          <w:rFonts w:asciiTheme="minorHAnsi" w:hAnsiTheme="minorHAnsi" w:cstheme="minorHAnsi"/>
          <w:color w:val="2B2B2B"/>
        </w:rPr>
        <w:t>represent</w:t>
      </w:r>
      <w:proofErr w:type="gramEnd"/>
    </w:p>
    <w:p w14:paraId="38A907EC" w14:textId="77777777" w:rsidR="00D05DCD" w:rsidRPr="00B32328" w:rsidRDefault="00D05DCD" w:rsidP="00D05DC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B32328">
        <w:rPr>
          <w:rFonts w:asciiTheme="minorHAnsi" w:hAnsiTheme="minorHAnsi" w:cstheme="minorHAnsi"/>
          <w:b/>
          <w:bCs/>
          <w:color w:val="2B2B2B"/>
        </w:rPr>
        <w:t>What are some other possible tables and/or graphs that we could create, and what additional value would they provide?</w:t>
      </w:r>
    </w:p>
    <w:p w14:paraId="54F2C1E3" w14:textId="50A0DFF8" w:rsidR="00EC2F87" w:rsidRPr="00B32328" w:rsidRDefault="008D332E" w:rsidP="00EC2F8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B32328">
        <w:rPr>
          <w:rFonts w:asciiTheme="minorHAnsi" w:hAnsiTheme="minorHAnsi" w:cstheme="minorHAnsi"/>
          <w:color w:val="2B2B2B"/>
        </w:rPr>
        <w:t>Create a new column calculating the length of the campaign. Determine what range yields a higher chance for a successful outcome.</w:t>
      </w:r>
    </w:p>
    <w:p w14:paraId="5E922FD8" w14:textId="573973F4" w:rsidR="008D332E" w:rsidRPr="00B32328" w:rsidRDefault="008D332E" w:rsidP="00EC2F8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B32328">
        <w:rPr>
          <w:rFonts w:asciiTheme="minorHAnsi" w:hAnsiTheme="minorHAnsi" w:cstheme="minorHAnsi"/>
          <w:color w:val="2B2B2B"/>
        </w:rPr>
        <w:t xml:space="preserve">Cross reference successful projects with the time of year to determine if certain months </w:t>
      </w:r>
      <w:r w:rsidR="00C72A9D" w:rsidRPr="00B32328">
        <w:rPr>
          <w:rFonts w:asciiTheme="minorHAnsi" w:hAnsiTheme="minorHAnsi" w:cstheme="minorHAnsi"/>
          <w:color w:val="2B2B2B"/>
        </w:rPr>
        <w:t>trend</w:t>
      </w:r>
      <w:r w:rsidRPr="00B32328">
        <w:rPr>
          <w:rFonts w:asciiTheme="minorHAnsi" w:hAnsiTheme="minorHAnsi" w:cstheme="minorHAnsi"/>
          <w:color w:val="2B2B2B"/>
        </w:rPr>
        <w:t xml:space="preserve"> higher interest in</w:t>
      </w:r>
      <w:r w:rsidR="00C72A9D" w:rsidRPr="00B32328">
        <w:rPr>
          <w:rFonts w:asciiTheme="minorHAnsi" w:hAnsiTheme="minorHAnsi" w:cstheme="minorHAnsi"/>
          <w:color w:val="2B2B2B"/>
        </w:rPr>
        <w:t xml:space="preserve"> specific</w:t>
      </w:r>
      <w:r w:rsidRPr="00B32328">
        <w:rPr>
          <w:rFonts w:asciiTheme="minorHAnsi" w:hAnsiTheme="minorHAnsi" w:cstheme="minorHAnsi"/>
          <w:color w:val="2B2B2B"/>
        </w:rPr>
        <w:t xml:space="preserve"> Categories/sub-categories.</w:t>
      </w:r>
      <w:r w:rsidR="00C72A9D" w:rsidRPr="00B32328">
        <w:rPr>
          <w:rFonts w:asciiTheme="minorHAnsi" w:hAnsiTheme="minorHAnsi" w:cstheme="minorHAnsi"/>
          <w:color w:val="2B2B2B"/>
        </w:rPr>
        <w:t xml:space="preserve"> For example, are more people interested in food-related projects during colder months?</w:t>
      </w:r>
    </w:p>
    <w:p w14:paraId="312B5006" w14:textId="77777777" w:rsidR="00C365F8" w:rsidRDefault="006B0C12" w:rsidP="00C365F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B32328">
        <w:rPr>
          <w:rFonts w:asciiTheme="minorHAnsi" w:hAnsiTheme="minorHAnsi" w:cstheme="minorHAnsi"/>
          <w:color w:val="2B2B2B"/>
        </w:rPr>
        <w:t xml:space="preserve">Categorize donation amounts and </w:t>
      </w:r>
      <w:proofErr w:type="gramStart"/>
      <w:r w:rsidRPr="00B32328">
        <w:rPr>
          <w:rFonts w:asciiTheme="minorHAnsi" w:hAnsiTheme="minorHAnsi" w:cstheme="minorHAnsi"/>
          <w:color w:val="2B2B2B"/>
        </w:rPr>
        <w:t>compare</w:t>
      </w:r>
      <w:proofErr w:type="gramEnd"/>
      <w:r w:rsidRPr="00B32328">
        <w:rPr>
          <w:rFonts w:asciiTheme="minorHAnsi" w:hAnsiTheme="minorHAnsi" w:cstheme="minorHAnsi"/>
          <w:color w:val="2B2B2B"/>
        </w:rPr>
        <w:t xml:space="preserve"> to currency or country. Determine which countries yield higher rates and/or amounts of donations.</w:t>
      </w:r>
    </w:p>
    <w:p w14:paraId="6ED1CD86" w14:textId="4BFC829B" w:rsidR="00B32328" w:rsidRPr="00C365F8" w:rsidRDefault="006B0C12" w:rsidP="00C365F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365F8">
        <w:rPr>
          <w:rFonts w:asciiTheme="minorHAnsi" w:hAnsiTheme="minorHAnsi" w:cstheme="minorHAnsi"/>
          <w:color w:val="2B2B2B"/>
        </w:rPr>
        <w:t>May require a new column that converts currency to a single unit</w:t>
      </w:r>
      <w:r w:rsidR="001276B5" w:rsidRPr="00C365F8">
        <w:rPr>
          <w:rFonts w:asciiTheme="minorHAnsi" w:hAnsiTheme="minorHAnsi" w:cstheme="minorHAnsi"/>
          <w:color w:val="2B2B2B"/>
        </w:rPr>
        <w:t xml:space="preserve"> of measure for </w:t>
      </w:r>
      <w:proofErr w:type="gramStart"/>
      <w:r w:rsidR="001276B5" w:rsidRPr="00C365F8">
        <w:rPr>
          <w:rFonts w:asciiTheme="minorHAnsi" w:hAnsiTheme="minorHAnsi" w:cstheme="minorHAnsi"/>
          <w:color w:val="2B2B2B"/>
        </w:rPr>
        <w:t>consistency</w:t>
      </w:r>
      <w:proofErr w:type="gramEnd"/>
    </w:p>
    <w:sectPr w:rsidR="00B32328" w:rsidRPr="00C3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771CA"/>
    <w:multiLevelType w:val="multilevel"/>
    <w:tmpl w:val="B0BA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638E0"/>
    <w:multiLevelType w:val="multilevel"/>
    <w:tmpl w:val="97DC6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834B7"/>
    <w:multiLevelType w:val="hybridMultilevel"/>
    <w:tmpl w:val="0254D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742195">
    <w:abstractNumId w:val="0"/>
  </w:num>
  <w:num w:numId="2" w16cid:durableId="1646355414">
    <w:abstractNumId w:val="2"/>
  </w:num>
  <w:num w:numId="3" w16cid:durableId="1826506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9E"/>
    <w:rsid w:val="00085CB6"/>
    <w:rsid w:val="001276B5"/>
    <w:rsid w:val="001B2712"/>
    <w:rsid w:val="002255DE"/>
    <w:rsid w:val="0027120C"/>
    <w:rsid w:val="00296038"/>
    <w:rsid w:val="002E1E7E"/>
    <w:rsid w:val="0044530A"/>
    <w:rsid w:val="00463DA0"/>
    <w:rsid w:val="004E4E00"/>
    <w:rsid w:val="00590DCC"/>
    <w:rsid w:val="006B0C12"/>
    <w:rsid w:val="007E20DE"/>
    <w:rsid w:val="008D332E"/>
    <w:rsid w:val="00AA71E0"/>
    <w:rsid w:val="00B32328"/>
    <w:rsid w:val="00C365F8"/>
    <w:rsid w:val="00C72A9D"/>
    <w:rsid w:val="00D05DCD"/>
    <w:rsid w:val="00D501AA"/>
    <w:rsid w:val="00E001A0"/>
    <w:rsid w:val="00E12233"/>
    <w:rsid w:val="00E140D3"/>
    <w:rsid w:val="00E91556"/>
    <w:rsid w:val="00E955E1"/>
    <w:rsid w:val="00EC2F87"/>
    <w:rsid w:val="00EE3A88"/>
    <w:rsid w:val="00F00B0A"/>
    <w:rsid w:val="00F437D4"/>
    <w:rsid w:val="00F5219E"/>
    <w:rsid w:val="00FD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3888"/>
  <w15:chartTrackingRefBased/>
  <w15:docId w15:val="{29A7D1F3-E5C7-42B2-BE0C-C42B016D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5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5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Lana</dc:creator>
  <cp:keywords/>
  <dc:description/>
  <cp:lastModifiedBy>Russell, Lana</cp:lastModifiedBy>
  <cp:revision>26</cp:revision>
  <dcterms:created xsi:type="dcterms:W3CDTF">2023-05-30T19:52:00Z</dcterms:created>
  <dcterms:modified xsi:type="dcterms:W3CDTF">2023-06-02T16:25:00Z</dcterms:modified>
</cp:coreProperties>
</file>