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«ТП №33 «БАНЯ» - ПТП №15 «Д/САД-1».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«ТП №33 «БАНЯ» - ПТП №15 «Д/САД-1».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1196562.21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«ТП №33 «БАНЯ» - ПТП №15 «Д/САД-1».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