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3B6C" w14:textId="7C8C0D1B" w:rsidR="008C2BE0" w:rsidRDefault="008C2BE0" w:rsidP="00573F63">
      <w:pPr>
        <w:jc w:val="center"/>
        <w:rPr>
          <w:b/>
          <w:bCs/>
          <w:sz w:val="28"/>
          <w:szCs w:val="28"/>
        </w:rPr>
      </w:pPr>
      <w:r w:rsidRPr="0012506F">
        <w:rPr>
          <w:b/>
          <w:bCs/>
          <w:sz w:val="28"/>
          <w:szCs w:val="28"/>
        </w:rPr>
        <w:t>Настройка шаблона Word</w:t>
      </w:r>
    </w:p>
    <w:p w14:paraId="122A6B31" w14:textId="6D237AAC" w:rsidR="008C2BE0" w:rsidRDefault="00573F63" w:rsidP="008C2BE0">
      <w:r>
        <w:t xml:space="preserve">Все что вам нужно настроить на начальном этапе, это шаблон </w:t>
      </w:r>
      <w:r>
        <w:rPr>
          <w:lang w:val="en-US"/>
        </w:rPr>
        <w:t>Word</w:t>
      </w:r>
      <w:r>
        <w:t>.</w:t>
      </w:r>
      <w:r>
        <w:t xml:space="preserve"> </w:t>
      </w:r>
      <w:r w:rsidR="008C2BE0">
        <w:t xml:space="preserve">В самом шаблоне нужно только правильно расставить переменные, которые указаны в конфигурационном файле - </w:t>
      </w:r>
      <w:r w:rsidR="008C2BE0" w:rsidRPr="0012506F">
        <w:rPr>
          <w:b/>
          <w:bCs/>
        </w:rPr>
        <w:t>[a], [</w:t>
      </w:r>
      <w:r w:rsidR="008C2BE0">
        <w:rPr>
          <w:b/>
          <w:bCs/>
          <w:lang w:val="en-US"/>
        </w:rPr>
        <w:t>b</w:t>
      </w:r>
      <w:r w:rsidR="008C2BE0" w:rsidRPr="0012506F">
        <w:rPr>
          <w:b/>
          <w:bCs/>
        </w:rPr>
        <w:t>]</w:t>
      </w:r>
      <w:r w:rsidR="008C2BE0" w:rsidRPr="008C2BE0">
        <w:rPr>
          <w:b/>
          <w:bCs/>
        </w:rPr>
        <w:t>, [</w:t>
      </w:r>
      <w:r w:rsidR="00F823E0">
        <w:rPr>
          <w:b/>
          <w:bCs/>
          <w:lang w:val="en-US"/>
        </w:rPr>
        <w:t>c</w:t>
      </w:r>
      <w:r w:rsidR="008C2BE0" w:rsidRPr="008C2BE0">
        <w:rPr>
          <w:b/>
          <w:bCs/>
        </w:rPr>
        <w:t>]</w:t>
      </w:r>
      <w:r w:rsidR="008C2BE0">
        <w:t xml:space="preserve"> и т.д.:</w:t>
      </w:r>
    </w:p>
    <w:p w14:paraId="005EEFD3" w14:textId="2B99DA46" w:rsidR="008C2BE0" w:rsidRDefault="008C2BE0" w:rsidP="00573F63">
      <w:pPr>
        <w:jc w:val="center"/>
      </w:pPr>
      <w:r>
        <w:rPr>
          <w:noProof/>
        </w:rPr>
        <w:drawing>
          <wp:inline distT="0" distB="0" distL="0" distR="0" wp14:anchorId="17B432A7" wp14:editId="7707DF58">
            <wp:extent cx="59340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Рис.1</w:t>
      </w:r>
    </w:p>
    <w:p w14:paraId="55232DE5" w14:textId="7EE8281C" w:rsidR="008C2BE0" w:rsidRDefault="008C2BE0" w:rsidP="008C2BE0">
      <w:pPr>
        <w:rPr>
          <w:b/>
          <w:bCs/>
          <w:sz w:val="24"/>
          <w:szCs w:val="24"/>
        </w:rPr>
      </w:pPr>
      <w:r>
        <w:t xml:space="preserve">Переменная имеет формат - </w:t>
      </w:r>
      <w:r w:rsidRPr="000368A3">
        <w:rPr>
          <w:b/>
          <w:bCs/>
        </w:rPr>
        <w:t>{{имя_переменной}}</w:t>
      </w:r>
      <w:r>
        <w:rPr>
          <w:b/>
          <w:bCs/>
        </w:rPr>
        <w:t xml:space="preserve"> </w:t>
      </w:r>
      <w:r>
        <w:t xml:space="preserve">(Рис.1), нужно ее ввести в требуемое место документа, </w:t>
      </w:r>
      <w:r w:rsidRPr="000368A3">
        <w:rPr>
          <w:u w:val="single"/>
        </w:rPr>
        <w:t>выделить</w:t>
      </w:r>
      <w:r>
        <w:t xml:space="preserve"> (Рис.2) и </w:t>
      </w:r>
      <w:r w:rsidRPr="000368A3">
        <w:rPr>
          <w:u w:val="single"/>
        </w:rPr>
        <w:t>пометить закладкой</w:t>
      </w:r>
      <w:r w:rsidRPr="00130C5C">
        <w:t xml:space="preserve"> (</w:t>
      </w:r>
      <w:r>
        <w:t xml:space="preserve">Рис.3) - </w:t>
      </w:r>
      <w:r w:rsidRPr="000368A3">
        <w:rPr>
          <w:b/>
          <w:bCs/>
        </w:rPr>
        <w:t>Вставка -&gt; Закладка</w:t>
      </w:r>
      <w:r>
        <w:t xml:space="preserve">, </w:t>
      </w:r>
      <w:r w:rsidRPr="000368A3">
        <w:rPr>
          <w:b/>
          <w:bCs/>
          <w:sz w:val="24"/>
          <w:szCs w:val="24"/>
        </w:rPr>
        <w:t>имя закладки должно быть строго такое же, как и у переменной.</w:t>
      </w:r>
    </w:p>
    <w:p w14:paraId="41A48588" w14:textId="49573DB8" w:rsidR="008C2BE0" w:rsidRDefault="008C2BE0" w:rsidP="00CF439C">
      <w:pPr>
        <w:jc w:val="center"/>
      </w:pPr>
      <w:r>
        <w:rPr>
          <w:noProof/>
        </w:rPr>
        <w:drawing>
          <wp:inline distT="0" distB="0" distL="0" distR="0" wp14:anchorId="04103965" wp14:editId="7D768612">
            <wp:extent cx="593407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Рис.2</w:t>
      </w:r>
    </w:p>
    <w:p w14:paraId="32E79562" w14:textId="377E6DF7" w:rsidR="008C2BE0" w:rsidRDefault="008C2BE0" w:rsidP="00CF439C">
      <w:pPr>
        <w:jc w:val="center"/>
      </w:pPr>
      <w:r>
        <w:rPr>
          <w:noProof/>
        </w:rPr>
        <w:drawing>
          <wp:inline distT="0" distB="0" distL="0" distR="0" wp14:anchorId="26A29EB7" wp14:editId="47AF9F48">
            <wp:extent cx="5934075" cy="2981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6A49" w14:textId="7A68A20C" w:rsidR="008C2BE0" w:rsidRDefault="008C2BE0" w:rsidP="00573F63">
      <w:pPr>
        <w:jc w:val="center"/>
      </w:pPr>
      <w:r>
        <w:t>Рис.3</w:t>
      </w:r>
    </w:p>
    <w:p w14:paraId="7BE05230" w14:textId="3AEAD43A" w:rsidR="008C2BE0" w:rsidRDefault="008C2BE0" w:rsidP="008C2BE0">
      <w:r>
        <w:lastRenderedPageBreak/>
        <w:t>Если вас устраивает сопоставление переменных</w:t>
      </w:r>
      <w:r w:rsidR="00573F63">
        <w:t xml:space="preserve"> в </w:t>
      </w:r>
      <w:r w:rsidR="00573F63">
        <w:rPr>
          <w:lang w:val="en-US"/>
        </w:rPr>
        <w:t>Word</w:t>
      </w:r>
      <w:r>
        <w:t xml:space="preserve"> к ячейка</w:t>
      </w:r>
      <w:r w:rsidR="00573F63">
        <w:t xml:space="preserve">м в таблице </w:t>
      </w:r>
      <w:r w:rsidR="00573F63">
        <w:rPr>
          <w:lang w:val="en-US"/>
        </w:rPr>
        <w:t>Excel</w:t>
      </w:r>
      <w:r>
        <w:t xml:space="preserve">, то настройка на этом закончена и можно переходить к </w:t>
      </w:r>
      <w:r w:rsidR="00573F63">
        <w:t>работе в программе</w:t>
      </w:r>
      <w:r>
        <w:t>.</w:t>
      </w:r>
    </w:p>
    <w:p w14:paraId="4EE7BED2" w14:textId="1FD9476E" w:rsidR="008C2BE0" w:rsidRDefault="008C2BE0" w:rsidP="008C2BE0">
      <w:pPr>
        <w:rPr>
          <w:bCs/>
        </w:rPr>
      </w:pPr>
      <w:r>
        <w:t>Если вы хотите, чтобы оба документа грузились в программу по умолчанию, то таблиц</w:t>
      </w:r>
      <w:r w:rsidR="00573F63">
        <w:t>а</w:t>
      </w:r>
      <w:r>
        <w:t xml:space="preserve"> </w:t>
      </w:r>
      <w:r>
        <w:rPr>
          <w:lang w:val="en-US"/>
        </w:rPr>
        <w:t>Excel</w:t>
      </w:r>
      <w:r w:rsidRPr="00130C5C">
        <w:t xml:space="preserve"> </w:t>
      </w:r>
      <w:r>
        <w:t xml:space="preserve">и шаблон </w:t>
      </w:r>
      <w:r>
        <w:rPr>
          <w:lang w:val="en-US"/>
        </w:rPr>
        <w:t>Word</w:t>
      </w:r>
      <w:r w:rsidRPr="00130C5C">
        <w:t xml:space="preserve"> </w:t>
      </w:r>
      <w:r>
        <w:t xml:space="preserve">должны находиться </w:t>
      </w:r>
      <w:r w:rsidRPr="00130C5C">
        <w:rPr>
          <w:u w:val="single"/>
        </w:rPr>
        <w:t>в папке с программой/</w:t>
      </w:r>
      <w:r w:rsidRPr="00130C5C">
        <w:rPr>
          <w:u w:val="single"/>
          <w:lang w:val="en-US"/>
        </w:rPr>
        <w:t>templates</w:t>
      </w:r>
      <w:r w:rsidRPr="00130C5C">
        <w:rPr>
          <w:u w:val="single"/>
        </w:rPr>
        <w:t>/</w:t>
      </w:r>
      <w:r>
        <w:t xml:space="preserve"> и называться </w:t>
      </w:r>
      <w:r w:rsidRPr="00130C5C">
        <w:rPr>
          <w:b/>
          <w:bCs/>
          <w:lang w:val="en-US"/>
        </w:rPr>
        <w:t>excel</w:t>
      </w:r>
      <w:r w:rsidRPr="00130C5C">
        <w:rPr>
          <w:b/>
          <w:bCs/>
        </w:rPr>
        <w:t>_</w:t>
      </w:r>
      <w:r w:rsidRPr="00130C5C">
        <w:rPr>
          <w:b/>
          <w:bCs/>
          <w:lang w:val="en-US"/>
        </w:rPr>
        <w:t>template</w:t>
      </w:r>
      <w:r w:rsidRPr="00130C5C">
        <w:t xml:space="preserve"> </w:t>
      </w:r>
      <w:r>
        <w:t xml:space="preserve">и </w:t>
      </w:r>
      <w:r w:rsidRPr="00130C5C">
        <w:rPr>
          <w:b/>
          <w:bCs/>
          <w:lang w:val="en-US"/>
        </w:rPr>
        <w:t>word</w:t>
      </w:r>
      <w:r w:rsidRPr="00130C5C">
        <w:rPr>
          <w:b/>
          <w:bCs/>
        </w:rPr>
        <w:t>_</w:t>
      </w:r>
      <w:r w:rsidRPr="00130C5C">
        <w:rPr>
          <w:b/>
          <w:bCs/>
          <w:lang w:val="en-US"/>
        </w:rPr>
        <w:t>template</w:t>
      </w:r>
      <w:r w:rsidRPr="00130C5C">
        <w:t xml:space="preserve"> </w:t>
      </w:r>
      <w:r>
        <w:t>соответственно</w:t>
      </w:r>
      <w:r w:rsidR="00573F63">
        <w:t xml:space="preserve"> (рис.4)</w:t>
      </w:r>
      <w:r>
        <w:t xml:space="preserve">. </w:t>
      </w:r>
      <w:r>
        <w:rPr>
          <w:bCs/>
        </w:rPr>
        <w:t>Или же вы можете выбирать шаблон вручную непосредственно в самой программе.</w:t>
      </w:r>
    </w:p>
    <w:p w14:paraId="76E56FD8" w14:textId="0D46B892" w:rsidR="000E4DB2" w:rsidRPr="00CF439C" w:rsidRDefault="00573F63" w:rsidP="00CF439C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2B99CE0" wp14:editId="4A0ADF3C">
            <wp:extent cx="5940425" cy="1694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рис.4</w:t>
      </w:r>
    </w:p>
    <w:p w14:paraId="4A7E8537" w14:textId="33475773" w:rsidR="00573F63" w:rsidRDefault="00573F63" w:rsidP="00573F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 программой</w:t>
      </w:r>
    </w:p>
    <w:p w14:paraId="52F2B0B1" w14:textId="1D8A9E75" w:rsidR="00573F63" w:rsidRDefault="00F7706C" w:rsidP="00573F6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285A05" wp14:editId="747A93F2">
            <wp:extent cx="4238625" cy="4953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406F" w14:textId="5D8FF566" w:rsidR="00573F63" w:rsidRPr="00573F63" w:rsidRDefault="00573F63" w:rsidP="00573F63">
      <w:pPr>
        <w:jc w:val="center"/>
      </w:pPr>
      <w:r>
        <w:t>Рис.5</w:t>
      </w:r>
    </w:p>
    <w:p w14:paraId="2DF97039" w14:textId="7FE4302D" w:rsidR="00573F63" w:rsidRDefault="00F7706C" w:rsidP="00F7706C">
      <w:r>
        <w:lastRenderedPageBreak/>
        <w:t xml:space="preserve">Если вы подготовили шаблон </w:t>
      </w:r>
      <w:r>
        <w:rPr>
          <w:lang w:val="en-US"/>
        </w:rPr>
        <w:t>Word</w:t>
      </w:r>
      <w:r w:rsidRPr="00F7706C">
        <w:t xml:space="preserve"> </w:t>
      </w:r>
      <w:r>
        <w:t xml:space="preserve">и положили шаблон и таблицу </w:t>
      </w:r>
      <w:r w:rsidRPr="00130C5C">
        <w:rPr>
          <w:u w:val="single"/>
        </w:rPr>
        <w:t>в папк</w:t>
      </w:r>
      <w:r>
        <w:rPr>
          <w:u w:val="single"/>
        </w:rPr>
        <w:t>у</w:t>
      </w:r>
      <w:r w:rsidRPr="00130C5C">
        <w:rPr>
          <w:u w:val="single"/>
        </w:rPr>
        <w:t xml:space="preserve"> с</w:t>
      </w:r>
      <w:r>
        <w:rPr>
          <w:u w:val="single"/>
        </w:rPr>
        <w:t xml:space="preserve"> </w:t>
      </w:r>
      <w:r w:rsidRPr="00130C5C">
        <w:rPr>
          <w:u w:val="single"/>
        </w:rPr>
        <w:t>программой/</w:t>
      </w:r>
      <w:r w:rsidRPr="00130C5C">
        <w:rPr>
          <w:u w:val="single"/>
          <w:lang w:val="en-US"/>
        </w:rPr>
        <w:t>templates</w:t>
      </w:r>
      <w:r w:rsidRPr="00130C5C">
        <w:rPr>
          <w:u w:val="single"/>
        </w:rPr>
        <w:t>/</w:t>
      </w:r>
      <w:r>
        <w:t xml:space="preserve"> </w:t>
      </w:r>
      <w:r w:rsidRPr="00F7706C">
        <w:rPr>
          <w:u w:val="single"/>
        </w:rPr>
        <w:t xml:space="preserve">под названием </w:t>
      </w:r>
      <w:r w:rsidRPr="00F7706C">
        <w:rPr>
          <w:u w:val="single"/>
          <w:lang w:val="en-US"/>
        </w:rPr>
        <w:t>word</w:t>
      </w:r>
      <w:r w:rsidRPr="00F7706C">
        <w:rPr>
          <w:u w:val="single"/>
        </w:rPr>
        <w:t>_</w:t>
      </w:r>
      <w:r w:rsidRPr="00F7706C">
        <w:rPr>
          <w:u w:val="single"/>
          <w:lang w:val="en-US"/>
        </w:rPr>
        <w:t>template</w:t>
      </w:r>
      <w:r w:rsidRPr="00F7706C">
        <w:rPr>
          <w:u w:val="single"/>
        </w:rPr>
        <w:t xml:space="preserve"> и </w:t>
      </w:r>
      <w:r w:rsidRPr="00F7706C">
        <w:rPr>
          <w:u w:val="single"/>
          <w:lang w:val="en-US"/>
        </w:rPr>
        <w:t>excel</w:t>
      </w:r>
      <w:r w:rsidRPr="00F7706C">
        <w:rPr>
          <w:u w:val="single"/>
        </w:rPr>
        <w:t>_</w:t>
      </w:r>
      <w:r w:rsidRPr="00F7706C">
        <w:rPr>
          <w:u w:val="single"/>
          <w:lang w:val="en-US"/>
        </w:rPr>
        <w:t>template</w:t>
      </w:r>
      <w:r>
        <w:t>, то место нахождения шаблона (</w:t>
      </w:r>
      <w:r w:rsidRPr="00F7706C">
        <w:rPr>
          <w:color w:val="FF0000"/>
        </w:rPr>
        <w:t>1</w:t>
      </w:r>
      <w:r>
        <w:rPr>
          <w:color w:val="FF0000"/>
        </w:rPr>
        <w:t xml:space="preserve"> </w:t>
      </w:r>
      <w:r>
        <w:t>на рис.5) можно не указывать, оно является местом по умолчанию.</w:t>
      </w:r>
    </w:p>
    <w:p w14:paraId="223A61ED" w14:textId="001E91E3" w:rsidR="00CF439C" w:rsidRPr="00CF439C" w:rsidRDefault="00CF439C" w:rsidP="00CF439C">
      <w:r>
        <w:t xml:space="preserve">Если вас не устраивает отображаемая информация в поле выбора строки </w:t>
      </w:r>
      <w:r>
        <w:t>(</w:t>
      </w:r>
      <w:r>
        <w:rPr>
          <w:color w:val="FF0000"/>
        </w:rPr>
        <w:t xml:space="preserve">3 </w:t>
      </w:r>
      <w:r>
        <w:t>на рис.5)</w:t>
      </w:r>
      <w:r>
        <w:t xml:space="preserve"> нажмите на кнопку «Конфигурации» (рис.</w:t>
      </w:r>
      <w:r w:rsidR="00A21A06">
        <w:t>6</w:t>
      </w:r>
      <w:r>
        <w:t>)</w:t>
      </w:r>
    </w:p>
    <w:p w14:paraId="176C89F4" w14:textId="32E1D600" w:rsidR="00CF439C" w:rsidRDefault="00CF439C" w:rsidP="00CF439C">
      <w:pPr>
        <w:jc w:val="center"/>
      </w:pPr>
      <w:r>
        <w:rPr>
          <w:noProof/>
        </w:rPr>
        <w:drawing>
          <wp:inline distT="0" distB="0" distL="0" distR="0" wp14:anchorId="7CA94E23" wp14:editId="33D42940">
            <wp:extent cx="4181475" cy="1876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97D7" w14:textId="5D7E0A0E" w:rsidR="00CF439C" w:rsidRDefault="00CF439C" w:rsidP="00CF439C">
      <w:pPr>
        <w:jc w:val="center"/>
      </w:pPr>
      <w:r>
        <w:t>Рис.6</w:t>
      </w:r>
    </w:p>
    <w:p w14:paraId="39C992CA" w14:textId="4207273C" w:rsidR="00CF439C" w:rsidRPr="00CF439C" w:rsidRDefault="00CF439C" w:rsidP="00CF439C">
      <w:r>
        <w:t xml:space="preserve">и в поле </w:t>
      </w:r>
      <w:r w:rsidRPr="00CF439C">
        <w:t>[</w:t>
      </w:r>
      <w:r>
        <w:rPr>
          <w:lang w:val="en-US"/>
        </w:rPr>
        <w:t>combobox</w:t>
      </w:r>
      <w:r w:rsidRPr="00CF439C">
        <w:t xml:space="preserve">] </w:t>
      </w:r>
      <w:r>
        <w:t xml:space="preserve">поменяйте значение </w:t>
      </w:r>
      <w:r>
        <w:rPr>
          <w:lang w:val="en-US"/>
        </w:rPr>
        <w:t>combo</w:t>
      </w:r>
      <w:r w:rsidRPr="00CF439C">
        <w:t>_</w:t>
      </w:r>
      <w:r>
        <w:rPr>
          <w:lang w:val="en-US"/>
        </w:rPr>
        <w:t>cell</w:t>
      </w:r>
      <w:r w:rsidRPr="00CF439C">
        <w:t xml:space="preserve"> </w:t>
      </w:r>
      <w:r>
        <w:t>на нужную букву столбца</w:t>
      </w:r>
      <w:r w:rsidRPr="00CF439C">
        <w:t xml:space="preserve"> (</w:t>
      </w:r>
      <w:r>
        <w:t>рис.</w:t>
      </w:r>
      <w:r w:rsidR="00A21A06">
        <w:t>7</w:t>
      </w:r>
      <w:r>
        <w:t>). По умолчанию стоит «В».</w:t>
      </w:r>
      <w:r>
        <w:t xml:space="preserve"> Примечание: Буква должна быть на Англ.</w:t>
      </w:r>
      <w:r w:rsidRPr="00CF439C">
        <w:t xml:space="preserve"> </w:t>
      </w:r>
      <w:r>
        <w:t>раскладке.</w:t>
      </w:r>
    </w:p>
    <w:p w14:paraId="1B939068" w14:textId="5FA0FFAB" w:rsidR="00CF439C" w:rsidRDefault="00CF439C" w:rsidP="00CF439C">
      <w:pPr>
        <w:jc w:val="center"/>
      </w:pPr>
      <w:r>
        <w:rPr>
          <w:noProof/>
        </w:rPr>
        <w:drawing>
          <wp:inline distT="0" distB="0" distL="0" distR="0" wp14:anchorId="69139C6E" wp14:editId="2512C1B6">
            <wp:extent cx="3362325" cy="1657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2188" w14:textId="66A3AD30" w:rsidR="00CF439C" w:rsidRDefault="00CF439C" w:rsidP="00CF439C">
      <w:pPr>
        <w:jc w:val="center"/>
      </w:pPr>
      <w:r>
        <w:t>Рис.</w:t>
      </w:r>
      <w:r w:rsidR="00A21A06">
        <w:t>7</w:t>
      </w:r>
    </w:p>
    <w:p w14:paraId="39F2222F" w14:textId="77777777" w:rsidR="00CF439C" w:rsidRDefault="00CF439C" w:rsidP="00CF439C">
      <w:r>
        <w:t>Если вы хотите обработать несколько строк и получить несколько готовых документов, то выберите соответствующий пункт в меню (</w:t>
      </w:r>
      <w:r>
        <w:rPr>
          <w:color w:val="FF0000"/>
        </w:rPr>
        <w:t xml:space="preserve">2 </w:t>
      </w:r>
      <w:r>
        <w:t>на рис.5). После нажатия на кнопку «Несколько строк» пункт «По какую строку» (</w:t>
      </w:r>
      <w:r>
        <w:rPr>
          <w:color w:val="FF0000"/>
        </w:rPr>
        <w:t xml:space="preserve">3 </w:t>
      </w:r>
      <w:r>
        <w:t>на рис.5) станет активен. Если же вам нужен только один документ, то этот пункт можно пропустить и перейти к выбору нужной строки.</w:t>
      </w:r>
    </w:p>
    <w:p w14:paraId="191634F3" w14:textId="77777777" w:rsidR="00CF439C" w:rsidRDefault="00CF439C" w:rsidP="00CF439C">
      <w:pPr>
        <w:jc w:val="center"/>
      </w:pPr>
      <w:r>
        <w:rPr>
          <w:noProof/>
        </w:rPr>
        <w:drawing>
          <wp:inline distT="0" distB="0" distL="0" distR="0" wp14:anchorId="2CBFB125" wp14:editId="2592423A">
            <wp:extent cx="2524125" cy="2152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19E2" w14:textId="77777777" w:rsidR="00CF439C" w:rsidRDefault="00CF439C" w:rsidP="00CF439C">
      <w:pPr>
        <w:jc w:val="center"/>
      </w:pPr>
      <w:r>
        <w:t>Рис.6</w:t>
      </w:r>
    </w:p>
    <w:p w14:paraId="524B9DD0" w14:textId="77777777" w:rsidR="00CF439C" w:rsidRPr="00CF439C" w:rsidRDefault="00CF439C" w:rsidP="00CF439C">
      <w:pPr>
        <w:jc w:val="center"/>
      </w:pPr>
    </w:p>
    <w:p w14:paraId="3E4271D4" w14:textId="158845FA" w:rsidR="00F7706C" w:rsidRDefault="00A21A06" w:rsidP="00F7706C">
      <w:r>
        <w:t xml:space="preserve">Примечание: </w:t>
      </w:r>
      <w:r w:rsidR="00F7706C" w:rsidRPr="00F7706C">
        <w:t xml:space="preserve">#42 </w:t>
      </w:r>
      <w:r w:rsidR="00F7706C">
        <w:t xml:space="preserve">Соответствует номеру строки в вашей таблице </w:t>
      </w:r>
      <w:r w:rsidR="00F7706C">
        <w:rPr>
          <w:lang w:val="en-US"/>
        </w:rPr>
        <w:t>Excel</w:t>
      </w:r>
      <w:r w:rsidR="00F7706C" w:rsidRPr="00F7706C">
        <w:t>.</w:t>
      </w:r>
    </w:p>
    <w:p w14:paraId="330A293E" w14:textId="19A9419C" w:rsidR="00F7706C" w:rsidRPr="00CF439C" w:rsidRDefault="00F7706C" w:rsidP="00F7706C">
      <w:r>
        <w:t xml:space="preserve">После выбора нужной строки и нажатию кнопки «Сформировать» </w:t>
      </w:r>
      <w:r>
        <w:t>(</w:t>
      </w:r>
      <w:r>
        <w:rPr>
          <w:color w:val="FF0000"/>
        </w:rPr>
        <w:t xml:space="preserve">2 </w:t>
      </w:r>
      <w:r>
        <w:t>на рис.5)</w:t>
      </w:r>
      <w:r>
        <w:t xml:space="preserve"> </w:t>
      </w:r>
      <w:r w:rsidR="00CF439C">
        <w:t xml:space="preserve">документ будет автоматически сформирован. По окончанию формирования откроется папка </w:t>
      </w:r>
      <w:r w:rsidR="00CF439C">
        <w:rPr>
          <w:lang w:val="en-US"/>
        </w:rPr>
        <w:t>result.</w:t>
      </w:r>
    </w:p>
    <w:p w14:paraId="51CBF0AE" w14:textId="76C63C05" w:rsidR="00573F63" w:rsidRDefault="00573F63" w:rsidP="00573F63">
      <w:pPr>
        <w:jc w:val="center"/>
      </w:pPr>
      <w:r w:rsidRPr="000E4DB2">
        <w:rPr>
          <w:b/>
          <w:bCs/>
          <w:sz w:val="28"/>
          <w:szCs w:val="28"/>
        </w:rPr>
        <w:t>Настройка конфигурационного файла</w:t>
      </w:r>
    </w:p>
    <w:p w14:paraId="17DD2F8F" w14:textId="77777777" w:rsidR="00573F63" w:rsidRDefault="00573F63" w:rsidP="00573F63">
      <w:r w:rsidRPr="000E4DB2">
        <w:rPr>
          <w:u w:val="single"/>
        </w:rPr>
        <w:t>Конфигурационный файл</w:t>
      </w:r>
      <w:r>
        <w:t xml:space="preserve"> нужен для указания программе откуда и куда передавать информацию с </w:t>
      </w:r>
      <w:r>
        <w:rPr>
          <w:lang w:val="en-US"/>
        </w:rPr>
        <w:t>Excel</w:t>
      </w:r>
      <w:r>
        <w:t xml:space="preserve"> таблицы в шаблон Word</w:t>
      </w:r>
      <w:r w:rsidRPr="000E4DB2">
        <w:t>.</w:t>
      </w:r>
    </w:p>
    <w:p w14:paraId="1B764D74" w14:textId="77777777" w:rsidR="00573F63" w:rsidRDefault="00573F63" w:rsidP="00573F63">
      <w:r>
        <w:t xml:space="preserve">Данные хранятся в </w:t>
      </w:r>
      <w:r w:rsidRPr="000E4DB2">
        <w:rPr>
          <w:u w:val="single"/>
        </w:rPr>
        <w:t>строго типизированной</w:t>
      </w:r>
      <w:r>
        <w:t xml:space="preserve"> форме типа:</w:t>
      </w:r>
    </w:p>
    <w:p w14:paraId="24862014" w14:textId="77777777" w:rsidR="00573F63" w:rsidRDefault="00573F63" w:rsidP="00573F63">
      <w:r w:rsidRPr="000E4DB2">
        <w:rPr>
          <w:b/>
          <w:bCs/>
        </w:rPr>
        <w:t>[a]</w:t>
      </w:r>
      <w:r>
        <w:t xml:space="preserve"> - </w:t>
      </w:r>
      <w:r w:rsidRPr="000E4DB2">
        <w:rPr>
          <w:i/>
          <w:iCs/>
        </w:rPr>
        <w:t>имя переменной для шаблона в Word (обязательно буква или слово без цифр)</w:t>
      </w:r>
    </w:p>
    <w:p w14:paraId="488956F0" w14:textId="77777777" w:rsidR="00573F63" w:rsidRDefault="00573F63" w:rsidP="00573F63">
      <w:r w:rsidRPr="000E4DB2">
        <w:rPr>
          <w:b/>
          <w:bCs/>
        </w:rPr>
        <w:t>cell = A</w:t>
      </w:r>
      <w:r>
        <w:t xml:space="preserve"> - </w:t>
      </w:r>
      <w:r w:rsidRPr="000E4DB2">
        <w:rPr>
          <w:i/>
          <w:iCs/>
        </w:rPr>
        <w:t>ячейка в таблице Excel</w:t>
      </w:r>
    </w:p>
    <w:p w14:paraId="57D90D74" w14:textId="77777777" w:rsidR="00573F63" w:rsidRDefault="00573F63" w:rsidP="00573F63">
      <w:r w:rsidRPr="000E4DB2">
        <w:rPr>
          <w:i/>
          <w:iCs/>
        </w:rPr>
        <w:t xml:space="preserve">Допускается ввод ячейки Excel вместе с номером, для точного сопоставления с шаблоном в формате </w:t>
      </w:r>
      <w:r w:rsidRPr="000E4DB2">
        <w:rPr>
          <w:b/>
          <w:bCs/>
          <w:i/>
          <w:iCs/>
        </w:rPr>
        <w:t>D17</w:t>
      </w:r>
    </w:p>
    <w:p w14:paraId="3CE5F3EE" w14:textId="77777777" w:rsidR="00573F63" w:rsidRDefault="00573F63" w:rsidP="00573F63">
      <w:r w:rsidRPr="000E4DB2">
        <w:rPr>
          <w:b/>
          <w:bCs/>
        </w:rPr>
        <w:t>sheet = 1</w:t>
      </w:r>
      <w:r>
        <w:t xml:space="preserve"> </w:t>
      </w:r>
      <w:r w:rsidRPr="000E4DB2">
        <w:rPr>
          <w:i/>
          <w:iCs/>
        </w:rPr>
        <w:t xml:space="preserve">- номер листа, где находится ячейка </w:t>
      </w:r>
      <w:r w:rsidRPr="000E4DB2">
        <w:rPr>
          <w:b/>
          <w:bCs/>
          <w:i/>
          <w:iCs/>
        </w:rPr>
        <w:t>cell</w:t>
      </w:r>
      <w:r w:rsidRPr="000E4DB2">
        <w:rPr>
          <w:i/>
          <w:iCs/>
        </w:rPr>
        <w:t>.</w:t>
      </w:r>
    </w:p>
    <w:p w14:paraId="5CCBD4AA" w14:textId="77777777" w:rsidR="00573F63" w:rsidRDefault="00573F63" w:rsidP="00573F63">
      <w:r w:rsidRPr="000E4DB2">
        <w:rPr>
          <w:i/>
          <w:iCs/>
        </w:rPr>
        <w:t xml:space="preserve">Так же программа может искать значения ячейки одного листа в другом, если у переменной присутствует параметр </w:t>
      </w:r>
      <w:r w:rsidRPr="000E4DB2">
        <w:rPr>
          <w:b/>
          <w:bCs/>
          <w:i/>
          <w:iCs/>
        </w:rPr>
        <w:t>find_sheet</w:t>
      </w:r>
      <w:r w:rsidRPr="000E4DB2">
        <w:rPr>
          <w:i/>
          <w:iCs/>
        </w:rPr>
        <w:t>.</w:t>
      </w:r>
    </w:p>
    <w:p w14:paraId="12AA6A7B" w14:textId="77777777" w:rsidR="00573F63" w:rsidRPr="000E4DB2" w:rsidRDefault="00573F63" w:rsidP="00573F63">
      <w:r w:rsidRPr="000E4DB2">
        <w:rPr>
          <w:b/>
          <w:bCs/>
        </w:rPr>
        <w:t>find_sheet = 2</w:t>
      </w:r>
      <w:r>
        <w:t xml:space="preserve"> </w:t>
      </w:r>
      <w:r w:rsidRPr="000E4DB2">
        <w:rPr>
          <w:i/>
          <w:iCs/>
        </w:rPr>
        <w:t>- номер листа, где нужно искать информацию.</w:t>
      </w:r>
    </w:p>
    <w:p w14:paraId="2EC3B9AA" w14:textId="77777777" w:rsidR="00573F63" w:rsidRDefault="00573F63" w:rsidP="00573F63">
      <w:r w:rsidRPr="009E2BF7">
        <w:rPr>
          <w:b/>
          <w:bCs/>
        </w:rPr>
        <w:t>[</w:t>
      </w:r>
      <w:proofErr w:type="spellStart"/>
      <w:r w:rsidRPr="009E2BF7">
        <w:rPr>
          <w:b/>
          <w:bCs/>
        </w:rPr>
        <w:t>combobox</w:t>
      </w:r>
      <w:proofErr w:type="spellEnd"/>
      <w:r w:rsidRPr="009E2BF7">
        <w:rPr>
          <w:b/>
          <w:bCs/>
        </w:rPr>
        <w:t>]</w:t>
      </w:r>
      <w:r>
        <w:t xml:space="preserve"> </w:t>
      </w:r>
      <w:r w:rsidRPr="000E4DB2">
        <w:rPr>
          <w:i/>
          <w:iCs/>
        </w:rPr>
        <w:t xml:space="preserve">- нужен для указания программе откуда и куда передавать информацию с </w:t>
      </w:r>
      <w:r w:rsidRPr="000E4DB2">
        <w:rPr>
          <w:i/>
          <w:iCs/>
          <w:lang w:val="en-US"/>
        </w:rPr>
        <w:t>Excel</w:t>
      </w:r>
      <w:r w:rsidRPr="000E4DB2">
        <w:rPr>
          <w:i/>
          <w:iCs/>
        </w:rPr>
        <w:t xml:space="preserve"> таблицы в поле </w:t>
      </w:r>
      <w:r w:rsidRPr="000E4DB2">
        <w:rPr>
          <w:i/>
          <w:iCs/>
          <w:u w:val="single"/>
        </w:rPr>
        <w:t>"выбора нужной строки"</w:t>
      </w:r>
      <w:r w:rsidRPr="000E4DB2">
        <w:rPr>
          <w:i/>
          <w:iCs/>
        </w:rPr>
        <w:t>, а также для упрощения пользователю в выборе по каким ячейкам работать циклу</w:t>
      </w:r>
    </w:p>
    <w:p w14:paraId="25B68574" w14:textId="77777777" w:rsidR="00573F63" w:rsidRPr="000E4DB2" w:rsidRDefault="00573F63" w:rsidP="00573F63">
      <w:pPr>
        <w:rPr>
          <w:i/>
          <w:iCs/>
        </w:rPr>
      </w:pPr>
      <w:proofErr w:type="spellStart"/>
      <w:r w:rsidRPr="009E2BF7">
        <w:rPr>
          <w:b/>
          <w:bCs/>
        </w:rPr>
        <w:t>combo_cell</w:t>
      </w:r>
      <w:proofErr w:type="spellEnd"/>
      <w:r w:rsidRPr="009E2BF7">
        <w:rPr>
          <w:b/>
          <w:bCs/>
        </w:rPr>
        <w:t xml:space="preserve"> = A</w:t>
      </w:r>
      <w:r>
        <w:t xml:space="preserve"> - </w:t>
      </w:r>
      <w:r w:rsidRPr="000E4DB2">
        <w:rPr>
          <w:i/>
          <w:iCs/>
        </w:rPr>
        <w:t>ячейка в таблице Excel, в отличие от переменных, не допускается указывать ячейку вместе с номером</w:t>
      </w:r>
    </w:p>
    <w:p w14:paraId="662A6CAF" w14:textId="77777777" w:rsidR="00573F63" w:rsidRDefault="00573F63" w:rsidP="00573F63">
      <w:pPr>
        <w:rPr>
          <w:i/>
          <w:iCs/>
        </w:rPr>
      </w:pPr>
      <w:proofErr w:type="spellStart"/>
      <w:r w:rsidRPr="009E2BF7">
        <w:rPr>
          <w:b/>
          <w:bCs/>
        </w:rPr>
        <w:t>combo_sheet</w:t>
      </w:r>
      <w:proofErr w:type="spellEnd"/>
      <w:r w:rsidRPr="009E2BF7">
        <w:rPr>
          <w:b/>
          <w:bCs/>
        </w:rPr>
        <w:t xml:space="preserve"> = 1</w:t>
      </w:r>
      <w:r>
        <w:t xml:space="preserve"> - </w:t>
      </w:r>
      <w:r w:rsidRPr="000E4DB2">
        <w:rPr>
          <w:i/>
          <w:iCs/>
        </w:rPr>
        <w:t>номер листа, где находится ячейка cell.</w:t>
      </w:r>
    </w:p>
    <w:p w14:paraId="04986299" w14:textId="77777777" w:rsidR="00573F63" w:rsidRPr="008C2BE0" w:rsidRDefault="00573F63" w:rsidP="00573F63">
      <w:r>
        <w:t xml:space="preserve">В программе предусмотрено 34 переменных (26 из них соответствуют колонкам в </w:t>
      </w:r>
      <w:r>
        <w:rPr>
          <w:lang w:val="en-US"/>
        </w:rPr>
        <w:t>Excel</w:t>
      </w:r>
      <w:r w:rsidRPr="008C2BE0">
        <w:t xml:space="preserve"> </w:t>
      </w:r>
      <w:r>
        <w:rPr>
          <w:lang w:val="en-US"/>
        </w:rPr>
        <w:t>a</w:t>
      </w:r>
      <w:r w:rsidRPr="008C2BE0">
        <w:t xml:space="preserve"> </w:t>
      </w:r>
      <w:r>
        <w:t>–</w:t>
      </w:r>
      <w:r w:rsidRPr="008C2BE0">
        <w:t xml:space="preserve"> </w:t>
      </w:r>
      <w:r>
        <w:rPr>
          <w:lang w:val="en-US"/>
        </w:rPr>
        <w:t>A</w:t>
      </w:r>
      <w:r w:rsidRPr="008C2BE0">
        <w:t xml:space="preserve">, </w:t>
      </w:r>
      <w:r>
        <w:rPr>
          <w:lang w:val="en-US"/>
        </w:rPr>
        <w:t>b</w:t>
      </w:r>
      <w:r w:rsidRPr="008C2BE0">
        <w:t xml:space="preserve"> </w:t>
      </w:r>
      <w:r>
        <w:t>–</w:t>
      </w:r>
      <w:r w:rsidRPr="008C2BE0">
        <w:t xml:space="preserve"> </w:t>
      </w:r>
      <w:r>
        <w:rPr>
          <w:lang w:val="en-US"/>
        </w:rPr>
        <w:t>B</w:t>
      </w:r>
      <w:r>
        <w:t xml:space="preserve"> и т.д., а также переменные на текущую дату и время </w:t>
      </w:r>
      <w:r>
        <w:rPr>
          <w:lang w:val="en-US"/>
        </w:rPr>
        <w:t>datetime</w:t>
      </w:r>
      <w:r>
        <w:t>).</w:t>
      </w:r>
    </w:p>
    <w:p w14:paraId="2ACFD3C6" w14:textId="5DDC78E1" w:rsidR="00130C5C" w:rsidRDefault="00130C5C"/>
    <w:sectPr w:rsidR="00130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98"/>
    <w:rsid w:val="000368A3"/>
    <w:rsid w:val="000E4DB2"/>
    <w:rsid w:val="0012506F"/>
    <w:rsid w:val="00130C5C"/>
    <w:rsid w:val="00204056"/>
    <w:rsid w:val="002072A2"/>
    <w:rsid w:val="00400C13"/>
    <w:rsid w:val="00573F63"/>
    <w:rsid w:val="00651098"/>
    <w:rsid w:val="006C414B"/>
    <w:rsid w:val="008C2BE0"/>
    <w:rsid w:val="009E2BF7"/>
    <w:rsid w:val="00A21A06"/>
    <w:rsid w:val="00CF439C"/>
    <w:rsid w:val="00D93DDC"/>
    <w:rsid w:val="00E3609C"/>
    <w:rsid w:val="00F7706C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A921"/>
  <w15:chartTrackingRefBased/>
  <w15:docId w15:val="{A3200991-6557-4416-81A5-347C434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Ю. Карпушин</dc:creator>
  <cp:keywords/>
  <dc:description/>
  <cp:lastModifiedBy>Егор Ю. Карпушин</cp:lastModifiedBy>
  <cp:revision>6</cp:revision>
  <dcterms:created xsi:type="dcterms:W3CDTF">2021-06-22T23:45:00Z</dcterms:created>
  <dcterms:modified xsi:type="dcterms:W3CDTF">2021-08-04T06:20:00Z</dcterms:modified>
</cp:coreProperties>
</file>