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D03FE" w14:textId="67AEDA73" w:rsidR="00362D4A" w:rsidRDefault="00362D4A" w:rsidP="00362D4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72F"/>
          <w:sz w:val="34"/>
          <w:szCs w:val="34"/>
          <w:shd w:val="clear" w:color="auto" w:fill="FFFABB"/>
          <w:lang w:eastAsia="ru-RU"/>
        </w:rPr>
      </w:pPr>
    </w:p>
    <w:p w14:paraId="19F2D143" w14:textId="77777777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rFonts w:ascii="Lucida Grande" w:hAnsi="Lucida Grande"/>
          <w:b/>
          <w:sz w:val="28"/>
        </w:rPr>
      </w:pPr>
      <w:r w:rsidRPr="00767784">
        <w:rPr>
          <w:rFonts w:ascii="Lucida Grande" w:hAnsi="Lucida Grande"/>
          <w:b/>
          <w:noProof/>
          <w:sz w:val="28"/>
        </w:rPr>
        <w:drawing>
          <wp:inline distT="0" distB="0" distL="0" distR="0" wp14:anchorId="116D8938" wp14:editId="3235DA0C">
            <wp:extent cx="563880" cy="563880"/>
            <wp:effectExtent l="0" t="0" r="0" b="0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2AAF8" w14:textId="77777777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rFonts w:ascii="Lucida Grande" w:hAnsi="Lucida Grande"/>
          <w:b/>
          <w:sz w:val="22"/>
        </w:rPr>
      </w:pPr>
      <w:r>
        <w:rPr>
          <w:rFonts w:ascii="Lucida Grande" w:hAnsi="Lucida Grande"/>
          <w:b/>
          <w:sz w:val="22"/>
        </w:rPr>
        <w:t>«Региональные энергетические системы»</w:t>
      </w:r>
    </w:p>
    <w:p w14:paraId="6575A556" w14:textId="77777777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rFonts w:ascii="Lucida Grande" w:hAnsi="Lucida Grande"/>
          <w:b/>
          <w:sz w:val="12"/>
        </w:rPr>
      </w:pPr>
      <w:r>
        <w:rPr>
          <w:rFonts w:ascii="Lucida Grande" w:hAnsi="Lucida Grande"/>
          <w:b/>
          <w:sz w:val="12"/>
        </w:rPr>
        <w:t>ОБЩЕСТВО С ОГРАНИЧЕННОЙ ОТВЕТСТВЕННОСТЬЮ</w:t>
      </w:r>
    </w:p>
    <w:p w14:paraId="6D54CBC0" w14:textId="46DB9188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sz w:val="16"/>
        </w:rPr>
      </w:pPr>
      <w:r>
        <w:rPr>
          <w:sz w:val="16"/>
        </w:rPr>
        <w:t>тел.: (4132) 20-21-22, адрес для корреспонденции: 685000, г. Магадан, ул. Скуридина, д.1/23</w:t>
      </w:r>
    </w:p>
    <w:p w14:paraId="69197A16" w14:textId="7CF76B8A" w:rsidR="00362D4A" w:rsidRDefault="00362D4A" w:rsidP="00362D4A">
      <w:pPr>
        <w:pStyle w:val="a6"/>
        <w:numPr>
          <w:ilvl w:val="0"/>
          <w:numId w:val="1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sz w:val="16"/>
        </w:rPr>
      </w:pPr>
      <w:r>
        <w:rPr>
          <w:sz w:val="16"/>
        </w:rPr>
        <w:t>www.gkres.ru</w:t>
      </w:r>
    </w:p>
    <w:p w14:paraId="39FF49F1" w14:textId="706AF85A" w:rsidR="00362D4A" w:rsidRDefault="00362D4A" w:rsidP="006968F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72F"/>
          <w:sz w:val="34"/>
          <w:szCs w:val="34"/>
          <w:shd w:val="clear" w:color="auto" w:fill="FFFABB"/>
          <w:lang w:eastAsia="ru-RU"/>
        </w:rPr>
      </w:pPr>
      <w:r>
        <w:rPr>
          <w:rFonts w:ascii="Times New Roman" w:eastAsia="Times New Roman" w:hAnsi="Times New Roman" w:cs="Times New Roman"/>
          <w:noProof/>
          <w:color w:val="22272F"/>
          <w:sz w:val="34"/>
          <w:szCs w:val="3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DB201A" wp14:editId="63EC4514">
                <wp:simplePos x="0" y="0"/>
                <wp:positionH relativeFrom="column">
                  <wp:posOffset>-108586</wp:posOffset>
                </wp:positionH>
                <wp:positionV relativeFrom="paragraph">
                  <wp:posOffset>144780</wp:posOffset>
                </wp:positionV>
                <wp:extent cx="6200775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119F8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55pt,11.4pt" to="479.7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14:paraId="6C4C6E71" w14:textId="40404C4C" w:rsidR="006968FE" w:rsidRPr="004D1578" w:rsidRDefault="006968FE" w:rsidP="00105C37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4D1578">
        <w:rPr>
          <w:rFonts w:ascii="Times New Roman" w:hAnsi="Times New Roman" w:cs="Times New Roman"/>
          <w:sz w:val="24"/>
          <w:szCs w:val="24"/>
        </w:rPr>
        <w:t>Приказ</w:t>
      </w:r>
      <w:r w:rsidRPr="004D1578">
        <w:rPr>
          <w:rFonts w:ascii="Times New Roman" w:hAnsi="Times New Roman" w:cs="Times New Roman"/>
          <w:sz w:val="24"/>
          <w:szCs w:val="24"/>
        </w:rPr>
        <w:br/>
        <w:t>о вводе в эксплуатацию основного средства</w:t>
      </w:r>
    </w:p>
    <w:p w14:paraId="7DBBE2D0" w14:textId="77777777" w:rsidR="00105C37" w:rsidRPr="004D1578" w:rsidRDefault="00105C37" w:rsidP="00105C37">
      <w:pPr>
        <w:pStyle w:val="a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3"/>
        <w:gridCol w:w="4442"/>
      </w:tblGrid>
      <w:tr w:rsidR="006968FE" w:rsidRPr="004D1578" w14:paraId="7EA3186B" w14:textId="77777777" w:rsidTr="006968FE">
        <w:tc>
          <w:tcPr>
            <w:tcW w:w="2600" w:type="pct"/>
            <w:shd w:val="clear" w:color="auto" w:fill="FFFFFF"/>
            <w:vAlign w:val="bottom"/>
            <w:hideMark/>
          </w:tcPr>
          <w:p w14:paraId="4B35C808" w14:textId="6537C7D7" w:rsidR="006968FE" w:rsidRPr="004D1578" w:rsidRDefault="00105C37" w:rsidP="006968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</w:pPr>
            <w:proofErr w:type="gramStart"/>
            <w:r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>«</w:t>
            </w:r>
            <w:r w:rsidR="004D1578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  </w:t>
            </w:r>
            <w:proofErr w:type="gramEnd"/>
            <w:r w:rsidR="004D1578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      </w:t>
            </w:r>
            <w:r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» </w:t>
            </w:r>
            <w:r w:rsidR="004D1578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             </w:t>
            </w:r>
            <w:r w:rsidR="00191A42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 </w:t>
            </w:r>
            <w:r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>2020 г.</w:t>
            </w:r>
          </w:p>
        </w:tc>
        <w:tc>
          <w:tcPr>
            <w:tcW w:w="2350" w:type="pct"/>
            <w:shd w:val="clear" w:color="auto" w:fill="FFFFFF"/>
            <w:vAlign w:val="bottom"/>
            <w:hideMark/>
          </w:tcPr>
          <w:p w14:paraId="6947B2CC" w14:textId="03E43F66" w:rsidR="006968FE" w:rsidRPr="004D1578" w:rsidRDefault="00105C37" w:rsidP="00105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lang w:eastAsia="ru-RU"/>
              </w:rPr>
            </w:pPr>
            <w:r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lang w:eastAsia="ru-RU"/>
              </w:rPr>
              <w:t xml:space="preserve">                                        </w:t>
            </w:r>
            <w:r w:rsidR="004D1578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lang w:eastAsia="ru-RU"/>
              </w:rPr>
              <w:t>№_____</w:t>
            </w:r>
          </w:p>
        </w:tc>
      </w:tr>
    </w:tbl>
    <w:p w14:paraId="51ECB8AE" w14:textId="77777777" w:rsidR="006968FE" w:rsidRPr="004D1578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 </w:t>
      </w:r>
    </w:p>
    <w:p w14:paraId="0175D623" w14:textId="0C21011B" w:rsidR="006968FE" w:rsidRPr="004D1578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В связи с</w:t>
      </w:r>
      <w:r w:rsidR="000F5895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завершением строительства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, в соответствии с </w:t>
      </w:r>
      <w:hyperlink r:id="rId6" w:anchor="/document/12129903/entry/0" w:history="1">
        <w:r w:rsidRPr="004D1578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  <w:lang w:eastAsia="ru-RU"/>
          </w:rPr>
          <w:t>постановлением </w:t>
        </w:r>
      </w:hyperlink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Госкомстата РФ от 21 января 2003 г. N 7 "Об утверждении унифицированных форм первичной документации по учету основных средств", приказываю:</w:t>
      </w:r>
    </w:p>
    <w:p w14:paraId="20A4B7E9" w14:textId="7166D604" w:rsidR="006968FE" w:rsidRPr="00F7302E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1</w:t>
      </w:r>
      <w:r w:rsidRPr="004D1578">
        <w:rPr>
          <w:rFonts w:ascii="Times New Roman" w:hAnsi="Times New Roman" w:cs="Times New Roman"/>
          <w:sz w:val="24"/>
          <w:szCs w:val="24"/>
        </w:rPr>
        <w:t>. Ввести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 основное средство </w:t>
      </w:r>
      <w:bookmarkStart w:id="0" w:name="b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ВЛ 0,4 КВ Ф. «СКОРАЯ ПОМОЩЬ» </w:t>
      </w:r>
      <w:bookmarkEnd w:id="0"/>
      <w:r w:rsidR="005C75D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в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эксплуатацию с </w:t>
      </w:r>
      <w:bookmarkStart w:id="1" w:name="odate"/>
      <w:bookmarkStart w:id="2" w:name="o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25.06.2021</w:t>
      </w:r>
      <w:bookmarkEnd w:id="1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 </w:t>
      </w:r>
      <w:bookmarkEnd w:id="2"/>
    </w:p>
    <w:p w14:paraId="6A302C27" w14:textId="776469E7" w:rsidR="006968FE" w:rsidRPr="004D1578" w:rsidRDefault="006968FE" w:rsidP="004D15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2. Принять </w:t>
      </w:r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ВЛ 0,4 КВ Ф. «СКОРАЯ ПОМОЩЬ» 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к бухгалтерскому учету в составе основных средств с первоначальной </w:t>
      </w:r>
      <w:proofErr w:type="gramStart"/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стоимостью </w:t>
      </w:r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 </w:t>
      </w:r>
      <w:bookmarkStart w:id="3" w:name="j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808739.12 </w:t>
      </w:r>
      <w:bookmarkEnd w:id="3"/>
      <w:r w:rsidR="00362D4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с учетом НДС</w:t>
      </w:r>
      <w:r w:rsidR="00401D83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20%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.</w:t>
      </w:r>
    </w:p>
    <w:p w14:paraId="551AB696" w14:textId="16399D89" w:rsidR="006968FE" w:rsidRPr="004D1578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3. Определить срок полезного использования </w:t>
      </w:r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ВЛ 0,4 КВ Ф. «СКОРАЯ ПОМОЩЬ» </w:t>
      </w:r>
      <w:r w:rsidR="005C75D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-</w:t>
      </w:r>
      <w:proofErr w:type="gramEnd"/>
      <w:r w:rsidR="005C75D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bookmarkStart w:id="4" w:name="r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84</w:t>
      </w:r>
      <w:bookmarkEnd w:id="4"/>
      <w:r w:rsidR="009A684B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, </w:t>
      </w:r>
      <w:bookmarkStart w:id="5" w:name="q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220.42.22.12.111</w:t>
      </w:r>
      <w:bookmarkEnd w:id="5"/>
      <w:r w:rsidR="005C75DA" w:rsidRPr="008F60AB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>.</w:t>
      </w:r>
    </w:p>
    <w:p w14:paraId="7CDB758D" w14:textId="4C2F4739" w:rsidR="006968FE" w:rsidRPr="004D1578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4. Присвоить основному средству инвентарный </w:t>
      </w:r>
      <w:proofErr w:type="gramStart"/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номер </w:t>
      </w:r>
      <w:r w:rsidR="00362D4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_</w:t>
      </w:r>
      <w:proofErr w:type="gramEnd"/>
      <w:r w:rsidR="00362D4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_________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.</w:t>
      </w:r>
    </w:p>
    <w:p w14:paraId="5DC8DBFC" w14:textId="129AB462" w:rsidR="006968FE" w:rsidRPr="004D1578" w:rsidRDefault="006E375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5</w:t>
      </w:r>
      <w:r w:rsidR="006968FE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. Контроль за исполнением приказа </w:t>
      </w:r>
      <w:r w:rsidR="000F5895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оставляю за собой</w:t>
      </w:r>
      <w:r w:rsidR="002320B6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.</w:t>
      </w:r>
    </w:p>
    <w:p w14:paraId="035F2870" w14:textId="749EF3AD" w:rsidR="009D122A" w:rsidRPr="004D1578" w:rsidRDefault="009D122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</w:p>
    <w:p w14:paraId="10F738E2" w14:textId="774DE215" w:rsidR="009D122A" w:rsidRPr="004D1578" w:rsidRDefault="009D122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</w:p>
    <w:p w14:paraId="01E73160" w14:textId="77777777" w:rsidR="009D122A" w:rsidRPr="004D1578" w:rsidRDefault="009D122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</w:p>
    <w:p w14:paraId="5665DB2C" w14:textId="2B3093DA" w:rsidR="00954173" w:rsidRPr="004D1578" w:rsidRDefault="008F60AB">
      <w:pP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F7302E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                       </w:t>
      </w:r>
      <w:r w:rsidR="00362D4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Директор                                                                   В.Л. Шадрин</w:t>
      </w:r>
    </w:p>
    <w:p w14:paraId="51EC92DA" w14:textId="77777777" w:rsidR="00362D4A" w:rsidRPr="00362D4A" w:rsidRDefault="00362D4A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362D4A" w:rsidRPr="00362D4A" w:rsidSect="00362D4A">
      <w:pgSz w:w="11906" w:h="16838"/>
      <w:pgMar w:top="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ヒラギノ角ゴ Pro W3">
    <w:altName w:val="MS Gothic"/>
    <w:charset w:val="80"/>
    <w:family w:val="auto"/>
    <w:pitch w:val="variable"/>
    <w:sig w:usb0="00000000" w:usb1="7AC7FFFF" w:usb2="00000012" w:usb3="00000000" w:csb0="0002000D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73"/>
    <w:rsid w:val="00011E8F"/>
    <w:rsid w:val="00044F6C"/>
    <w:rsid w:val="000F5895"/>
    <w:rsid w:val="00105C37"/>
    <w:rsid w:val="00191A42"/>
    <w:rsid w:val="002320B6"/>
    <w:rsid w:val="00256F1E"/>
    <w:rsid w:val="00362D4A"/>
    <w:rsid w:val="00401D83"/>
    <w:rsid w:val="004062D3"/>
    <w:rsid w:val="004D1578"/>
    <w:rsid w:val="005C75DA"/>
    <w:rsid w:val="006968FE"/>
    <w:rsid w:val="006E375A"/>
    <w:rsid w:val="006F7467"/>
    <w:rsid w:val="007741E7"/>
    <w:rsid w:val="008F60AB"/>
    <w:rsid w:val="00900A9A"/>
    <w:rsid w:val="00954173"/>
    <w:rsid w:val="009A684B"/>
    <w:rsid w:val="009D122A"/>
    <w:rsid w:val="00C74AB7"/>
    <w:rsid w:val="00CE3F93"/>
    <w:rsid w:val="00DF45E1"/>
    <w:rsid w:val="00F7302E"/>
    <w:rsid w:val="00F904C8"/>
    <w:rsid w:val="00F9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87048"/>
  <w15:chartTrackingRefBased/>
  <w15:docId w15:val="{D718982D-5F66-42E7-9286-B21BC3AD4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5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5C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05C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3">
    <w:name w:val="s_3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6968FE"/>
    <w:rPr>
      <w:i/>
      <w:iCs/>
    </w:rPr>
  </w:style>
  <w:style w:type="paragraph" w:customStyle="1" w:styleId="s16">
    <w:name w:val="s_16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0">
    <w:name w:val="s_10"/>
    <w:basedOn w:val="a0"/>
    <w:rsid w:val="006968FE"/>
  </w:style>
  <w:style w:type="paragraph" w:customStyle="1" w:styleId="s1">
    <w:name w:val="s_1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mpty">
    <w:name w:val="empty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968FE"/>
    <w:rPr>
      <w:color w:val="0000FF"/>
      <w:u w:val="single"/>
    </w:rPr>
  </w:style>
  <w:style w:type="paragraph" w:styleId="a5">
    <w:name w:val="No Spacing"/>
    <w:uiPriority w:val="1"/>
    <w:qFormat/>
    <w:rsid w:val="00105C37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05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05C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05C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6">
    <w:name w:val="Базовый"/>
    <w:rsid w:val="00362D4A"/>
    <w:pPr>
      <w:widowControl w:val="0"/>
      <w:suppressAutoHyphens/>
      <w:spacing w:after="0" w:line="240" w:lineRule="auto"/>
    </w:pPr>
    <w:rPr>
      <w:rFonts w:ascii="Times New Roman" w:eastAsia="ヒラギノ角ゴ Pro W3" w:hAnsi="Times New Roman" w:cs="Times New Roman"/>
      <w:color w:val="000000"/>
      <w:kern w:val="1"/>
      <w:sz w:val="24"/>
      <w:szCs w:val="20"/>
      <w:lang w:eastAsia="ru-RU"/>
    </w:rPr>
  </w:style>
  <w:style w:type="paragraph" w:styleId="a7">
    <w:name w:val="List Paragraph"/>
    <w:basedOn w:val="a"/>
    <w:uiPriority w:val="34"/>
    <w:qFormat/>
    <w:rsid w:val="00DF4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ernet.garant.ru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Егор Ю. Карпушин</cp:lastModifiedBy>
  <cp:revision>19</cp:revision>
  <cp:lastPrinted>2020-10-16T05:48:00Z</cp:lastPrinted>
  <dcterms:created xsi:type="dcterms:W3CDTF">2020-10-16T00:30:00Z</dcterms:created>
  <dcterms:modified xsi:type="dcterms:W3CDTF">2021-07-09T01:50:00Z</dcterms:modified>
</cp:coreProperties>
</file>