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16C" w:rsidRPr="00331C99" w:rsidRDefault="000F516C" w:rsidP="00331C99">
      <w:pPr>
        <w:keepNext/>
        <w:keepLines/>
        <w:ind w:left="6379"/>
        <w:jc w:val="right"/>
      </w:pPr>
      <w:bookmarkStart w:id="0" w:name="sub_2241"/>
    </w:p>
    <w:p w:rsidR="000F516C" w:rsidRPr="00331C99" w:rsidRDefault="000F516C" w:rsidP="00331C99">
      <w:pPr>
        <w:keepNext/>
        <w:keepLines/>
        <w:ind w:left="6379"/>
        <w:jc w:val="right"/>
      </w:pPr>
    </w:p>
    <w:p w:rsidR="000F516C" w:rsidRDefault="000F516C" w:rsidP="00331C99">
      <w:pPr>
        <w:keepNext/>
        <w:keepLines/>
        <w:ind w:left="6379"/>
        <w:jc w:val="right"/>
      </w:pPr>
    </w:p>
    <w:tbl>
      <w:tblPr>
        <w:tblpPr w:leftFromText="180" w:rightFromText="180" w:vertAnchor="page" w:horzAnchor="page" w:tblpX="1233" w:tblpY="661"/>
        <w:tblW w:w="10271" w:type="dxa"/>
        <w:tblLook w:val="04A0"/>
      </w:tblPr>
      <w:tblGrid>
        <w:gridCol w:w="5353"/>
        <w:gridCol w:w="4918"/>
      </w:tblGrid>
      <w:tr w:rsidR="00A13943" w:rsidRPr="000D7D8A" w:rsidTr="004109E9">
        <w:trPr>
          <w:trHeight w:val="2012"/>
        </w:trPr>
        <w:tc>
          <w:tcPr>
            <w:tcW w:w="5353" w:type="dxa"/>
          </w:tcPr>
          <w:p w:rsidR="00A13943" w:rsidRPr="00B33BEA" w:rsidRDefault="00A13943" w:rsidP="004109E9">
            <w:pPr>
              <w:keepNext/>
              <w:keepLines/>
              <w:jc w:val="right"/>
              <w:rPr>
                <w:rFonts w:eastAsia="Calibri"/>
                <w:bCs/>
                <w:sz w:val="24"/>
                <w:szCs w:val="24"/>
              </w:rPr>
            </w:pPr>
          </w:p>
        </w:tc>
        <w:tc>
          <w:tcPr>
            <w:tcW w:w="4918" w:type="dxa"/>
          </w:tcPr>
          <w:p w:rsidR="00A13943" w:rsidRPr="00B33BEA" w:rsidRDefault="00A13943" w:rsidP="00257396">
            <w:pPr>
              <w:spacing w:line="100" w:lineRule="atLeast"/>
              <w:ind w:right="-151"/>
              <w:jc w:val="center"/>
              <w:rPr>
                <w:rStyle w:val="fc1240913343625-0"/>
                <w:rFonts w:eastAsia="Calibri"/>
                <w:bCs/>
                <w:sz w:val="24"/>
                <w:szCs w:val="24"/>
              </w:rPr>
            </w:pPr>
            <w:r w:rsidRPr="00B33BEA">
              <w:rPr>
                <w:rStyle w:val="fc1240913343625-0"/>
                <w:rFonts w:eastAsia="Calibri"/>
                <w:bCs/>
                <w:sz w:val="24"/>
                <w:szCs w:val="24"/>
              </w:rPr>
              <w:t>УТВЕРЖД</w:t>
            </w:r>
            <w:r w:rsidR="00186FD5">
              <w:rPr>
                <w:rStyle w:val="fc1240913343625-0"/>
                <w:rFonts w:eastAsia="Calibri"/>
                <w:bCs/>
                <w:sz w:val="24"/>
                <w:szCs w:val="24"/>
              </w:rPr>
              <w:t>ЕНО</w:t>
            </w:r>
          </w:p>
          <w:p w:rsidR="00186FD5" w:rsidRDefault="00186FD5" w:rsidP="00257396">
            <w:pPr>
              <w:pStyle w:val="afffd"/>
              <w:ind w:right="-151"/>
              <w:jc w:val="center"/>
              <w:rPr>
                <w:rStyle w:val="fc1240913343625-0"/>
                <w:rFonts w:eastAsia="Calibri"/>
                <w:bCs/>
                <w:sz w:val="24"/>
                <w:szCs w:val="24"/>
              </w:rPr>
            </w:pPr>
            <w:r>
              <w:rPr>
                <w:rStyle w:val="fc1240913343625-0"/>
                <w:rFonts w:eastAsia="Calibri"/>
                <w:bCs/>
                <w:sz w:val="24"/>
                <w:szCs w:val="24"/>
              </w:rPr>
              <w:t xml:space="preserve">Приказом директора </w:t>
            </w:r>
          </w:p>
          <w:p w:rsidR="00A13943" w:rsidRPr="00B33BEA" w:rsidRDefault="004B4274" w:rsidP="00257396">
            <w:pPr>
              <w:pStyle w:val="afffd"/>
              <w:ind w:right="-151"/>
              <w:jc w:val="center"/>
              <w:rPr>
                <w:rStyle w:val="fc1240913343625-0"/>
                <w:rFonts w:eastAsia="Calibri"/>
                <w:bCs/>
                <w:sz w:val="24"/>
                <w:szCs w:val="24"/>
              </w:rPr>
            </w:pPr>
            <w:r>
              <w:rPr>
                <w:rStyle w:val="fc1240913343625-0"/>
                <w:rFonts w:eastAsia="Calibri"/>
                <w:bCs/>
                <w:sz w:val="24"/>
                <w:szCs w:val="24"/>
              </w:rPr>
              <w:t xml:space="preserve">ООО </w:t>
            </w:r>
            <w:r w:rsidR="00A43F28">
              <w:rPr>
                <w:rStyle w:val="fc1240913343625-0"/>
                <w:rFonts w:eastAsia="Calibri"/>
                <w:bCs/>
                <w:sz w:val="24"/>
                <w:szCs w:val="24"/>
              </w:rPr>
              <w:t>«</w:t>
            </w:r>
            <w:r>
              <w:rPr>
                <w:rStyle w:val="fc1240913343625-0"/>
                <w:rFonts w:eastAsia="Calibri"/>
                <w:bCs/>
                <w:sz w:val="24"/>
                <w:szCs w:val="24"/>
              </w:rPr>
              <w:t>Региональные энергетические системы</w:t>
            </w:r>
            <w:r w:rsidR="00A43F28">
              <w:rPr>
                <w:rStyle w:val="fc1240913343625-0"/>
                <w:rFonts w:eastAsia="Calibri"/>
                <w:bCs/>
                <w:sz w:val="24"/>
                <w:szCs w:val="24"/>
              </w:rPr>
              <w:t>»</w:t>
            </w:r>
          </w:p>
          <w:p w:rsidR="00A13943" w:rsidRPr="00B33BEA" w:rsidRDefault="00A13943" w:rsidP="004109E9">
            <w:pPr>
              <w:spacing w:line="100" w:lineRule="atLeast"/>
              <w:rPr>
                <w:rStyle w:val="fc1240913343625-0"/>
                <w:rFonts w:eastAsia="Calibri"/>
                <w:bCs/>
                <w:sz w:val="24"/>
                <w:szCs w:val="24"/>
              </w:rPr>
            </w:pPr>
          </w:p>
          <w:p w:rsidR="00A13943" w:rsidRPr="00B33BEA" w:rsidRDefault="00186FD5" w:rsidP="00186FD5">
            <w:pPr>
              <w:jc w:val="center"/>
              <w:rPr>
                <w:rStyle w:val="fc1240913343625-0"/>
                <w:rFonts w:eastAsia="Calibri"/>
                <w:bCs/>
                <w:sz w:val="24"/>
                <w:szCs w:val="24"/>
              </w:rPr>
            </w:pPr>
            <w:r>
              <w:rPr>
                <w:rStyle w:val="fc1240913343625-0"/>
                <w:rFonts w:eastAsia="Calibri"/>
                <w:bCs/>
                <w:sz w:val="24"/>
                <w:szCs w:val="24"/>
              </w:rPr>
              <w:t xml:space="preserve">№ </w:t>
            </w:r>
            <w:r w:rsidR="000628A9">
              <w:rPr>
                <w:rStyle w:val="fc1240913343625-0"/>
                <w:rFonts w:eastAsia="Calibri"/>
                <w:bCs/>
                <w:sz w:val="24"/>
                <w:szCs w:val="24"/>
              </w:rPr>
              <w:t>1</w:t>
            </w:r>
            <w:r w:rsidR="00D95C5D">
              <w:rPr>
                <w:rStyle w:val="fc1240913343625-0"/>
                <w:rFonts w:eastAsia="Calibri"/>
                <w:bCs/>
                <w:sz w:val="24"/>
                <w:szCs w:val="24"/>
              </w:rPr>
              <w:t>4</w:t>
            </w:r>
            <w:r w:rsidR="001C1A9D">
              <w:rPr>
                <w:rStyle w:val="fc1240913343625-0"/>
                <w:rFonts w:eastAsia="Calibri"/>
                <w:bCs/>
                <w:sz w:val="24"/>
                <w:szCs w:val="24"/>
              </w:rPr>
              <w:t>-з</w:t>
            </w:r>
            <w:r w:rsidR="0018647C">
              <w:rPr>
                <w:rStyle w:val="fc1240913343625-0"/>
                <w:rFonts w:eastAsia="Calibri"/>
                <w:bCs/>
                <w:sz w:val="24"/>
                <w:szCs w:val="24"/>
              </w:rPr>
              <w:t xml:space="preserve"> от</w:t>
            </w:r>
            <w:r>
              <w:rPr>
                <w:rStyle w:val="fc1240913343625-0"/>
                <w:rFonts w:eastAsia="Calibri"/>
                <w:bCs/>
                <w:sz w:val="24"/>
                <w:szCs w:val="24"/>
              </w:rPr>
              <w:t xml:space="preserve"> </w:t>
            </w:r>
            <w:r w:rsidR="00A43F28">
              <w:rPr>
                <w:rStyle w:val="fc1240913343625-0"/>
                <w:rFonts w:eastAsia="Calibri"/>
                <w:bCs/>
                <w:sz w:val="24"/>
                <w:szCs w:val="24"/>
              </w:rPr>
              <w:t>«</w:t>
            </w:r>
            <w:bookmarkStart w:id="1" w:name="_GoBack"/>
            <w:bookmarkEnd w:id="1"/>
            <w:r w:rsidR="001C1A9D">
              <w:rPr>
                <w:rStyle w:val="fc1240913343625-0"/>
                <w:rFonts w:eastAsia="Calibri"/>
                <w:bCs/>
                <w:sz w:val="24"/>
                <w:szCs w:val="24"/>
              </w:rPr>
              <w:t>07</w:t>
            </w:r>
            <w:r w:rsidR="00A43F28">
              <w:rPr>
                <w:rStyle w:val="fc1240913343625-0"/>
                <w:rFonts w:eastAsia="Calibri"/>
                <w:bCs/>
                <w:sz w:val="24"/>
                <w:szCs w:val="24"/>
              </w:rPr>
              <w:t>»</w:t>
            </w:r>
            <w:r w:rsidR="001C1A9D">
              <w:rPr>
                <w:rStyle w:val="fc1240913343625-0"/>
                <w:rFonts w:eastAsia="Calibri"/>
                <w:bCs/>
                <w:sz w:val="24"/>
                <w:szCs w:val="24"/>
              </w:rPr>
              <w:t xml:space="preserve"> но</w:t>
            </w:r>
            <w:r w:rsidR="004B4274">
              <w:rPr>
                <w:rStyle w:val="fc1240913343625-0"/>
                <w:rFonts w:eastAsia="Calibri"/>
                <w:bCs/>
                <w:sz w:val="24"/>
                <w:szCs w:val="24"/>
              </w:rPr>
              <w:t>ября</w:t>
            </w:r>
            <w:r w:rsidR="00A13943" w:rsidRPr="00B33BEA">
              <w:rPr>
                <w:rStyle w:val="fc1240913343625-0"/>
                <w:rFonts w:eastAsia="Calibri"/>
                <w:bCs/>
                <w:sz w:val="24"/>
                <w:szCs w:val="24"/>
              </w:rPr>
              <w:t xml:space="preserve"> 201</w:t>
            </w:r>
            <w:r w:rsidR="004B4274">
              <w:rPr>
                <w:rStyle w:val="fc1240913343625-0"/>
                <w:rFonts w:eastAsia="Calibri"/>
                <w:bCs/>
                <w:sz w:val="24"/>
                <w:szCs w:val="24"/>
              </w:rPr>
              <w:t>7</w:t>
            </w:r>
            <w:r w:rsidR="00A13943" w:rsidRPr="00B33BEA">
              <w:rPr>
                <w:rStyle w:val="fc1240913343625-0"/>
                <w:rFonts w:eastAsia="Calibri"/>
                <w:bCs/>
                <w:sz w:val="24"/>
                <w:szCs w:val="24"/>
              </w:rPr>
              <w:t xml:space="preserve"> г.</w:t>
            </w:r>
          </w:p>
          <w:p w:rsidR="00A13943" w:rsidRPr="00B33BEA" w:rsidRDefault="00A13943" w:rsidP="004109E9">
            <w:pPr>
              <w:spacing w:line="100" w:lineRule="atLeast"/>
              <w:rPr>
                <w:rStyle w:val="fc1240913343625-0"/>
                <w:rFonts w:eastAsia="Calibri"/>
                <w:bCs/>
                <w:sz w:val="24"/>
                <w:szCs w:val="24"/>
              </w:rPr>
            </w:pPr>
          </w:p>
          <w:p w:rsidR="00A13943" w:rsidRPr="00B33BEA" w:rsidRDefault="00A13943" w:rsidP="004109E9">
            <w:pPr>
              <w:rPr>
                <w:rFonts w:ascii="Calibri" w:eastAsia="Calibri" w:hAnsi="Calibri"/>
                <w:sz w:val="24"/>
                <w:szCs w:val="24"/>
              </w:rPr>
            </w:pPr>
          </w:p>
        </w:tc>
      </w:tr>
    </w:tbl>
    <w:p w:rsidR="00AE7420" w:rsidRPr="00331C99" w:rsidRDefault="00AE7420" w:rsidP="00331C99">
      <w:pPr>
        <w:keepNext/>
        <w:keepLines/>
        <w:ind w:left="6379"/>
        <w:jc w:val="right"/>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rPr>
          <w:rStyle w:val="FontStyle132"/>
        </w:rPr>
      </w:pPr>
    </w:p>
    <w:p w:rsidR="000F516C" w:rsidRPr="00331C99" w:rsidRDefault="000F516C" w:rsidP="00331C99">
      <w:pPr>
        <w:keepNext/>
        <w:keepLines/>
        <w:jc w:val="center"/>
        <w:rPr>
          <w:rStyle w:val="FontStyle132"/>
          <w:sz w:val="32"/>
          <w:szCs w:val="32"/>
        </w:rPr>
      </w:pPr>
    </w:p>
    <w:p w:rsidR="006A1386" w:rsidRPr="00331C99" w:rsidRDefault="000F516C" w:rsidP="00331C99">
      <w:pPr>
        <w:keepNext/>
        <w:keepLines/>
        <w:jc w:val="center"/>
        <w:rPr>
          <w:rStyle w:val="FontStyle132"/>
          <w:sz w:val="32"/>
          <w:szCs w:val="32"/>
        </w:rPr>
      </w:pPr>
      <w:r w:rsidRPr="00331C99">
        <w:rPr>
          <w:rStyle w:val="FontStyle132"/>
          <w:sz w:val="32"/>
          <w:szCs w:val="32"/>
        </w:rPr>
        <w:t xml:space="preserve">ДОКУМЕНТАЦИЯ </w:t>
      </w:r>
    </w:p>
    <w:p w:rsidR="000F516C" w:rsidRPr="00331C99" w:rsidRDefault="000F516C" w:rsidP="00331C99">
      <w:pPr>
        <w:keepNext/>
        <w:keepLines/>
        <w:jc w:val="center"/>
        <w:rPr>
          <w:rStyle w:val="FontStyle132"/>
          <w:sz w:val="32"/>
          <w:szCs w:val="32"/>
        </w:rPr>
      </w:pPr>
      <w:r w:rsidRPr="00331C99">
        <w:rPr>
          <w:rStyle w:val="FontStyle132"/>
          <w:sz w:val="32"/>
          <w:szCs w:val="32"/>
        </w:rPr>
        <w:t>О</w:t>
      </w:r>
      <w:r w:rsidR="00C81F2C">
        <w:rPr>
          <w:rStyle w:val="FontStyle132"/>
          <w:sz w:val="32"/>
          <w:szCs w:val="32"/>
        </w:rPr>
        <w:t xml:space="preserve"> </w:t>
      </w:r>
      <w:r w:rsidRPr="00331C99">
        <w:rPr>
          <w:rStyle w:val="FontStyle132"/>
          <w:sz w:val="32"/>
          <w:szCs w:val="32"/>
        </w:rPr>
        <w:t>ЗАПРОСЕ ПРЕДЛОЖЕНИЙ</w:t>
      </w:r>
    </w:p>
    <w:p w:rsidR="000F516C" w:rsidRDefault="000F516C" w:rsidP="00331C99">
      <w:pPr>
        <w:keepNext/>
        <w:keepLines/>
        <w:jc w:val="center"/>
        <w:rPr>
          <w:rStyle w:val="FontStyle132"/>
          <w:sz w:val="32"/>
          <w:szCs w:val="32"/>
        </w:rPr>
      </w:pPr>
    </w:p>
    <w:p w:rsidR="00C1220D" w:rsidRPr="005F2136" w:rsidRDefault="00E414AE" w:rsidP="005F2136">
      <w:pPr>
        <w:pStyle w:val="ConsPlusNonformat"/>
        <w:jc w:val="center"/>
        <w:rPr>
          <w:rFonts w:ascii="Times New Roman" w:hAnsi="Times New Roman" w:cs="Times New Roman"/>
          <w:b/>
          <w:bCs/>
          <w:sz w:val="24"/>
          <w:szCs w:val="24"/>
        </w:rPr>
      </w:pPr>
      <w:r w:rsidRPr="005F2136">
        <w:rPr>
          <w:rFonts w:ascii="Times New Roman" w:hAnsi="Times New Roman" w:cs="Times New Roman"/>
          <w:b/>
          <w:bCs/>
          <w:sz w:val="24"/>
          <w:szCs w:val="24"/>
        </w:rPr>
        <w:t xml:space="preserve">на право заключения договора </w:t>
      </w:r>
      <w:r w:rsidR="00D95C5D" w:rsidRPr="005F2136">
        <w:rPr>
          <w:rFonts w:ascii="Times New Roman" w:hAnsi="Times New Roman" w:cs="Times New Roman"/>
          <w:b/>
          <w:bCs/>
          <w:sz w:val="24"/>
          <w:szCs w:val="24"/>
        </w:rPr>
        <w:t>подряда на выполнение</w:t>
      </w:r>
      <w:r w:rsidR="005F2136" w:rsidRPr="005F2136">
        <w:rPr>
          <w:rFonts w:ascii="Times New Roman" w:hAnsi="Times New Roman" w:cs="Times New Roman"/>
          <w:b/>
          <w:bCs/>
          <w:sz w:val="24"/>
          <w:szCs w:val="24"/>
        </w:rPr>
        <w:t xml:space="preserve"> </w:t>
      </w:r>
      <w:r w:rsidR="00D95C5D" w:rsidRPr="005F2136">
        <w:rPr>
          <w:rFonts w:ascii="Times New Roman" w:hAnsi="Times New Roman" w:cs="Times New Roman"/>
          <w:b/>
          <w:bCs/>
          <w:sz w:val="24"/>
          <w:szCs w:val="24"/>
        </w:rPr>
        <w:t>работ по капит</w:t>
      </w:r>
      <w:r w:rsidR="00A43F28">
        <w:rPr>
          <w:rFonts w:ascii="Times New Roman" w:hAnsi="Times New Roman" w:cs="Times New Roman"/>
          <w:b/>
          <w:bCs/>
          <w:sz w:val="24"/>
          <w:szCs w:val="24"/>
        </w:rPr>
        <w:t>а</w:t>
      </w:r>
      <w:r w:rsidR="00D95C5D" w:rsidRPr="005F2136">
        <w:rPr>
          <w:rFonts w:ascii="Times New Roman" w:hAnsi="Times New Roman" w:cs="Times New Roman"/>
          <w:b/>
          <w:bCs/>
          <w:sz w:val="24"/>
          <w:szCs w:val="24"/>
        </w:rPr>
        <w:t>льному ремонту ЛЭП 0,4 кВ поселка Сокол города Магадана</w:t>
      </w:r>
    </w:p>
    <w:p w:rsidR="00A11266" w:rsidRPr="00A11266" w:rsidRDefault="00A11266" w:rsidP="00A11266">
      <w:pPr>
        <w:pStyle w:val="aff5"/>
        <w:tabs>
          <w:tab w:val="left" w:pos="284"/>
          <w:tab w:val="left" w:pos="1134"/>
        </w:tabs>
        <w:overflowPunct/>
        <w:autoSpaceDE/>
        <w:autoSpaceDN/>
        <w:adjustRightInd/>
        <w:ind w:left="426" w:right="-2"/>
        <w:jc w:val="center"/>
        <w:textAlignment w:val="auto"/>
        <w:rPr>
          <w:b/>
          <w:bCs/>
        </w:rPr>
      </w:pPr>
    </w:p>
    <w:p w:rsidR="002327ED" w:rsidRDefault="002327ED" w:rsidP="00C31BE5">
      <w:pPr>
        <w:ind w:left="-567" w:right="-285"/>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327ED">
      <w:pPr>
        <w:keepNext/>
        <w:keepLines/>
        <w:tabs>
          <w:tab w:val="left" w:pos="10490"/>
        </w:tabs>
        <w:ind w:left="709" w:right="61"/>
        <w:jc w:val="center"/>
        <w:rPr>
          <w:color w:val="000000"/>
          <w:spacing w:val="-4"/>
          <w:szCs w:val="28"/>
        </w:rPr>
      </w:pPr>
    </w:p>
    <w:p w:rsidR="000F5CF3" w:rsidRDefault="000F5CF3"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C1220D" w:rsidRDefault="00C1220D"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Pr="0018647C" w:rsidRDefault="004B4274" w:rsidP="0018647C">
      <w:pPr>
        <w:keepNext/>
        <w:keepLines/>
        <w:tabs>
          <w:tab w:val="left" w:pos="10490"/>
        </w:tabs>
        <w:ind w:left="709" w:right="61"/>
        <w:jc w:val="center"/>
        <w:rPr>
          <w:color w:val="000000"/>
          <w:spacing w:val="-4"/>
          <w:szCs w:val="28"/>
        </w:rPr>
        <w:sectPr w:rsidR="0018647C" w:rsidRPr="0018647C" w:rsidSect="00721834">
          <w:footerReference w:type="default" r:id="rId8"/>
          <w:footnotePr>
            <w:numRestart w:val="eachPage"/>
          </w:footnotePr>
          <w:pgSz w:w="11906" w:h="16838" w:code="9"/>
          <w:pgMar w:top="993" w:right="851" w:bottom="426" w:left="1134" w:header="567" w:footer="499" w:gutter="0"/>
          <w:cols w:space="720"/>
          <w:titlePg/>
        </w:sectPr>
      </w:pPr>
      <w:r>
        <w:rPr>
          <w:color w:val="000000"/>
          <w:spacing w:val="-4"/>
          <w:szCs w:val="28"/>
        </w:rPr>
        <w:t>Магадан 2017</w:t>
      </w:r>
    </w:p>
    <w:p w:rsidR="00721834" w:rsidRDefault="00721834" w:rsidP="002327ED">
      <w:pPr>
        <w:keepNext/>
        <w:keepLines/>
        <w:tabs>
          <w:tab w:val="left" w:pos="10490"/>
        </w:tabs>
        <w:ind w:right="61"/>
        <w:rPr>
          <w:color w:val="000000"/>
          <w:spacing w:val="-4"/>
          <w:szCs w:val="28"/>
        </w:rPr>
      </w:pPr>
    </w:p>
    <w:tbl>
      <w:tblPr>
        <w:tblpPr w:leftFromText="180" w:rightFromText="180" w:vertAnchor="text" w:tblpY="1"/>
        <w:tblOverlap w:val="never"/>
        <w:tblW w:w="5087" w:type="pct"/>
        <w:tblLayout w:type="fixed"/>
        <w:tblLook w:val="04A0"/>
      </w:tblPr>
      <w:tblGrid>
        <w:gridCol w:w="4047"/>
        <w:gridCol w:w="6266"/>
      </w:tblGrid>
      <w:tr w:rsidR="006A42DD" w:rsidRPr="00331C99" w:rsidTr="00186FD5">
        <w:trPr>
          <w:trHeight w:val="481"/>
        </w:trPr>
        <w:tc>
          <w:tcPr>
            <w:tcW w:w="5000" w:type="pct"/>
            <w:gridSpan w:val="2"/>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6A42DD" w:rsidRPr="00990635" w:rsidRDefault="006A42DD" w:rsidP="00257396">
            <w:pPr>
              <w:overflowPunct/>
              <w:autoSpaceDE/>
              <w:autoSpaceDN/>
              <w:adjustRightInd/>
              <w:jc w:val="center"/>
              <w:textAlignment w:val="auto"/>
              <w:rPr>
                <w:b/>
                <w:bCs/>
                <w:color w:val="000000"/>
                <w:szCs w:val="28"/>
              </w:rPr>
            </w:pPr>
            <w:r w:rsidRPr="00990635">
              <w:rPr>
                <w:b/>
                <w:bCs/>
                <w:color w:val="000000"/>
                <w:szCs w:val="28"/>
              </w:rPr>
              <w:t>ИНФОРМАЦИОННАЯ КАРТА ЗАПРОСАПРЕДЛОЖЕНИЙ</w:t>
            </w:r>
          </w:p>
        </w:tc>
      </w:tr>
      <w:bookmarkEnd w:id="0"/>
      <w:tr w:rsidR="00207420" w:rsidRPr="00331C99" w:rsidTr="00186FD5">
        <w:trPr>
          <w:trHeight w:val="481"/>
        </w:trPr>
        <w:tc>
          <w:tcPr>
            <w:tcW w:w="5000" w:type="pct"/>
            <w:gridSpan w:val="2"/>
            <w:tcBorders>
              <w:top w:val="single" w:sz="12" w:space="0" w:color="000000"/>
              <w:left w:val="single" w:sz="8" w:space="0" w:color="auto"/>
              <w:bottom w:val="single" w:sz="8" w:space="0" w:color="auto"/>
              <w:right w:val="single" w:sz="8" w:space="0" w:color="000000"/>
            </w:tcBorders>
            <w:shd w:val="clear" w:color="auto" w:fill="auto"/>
            <w:vAlign w:val="center"/>
            <w:hideMark/>
          </w:tcPr>
          <w:p w:rsidR="00207420" w:rsidRPr="00331C99" w:rsidRDefault="00E57652" w:rsidP="00257396">
            <w:pPr>
              <w:overflowPunct/>
              <w:autoSpaceDE/>
              <w:autoSpaceDN/>
              <w:adjustRightInd/>
              <w:jc w:val="center"/>
              <w:textAlignment w:val="auto"/>
              <w:rPr>
                <w:b/>
                <w:bCs/>
                <w:color w:val="000000"/>
                <w:sz w:val="22"/>
                <w:szCs w:val="22"/>
              </w:rPr>
            </w:pPr>
            <w:r w:rsidRPr="00331C99">
              <w:rPr>
                <w:b/>
                <w:bCs/>
                <w:color w:val="000000"/>
                <w:sz w:val="22"/>
                <w:szCs w:val="22"/>
              </w:rPr>
              <w:t>1. ИЗВЕЩЕНИЕ О ПРОВЕДЕНИИ ЗАПРОСАПРЕДЛОЖЕНИЙ</w:t>
            </w:r>
          </w:p>
        </w:tc>
      </w:tr>
      <w:tr w:rsidR="00AE7420" w:rsidRPr="00331C99" w:rsidTr="00186FD5">
        <w:trPr>
          <w:trHeight w:val="289"/>
        </w:trPr>
        <w:tc>
          <w:tcPr>
            <w:tcW w:w="1962" w:type="pct"/>
            <w:tcBorders>
              <w:top w:val="nil"/>
              <w:left w:val="single" w:sz="8" w:space="0" w:color="auto"/>
              <w:bottom w:val="nil"/>
              <w:right w:val="nil"/>
            </w:tcBorders>
            <w:shd w:val="clear" w:color="auto" w:fill="auto"/>
            <w:vAlign w:val="center"/>
            <w:hideMark/>
          </w:tcPr>
          <w:p w:rsidR="00AE7420" w:rsidRPr="00331C99" w:rsidRDefault="00AE7420" w:rsidP="002327ED">
            <w:pPr>
              <w:overflowPunct/>
              <w:autoSpaceDE/>
              <w:autoSpaceDN/>
              <w:adjustRightInd/>
              <w:jc w:val="both"/>
              <w:textAlignment w:val="auto"/>
              <w:rPr>
                <w:b/>
                <w:bCs/>
                <w:color w:val="000000"/>
                <w:sz w:val="22"/>
                <w:szCs w:val="22"/>
              </w:rPr>
            </w:pPr>
            <w:r w:rsidRPr="00331C99">
              <w:rPr>
                <w:b/>
                <w:bCs/>
                <w:color w:val="000000"/>
                <w:sz w:val="22"/>
                <w:szCs w:val="22"/>
              </w:rPr>
              <w:t>Способ закупки:</w:t>
            </w:r>
          </w:p>
        </w:tc>
        <w:tc>
          <w:tcPr>
            <w:tcW w:w="3038" w:type="pct"/>
            <w:vMerge w:val="restart"/>
            <w:tcBorders>
              <w:top w:val="nil"/>
              <w:left w:val="single" w:sz="8" w:space="0" w:color="auto"/>
              <w:right w:val="single" w:sz="8" w:space="0" w:color="auto"/>
            </w:tcBorders>
            <w:shd w:val="clear" w:color="auto" w:fill="auto"/>
            <w:vAlign w:val="center"/>
          </w:tcPr>
          <w:p w:rsidR="00AE7420" w:rsidRPr="00AE7420" w:rsidRDefault="004B4274" w:rsidP="00AE7420">
            <w:pPr>
              <w:overflowPunct/>
              <w:autoSpaceDE/>
              <w:autoSpaceDN/>
              <w:adjustRightInd/>
              <w:jc w:val="both"/>
              <w:textAlignment w:val="auto"/>
              <w:rPr>
                <w:color w:val="000000"/>
                <w:sz w:val="22"/>
                <w:szCs w:val="22"/>
              </w:rPr>
            </w:pPr>
            <w:r>
              <w:rPr>
                <w:color w:val="000000"/>
                <w:sz w:val="22"/>
                <w:szCs w:val="22"/>
              </w:rPr>
              <w:t xml:space="preserve">Запрос </w:t>
            </w:r>
            <w:r w:rsidR="00AE7420" w:rsidRPr="00AE7420">
              <w:rPr>
                <w:color w:val="000000"/>
                <w:sz w:val="22"/>
                <w:szCs w:val="22"/>
              </w:rPr>
              <w:t xml:space="preserve">предложений. </w:t>
            </w:r>
          </w:p>
          <w:p w:rsidR="00AE7420" w:rsidRPr="00AE7420" w:rsidRDefault="00350614" w:rsidP="00350614">
            <w:pPr>
              <w:overflowPunct/>
              <w:autoSpaceDE/>
              <w:autoSpaceDN/>
              <w:adjustRightInd/>
              <w:jc w:val="both"/>
              <w:textAlignment w:val="auto"/>
              <w:rPr>
                <w:i/>
                <w:color w:val="000000"/>
                <w:sz w:val="22"/>
                <w:szCs w:val="22"/>
              </w:rPr>
            </w:pPr>
            <w:r w:rsidRPr="00350614">
              <w:rPr>
                <w:i/>
                <w:color w:val="000000"/>
                <w:sz w:val="22"/>
                <w:szCs w:val="22"/>
              </w:rPr>
              <w:t xml:space="preserve">Цена договора в качестве критерия определяется без учета НДС.В случае если победитель запроса предложений является плательщиком НДС, цена договора подлежит корректировке на сумму НДС, исчисленную как доля от такой цены, соответствующая налоговой ставке.   </w:t>
            </w:r>
          </w:p>
        </w:tc>
      </w:tr>
      <w:tr w:rsidR="00AE7420" w:rsidRPr="00331C99" w:rsidTr="00186FD5">
        <w:trPr>
          <w:trHeight w:val="70"/>
        </w:trPr>
        <w:tc>
          <w:tcPr>
            <w:tcW w:w="1962" w:type="pct"/>
            <w:tcBorders>
              <w:top w:val="nil"/>
              <w:left w:val="single" w:sz="8" w:space="0" w:color="auto"/>
              <w:bottom w:val="single" w:sz="8" w:space="0" w:color="auto"/>
              <w:right w:val="nil"/>
            </w:tcBorders>
            <w:shd w:val="clear" w:color="auto" w:fill="auto"/>
            <w:vAlign w:val="center"/>
            <w:hideMark/>
          </w:tcPr>
          <w:p w:rsidR="00AE7420" w:rsidRPr="00331C99" w:rsidRDefault="00AE7420" w:rsidP="002327ED">
            <w:pPr>
              <w:overflowPunct/>
              <w:autoSpaceDE/>
              <w:autoSpaceDN/>
              <w:adjustRightInd/>
              <w:textAlignment w:val="auto"/>
              <w:rPr>
                <w:rFonts w:ascii="Calibri" w:hAnsi="Calibri" w:cs="Calibri"/>
                <w:color w:val="000000"/>
                <w:sz w:val="22"/>
                <w:szCs w:val="22"/>
              </w:rPr>
            </w:pPr>
            <w:r w:rsidRPr="00331C99">
              <w:rPr>
                <w:rFonts w:ascii="Calibri" w:hAnsi="Calibri" w:cs="Calibri"/>
                <w:color w:val="000000"/>
                <w:sz w:val="22"/>
                <w:szCs w:val="22"/>
              </w:rPr>
              <w:t> </w:t>
            </w:r>
          </w:p>
        </w:tc>
        <w:tc>
          <w:tcPr>
            <w:tcW w:w="3038" w:type="pct"/>
            <w:vMerge/>
            <w:tcBorders>
              <w:left w:val="single" w:sz="8" w:space="0" w:color="auto"/>
              <w:bottom w:val="single" w:sz="8" w:space="0" w:color="auto"/>
              <w:right w:val="single" w:sz="8" w:space="0" w:color="auto"/>
            </w:tcBorders>
            <w:shd w:val="clear" w:color="auto" w:fill="auto"/>
            <w:vAlign w:val="center"/>
          </w:tcPr>
          <w:p w:rsidR="00AE7420" w:rsidRPr="00331C99" w:rsidRDefault="00AE7420" w:rsidP="002327ED">
            <w:pPr>
              <w:jc w:val="both"/>
              <w:rPr>
                <w:color w:val="000000"/>
                <w:sz w:val="22"/>
                <w:szCs w:val="22"/>
              </w:rPr>
            </w:pPr>
          </w:p>
        </w:tc>
      </w:tr>
      <w:tr w:rsidR="00207420" w:rsidRPr="00331C99" w:rsidTr="00186FD5">
        <w:trPr>
          <w:trHeight w:val="61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Наименование заказчика:</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4B4274" w:rsidP="004B4274">
            <w:pPr>
              <w:overflowPunct/>
              <w:autoSpaceDE/>
              <w:autoSpaceDN/>
              <w:adjustRightInd/>
              <w:jc w:val="both"/>
              <w:textAlignment w:val="auto"/>
              <w:rPr>
                <w:color w:val="000000"/>
                <w:sz w:val="22"/>
                <w:szCs w:val="22"/>
              </w:rPr>
            </w:pPr>
            <w:r>
              <w:rPr>
                <w:color w:val="000000"/>
                <w:sz w:val="22"/>
                <w:szCs w:val="22"/>
              </w:rPr>
              <w:t xml:space="preserve">ООО </w:t>
            </w:r>
            <w:r w:rsidR="00207420" w:rsidRPr="00331C99">
              <w:rPr>
                <w:color w:val="000000"/>
                <w:sz w:val="22"/>
                <w:szCs w:val="22"/>
              </w:rPr>
              <w:t xml:space="preserve"> </w:t>
            </w:r>
            <w:r w:rsidR="00A43F28">
              <w:rPr>
                <w:color w:val="000000"/>
                <w:sz w:val="22"/>
                <w:szCs w:val="22"/>
              </w:rPr>
              <w:t>«</w:t>
            </w:r>
            <w:r>
              <w:rPr>
                <w:color w:val="000000"/>
                <w:sz w:val="22"/>
                <w:szCs w:val="22"/>
              </w:rPr>
              <w:t>Региональные энергетические системы</w:t>
            </w:r>
            <w:r w:rsidR="00A43F28">
              <w:rPr>
                <w:color w:val="000000"/>
                <w:sz w:val="22"/>
                <w:szCs w:val="22"/>
              </w:rPr>
              <w:t>»</w:t>
            </w:r>
            <w:r w:rsidR="00B04D4C">
              <w:rPr>
                <w:color w:val="000000"/>
                <w:sz w:val="22"/>
                <w:szCs w:val="22"/>
              </w:rPr>
              <w:t>.</w:t>
            </w:r>
          </w:p>
        </w:tc>
      </w:tr>
      <w:tr w:rsidR="00207420" w:rsidRPr="00331C99" w:rsidTr="00186FD5">
        <w:trPr>
          <w:trHeight w:val="37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Место нахождения</w:t>
            </w:r>
            <w:r w:rsidR="00450E4B">
              <w:rPr>
                <w:b/>
                <w:bCs/>
                <w:color w:val="000000"/>
                <w:sz w:val="22"/>
                <w:szCs w:val="22"/>
              </w:rPr>
              <w:t xml:space="preserve"> </w:t>
            </w:r>
            <w:r w:rsidRPr="00331C99">
              <w:rPr>
                <w:b/>
                <w:bCs/>
                <w:color w:val="000000"/>
                <w:sz w:val="22"/>
                <w:szCs w:val="22"/>
              </w:rPr>
              <w:t xml:space="preserve">заказчика: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686410, Магаданская область, Омсукчанский район, пос.</w:t>
            </w:r>
            <w:r w:rsidR="00186FD5">
              <w:rPr>
                <w:sz w:val="22"/>
                <w:szCs w:val="22"/>
              </w:rPr>
              <w:t> </w:t>
            </w:r>
            <w:r w:rsidRPr="00D63D43">
              <w:rPr>
                <w:sz w:val="22"/>
                <w:szCs w:val="22"/>
              </w:rPr>
              <w:t>Омсукчан, улица Ленина, дом 22</w:t>
            </w:r>
          </w:p>
        </w:tc>
      </w:tr>
      <w:tr w:rsidR="00207420" w:rsidRPr="00331C99" w:rsidTr="00186FD5">
        <w:trPr>
          <w:trHeight w:val="301"/>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Почтовый адрес заказчика:</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685000, Магаданская область, г.Магадан, ул.</w:t>
            </w:r>
            <w:r w:rsidR="00A43F28">
              <w:rPr>
                <w:sz w:val="22"/>
                <w:szCs w:val="22"/>
              </w:rPr>
              <w:t xml:space="preserve"> </w:t>
            </w:r>
            <w:r w:rsidRPr="00D63D43">
              <w:rPr>
                <w:sz w:val="22"/>
                <w:szCs w:val="22"/>
              </w:rPr>
              <w:t>Скуридина, д.1/23</w:t>
            </w:r>
          </w:p>
        </w:tc>
      </w:tr>
      <w:tr w:rsidR="002327ED" w:rsidRPr="00331C99" w:rsidTr="00186FD5">
        <w:trPr>
          <w:trHeight w:val="427"/>
        </w:trPr>
        <w:tc>
          <w:tcPr>
            <w:tcW w:w="1962" w:type="pct"/>
            <w:tcBorders>
              <w:top w:val="nil"/>
              <w:left w:val="single" w:sz="8" w:space="0" w:color="auto"/>
              <w:bottom w:val="single" w:sz="8" w:space="0" w:color="auto"/>
              <w:right w:val="nil"/>
            </w:tcBorders>
            <w:shd w:val="clear" w:color="auto" w:fill="auto"/>
            <w:vAlign w:val="center"/>
            <w:hideMark/>
          </w:tcPr>
          <w:p w:rsidR="002327ED" w:rsidRPr="00331C99" w:rsidRDefault="002327ED" w:rsidP="002327ED">
            <w:pPr>
              <w:overflowPunct/>
              <w:autoSpaceDE/>
              <w:autoSpaceDN/>
              <w:adjustRightInd/>
              <w:jc w:val="both"/>
              <w:textAlignment w:val="auto"/>
              <w:rPr>
                <w:b/>
                <w:bCs/>
                <w:color w:val="000000"/>
                <w:sz w:val="22"/>
                <w:szCs w:val="22"/>
              </w:rPr>
            </w:pPr>
            <w:r w:rsidRPr="00331C99">
              <w:rPr>
                <w:b/>
                <w:bCs/>
                <w:color w:val="000000"/>
                <w:sz w:val="22"/>
                <w:szCs w:val="22"/>
              </w:rPr>
              <w:t>Адрес электронной почты</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tcPr>
          <w:p w:rsidR="002327ED" w:rsidRPr="00BB47B7" w:rsidRDefault="003971D9" w:rsidP="00186FD5">
            <w:pPr>
              <w:pStyle w:val="msonormalmailrucssattributepostfix"/>
              <w:shd w:val="clear" w:color="auto" w:fill="FFFFFF"/>
              <w:rPr>
                <w:rFonts w:ascii="Arial" w:hAnsi="Arial" w:cs="Arial"/>
                <w:color w:val="000000"/>
                <w:sz w:val="19"/>
                <w:szCs w:val="19"/>
              </w:rPr>
            </w:pPr>
            <w:hyperlink r:id="rId9" w:tgtFrame="_blank" w:history="1">
              <w:r w:rsidR="00186FD5">
                <w:rPr>
                  <w:rStyle w:val="af1"/>
                  <w:rFonts w:ascii="Arial" w:hAnsi="Arial" w:cs="Arial"/>
                  <w:i/>
                  <w:iCs/>
                  <w:color w:val="0077CC"/>
                  <w:lang w:val="en-US"/>
                </w:rPr>
                <w:t>res</w:t>
              </w:r>
              <w:r w:rsidR="00BB47B7">
                <w:rPr>
                  <w:rStyle w:val="af1"/>
                  <w:rFonts w:ascii="Arial" w:hAnsi="Arial" w:cs="Arial"/>
                  <w:i/>
                  <w:iCs/>
                  <w:color w:val="0077CC"/>
                  <w:lang w:val="en-US"/>
                </w:rPr>
                <w:t>@gkres.ru</w:t>
              </w:r>
            </w:hyperlink>
          </w:p>
        </w:tc>
      </w:tr>
      <w:tr w:rsidR="004B1FB3" w:rsidRPr="00331C99" w:rsidTr="00186FD5">
        <w:trPr>
          <w:trHeight w:val="744"/>
        </w:trPr>
        <w:tc>
          <w:tcPr>
            <w:tcW w:w="1962" w:type="pct"/>
            <w:tcBorders>
              <w:top w:val="nil"/>
              <w:left w:val="single" w:sz="8" w:space="0" w:color="auto"/>
              <w:bottom w:val="single" w:sz="8" w:space="0" w:color="000000"/>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Номер контактного телефона:</w:t>
            </w:r>
          </w:p>
        </w:tc>
        <w:tc>
          <w:tcPr>
            <w:tcW w:w="3038" w:type="pct"/>
            <w:tcBorders>
              <w:top w:val="nil"/>
              <w:left w:val="single" w:sz="8" w:space="0" w:color="auto"/>
              <w:right w:val="single" w:sz="8" w:space="0" w:color="auto"/>
            </w:tcBorders>
            <w:shd w:val="clear" w:color="auto" w:fill="auto"/>
            <w:vAlign w:val="center"/>
          </w:tcPr>
          <w:p w:rsidR="004B1FB3" w:rsidRPr="00EA6A19" w:rsidRDefault="00BB47B7" w:rsidP="00BB47B7">
            <w:pPr>
              <w:overflowPunct/>
              <w:autoSpaceDE/>
              <w:autoSpaceDN/>
              <w:adjustRightInd/>
              <w:jc w:val="both"/>
              <w:textAlignment w:val="auto"/>
              <w:rPr>
                <w:color w:val="000000"/>
                <w:sz w:val="22"/>
                <w:szCs w:val="22"/>
              </w:rPr>
            </w:pPr>
            <w:r w:rsidRPr="00BB47B7">
              <w:rPr>
                <w:sz w:val="22"/>
                <w:szCs w:val="22"/>
              </w:rPr>
              <w:t>8(4132) 20-21-22</w:t>
            </w:r>
          </w:p>
        </w:tc>
      </w:tr>
      <w:tr w:rsidR="002D3667" w:rsidRPr="00331C99" w:rsidTr="00186FD5">
        <w:trPr>
          <w:trHeight w:val="1106"/>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 xml:space="preserve">Предмет договора: </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CA468B" w:rsidRDefault="00E414AE" w:rsidP="001C6D86">
            <w:pPr>
              <w:jc w:val="both"/>
              <w:rPr>
                <w:sz w:val="22"/>
                <w:szCs w:val="22"/>
              </w:rPr>
            </w:pPr>
            <w:r>
              <w:rPr>
                <w:color w:val="000000"/>
                <w:sz w:val="22"/>
                <w:szCs w:val="22"/>
              </w:rPr>
              <w:t>П</w:t>
            </w:r>
            <w:r w:rsidRPr="00E414AE">
              <w:rPr>
                <w:color w:val="000000"/>
                <w:sz w:val="22"/>
                <w:szCs w:val="22"/>
              </w:rPr>
              <w:t xml:space="preserve">раво заключения договора </w:t>
            </w:r>
            <w:r w:rsidR="005F2136" w:rsidRPr="005F2136">
              <w:rPr>
                <w:b/>
                <w:bCs/>
                <w:sz w:val="24"/>
                <w:szCs w:val="24"/>
              </w:rPr>
              <w:t xml:space="preserve"> </w:t>
            </w:r>
            <w:r w:rsidR="005F2136" w:rsidRPr="00450E4B">
              <w:rPr>
                <w:color w:val="000000"/>
                <w:sz w:val="22"/>
                <w:szCs w:val="22"/>
              </w:rPr>
              <w:t>подряда на выполнение работ по капит</w:t>
            </w:r>
            <w:r w:rsidR="001C6D86">
              <w:rPr>
                <w:color w:val="000000"/>
                <w:sz w:val="22"/>
                <w:szCs w:val="22"/>
              </w:rPr>
              <w:t>а</w:t>
            </w:r>
            <w:r w:rsidR="005F2136" w:rsidRPr="00450E4B">
              <w:rPr>
                <w:color w:val="000000"/>
                <w:sz w:val="22"/>
                <w:szCs w:val="22"/>
              </w:rPr>
              <w:t>льному ремонту ЛЭП 0,4 кВ поселка Сокол города Магадана</w:t>
            </w:r>
          </w:p>
        </w:tc>
      </w:tr>
      <w:tr w:rsidR="002D3667" w:rsidRPr="00331C99" w:rsidTr="00186FD5">
        <w:trPr>
          <w:trHeight w:val="1173"/>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C1220D">
            <w:pPr>
              <w:overflowPunct/>
              <w:autoSpaceDE/>
              <w:autoSpaceDN/>
              <w:adjustRightInd/>
              <w:jc w:val="both"/>
              <w:textAlignment w:val="auto"/>
              <w:rPr>
                <w:b/>
                <w:bCs/>
                <w:color w:val="000000"/>
                <w:sz w:val="22"/>
                <w:szCs w:val="22"/>
              </w:rPr>
            </w:pPr>
            <w:r w:rsidRPr="00331C99">
              <w:rPr>
                <w:b/>
                <w:bCs/>
                <w:color w:val="000000"/>
                <w:sz w:val="22"/>
                <w:szCs w:val="22"/>
              </w:rPr>
              <w:t xml:space="preserve">Объем </w:t>
            </w:r>
            <w:r w:rsidR="00C1220D">
              <w:rPr>
                <w:b/>
                <w:bCs/>
                <w:color w:val="000000"/>
                <w:sz w:val="22"/>
                <w:szCs w:val="22"/>
              </w:rPr>
              <w:t xml:space="preserve">оказываемых </w:t>
            </w:r>
            <w:r w:rsidR="009B59B8">
              <w:rPr>
                <w:b/>
                <w:bCs/>
                <w:color w:val="000000"/>
                <w:sz w:val="22"/>
                <w:szCs w:val="22"/>
              </w:rPr>
              <w:t>работ</w:t>
            </w:r>
            <w:r w:rsidRPr="00331C99">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081B0A" w:rsidRDefault="002D3667" w:rsidP="00AE7420">
            <w:pPr>
              <w:jc w:val="both"/>
              <w:rPr>
                <w:color w:val="000000"/>
                <w:sz w:val="22"/>
                <w:szCs w:val="22"/>
              </w:rPr>
            </w:pPr>
            <w:r>
              <w:rPr>
                <w:color w:val="000000"/>
                <w:sz w:val="22"/>
                <w:szCs w:val="22"/>
              </w:rPr>
              <w:t xml:space="preserve">В соответствии с </w:t>
            </w:r>
            <w:r w:rsidR="00AE7420">
              <w:rPr>
                <w:color w:val="000000"/>
                <w:sz w:val="22"/>
                <w:szCs w:val="22"/>
              </w:rPr>
              <w:t xml:space="preserve">Техническим заданием (приложение №4 к документации о запросе предложений) и </w:t>
            </w:r>
            <w:r>
              <w:rPr>
                <w:color w:val="000000"/>
                <w:sz w:val="22"/>
                <w:szCs w:val="22"/>
              </w:rPr>
              <w:t>проектом Договора</w:t>
            </w:r>
            <w:r w:rsidR="00AE7420">
              <w:rPr>
                <w:color w:val="000000"/>
                <w:sz w:val="22"/>
                <w:szCs w:val="22"/>
              </w:rPr>
              <w:t xml:space="preserve"> (приложение №5 к документации о запросе предложений)</w:t>
            </w:r>
            <w:r>
              <w:rPr>
                <w:color w:val="000000"/>
                <w:sz w:val="22"/>
                <w:szCs w:val="22"/>
              </w:rPr>
              <w:t>, являющихся неотъемлемой частью настоящей документации.</w:t>
            </w:r>
          </w:p>
        </w:tc>
      </w:tr>
      <w:tr w:rsidR="002D3667" w:rsidRPr="00331C99" w:rsidTr="00186FD5">
        <w:trPr>
          <w:trHeight w:val="1544"/>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331C99" w:rsidRDefault="00C1220D" w:rsidP="00C1220D">
            <w:pPr>
              <w:jc w:val="both"/>
              <w:rPr>
                <w:b/>
                <w:bCs/>
                <w:color w:val="000000"/>
                <w:sz w:val="22"/>
                <w:szCs w:val="22"/>
              </w:rPr>
            </w:pPr>
            <w:r>
              <w:rPr>
                <w:b/>
                <w:bCs/>
                <w:color w:val="000000"/>
                <w:sz w:val="22"/>
                <w:szCs w:val="22"/>
              </w:rPr>
              <w:t>Место и сроки</w:t>
            </w:r>
            <w:r w:rsidR="001C1A9D">
              <w:rPr>
                <w:b/>
                <w:bCs/>
                <w:color w:val="000000"/>
                <w:sz w:val="22"/>
                <w:szCs w:val="22"/>
              </w:rPr>
              <w:t xml:space="preserve"> </w:t>
            </w:r>
            <w:r>
              <w:rPr>
                <w:b/>
                <w:bCs/>
                <w:color w:val="000000"/>
                <w:sz w:val="22"/>
                <w:szCs w:val="22"/>
              </w:rPr>
              <w:t xml:space="preserve">оказания </w:t>
            </w:r>
            <w:r w:rsidR="009B59B8">
              <w:rPr>
                <w:b/>
                <w:bCs/>
                <w:color w:val="000000"/>
                <w:sz w:val="22"/>
                <w:szCs w:val="22"/>
              </w:rPr>
              <w:t>работ</w:t>
            </w:r>
            <w:r w:rsidR="002D3667">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BB4873" w:rsidRDefault="00AE7420" w:rsidP="002D3667">
            <w:pPr>
              <w:jc w:val="both"/>
              <w:rPr>
                <w:b/>
                <w:color w:val="000000"/>
                <w:sz w:val="24"/>
                <w:szCs w:val="24"/>
              </w:rPr>
            </w:pPr>
            <w:r>
              <w:rPr>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2D3667" w:rsidRPr="00331C99" w:rsidTr="00450E4B">
        <w:trPr>
          <w:trHeight w:val="253"/>
        </w:trPr>
        <w:tc>
          <w:tcPr>
            <w:tcW w:w="1962" w:type="pct"/>
            <w:vMerge w:val="restart"/>
            <w:tcBorders>
              <w:top w:val="nil"/>
              <w:left w:val="single" w:sz="8" w:space="0" w:color="auto"/>
              <w:bottom w:val="single" w:sz="8" w:space="0" w:color="000000"/>
              <w:right w:val="nil"/>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Начальная (максимальная) цена договора:</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tcPr>
          <w:p w:rsidR="00CA468B" w:rsidRDefault="00496AD0" w:rsidP="005F3300">
            <w:pPr>
              <w:overflowPunct/>
              <w:autoSpaceDE/>
              <w:autoSpaceDN/>
              <w:adjustRightInd/>
              <w:jc w:val="both"/>
              <w:textAlignment w:val="auto"/>
              <w:rPr>
                <w:b/>
                <w:bCs/>
                <w:color w:val="000000"/>
                <w:sz w:val="22"/>
                <w:szCs w:val="22"/>
              </w:rPr>
            </w:pPr>
            <w:r>
              <w:rPr>
                <w:b/>
                <w:bCs/>
                <w:color w:val="000000"/>
                <w:sz w:val="22"/>
                <w:szCs w:val="22"/>
              </w:rPr>
              <w:t xml:space="preserve"> </w:t>
            </w:r>
            <w:r w:rsidR="00450E4B">
              <w:rPr>
                <w:b/>
                <w:bCs/>
                <w:color w:val="000000"/>
                <w:sz w:val="22"/>
                <w:szCs w:val="22"/>
              </w:rPr>
              <w:t xml:space="preserve">7 309 258,08 </w:t>
            </w:r>
            <w:r>
              <w:rPr>
                <w:b/>
                <w:bCs/>
                <w:color w:val="000000"/>
                <w:sz w:val="22"/>
                <w:szCs w:val="22"/>
              </w:rPr>
              <w:t>рублей</w:t>
            </w:r>
            <w:r w:rsidR="00D40E30">
              <w:rPr>
                <w:b/>
                <w:bCs/>
                <w:color w:val="000000"/>
                <w:sz w:val="22"/>
                <w:szCs w:val="22"/>
              </w:rPr>
              <w:t xml:space="preserve"> (</w:t>
            </w:r>
            <w:r w:rsidR="00450E4B">
              <w:rPr>
                <w:b/>
                <w:bCs/>
                <w:color w:val="000000"/>
                <w:sz w:val="22"/>
                <w:szCs w:val="22"/>
              </w:rPr>
              <w:t>семь миллионов триста девять тысяч двести пятьдесят восемь рублей 08 копеек</w:t>
            </w:r>
            <w:r w:rsidR="005F3300" w:rsidRPr="005F3300">
              <w:rPr>
                <w:b/>
                <w:bCs/>
                <w:color w:val="000000"/>
                <w:sz w:val="22"/>
                <w:szCs w:val="22"/>
              </w:rPr>
              <w:t>)</w:t>
            </w:r>
            <w:r w:rsidR="00B70A21">
              <w:rPr>
                <w:b/>
                <w:bCs/>
                <w:color w:val="000000"/>
                <w:sz w:val="22"/>
                <w:szCs w:val="22"/>
              </w:rPr>
              <w:t xml:space="preserve">, в том числе НДС </w:t>
            </w:r>
            <w:r w:rsidR="00450E4B">
              <w:rPr>
                <w:b/>
                <w:bCs/>
                <w:color w:val="000000"/>
                <w:sz w:val="22"/>
                <w:szCs w:val="22"/>
              </w:rPr>
              <w:t>1 114 971,57</w:t>
            </w:r>
            <w:r w:rsidR="00E91A4F">
              <w:rPr>
                <w:b/>
                <w:bCs/>
                <w:color w:val="000000"/>
                <w:sz w:val="22"/>
                <w:szCs w:val="22"/>
              </w:rPr>
              <w:t xml:space="preserve"> рублей (</w:t>
            </w:r>
            <w:r w:rsidR="00450E4B">
              <w:rPr>
                <w:b/>
                <w:bCs/>
                <w:color w:val="000000"/>
                <w:sz w:val="22"/>
                <w:szCs w:val="22"/>
              </w:rPr>
              <w:t>один миллион сто четырнадцать тысяч девятьсот семьдесят один рубль 57 копеек</w:t>
            </w:r>
            <w:r w:rsidR="00E91A4F">
              <w:rPr>
                <w:b/>
                <w:bCs/>
                <w:color w:val="000000"/>
                <w:sz w:val="22"/>
                <w:szCs w:val="22"/>
              </w:rPr>
              <w:t>).</w:t>
            </w:r>
            <w:r w:rsidR="00B70A21">
              <w:rPr>
                <w:b/>
                <w:bCs/>
                <w:color w:val="000000"/>
                <w:sz w:val="22"/>
                <w:szCs w:val="22"/>
              </w:rPr>
              <w:t xml:space="preserve">                 </w:t>
            </w:r>
          </w:p>
          <w:p w:rsidR="005F3300" w:rsidRDefault="005F3300" w:rsidP="005F3300">
            <w:pPr>
              <w:overflowPunct/>
              <w:autoSpaceDE/>
              <w:autoSpaceDN/>
              <w:adjustRightInd/>
              <w:jc w:val="both"/>
              <w:textAlignment w:val="auto"/>
              <w:rPr>
                <w:b/>
                <w:bCs/>
                <w:color w:val="000000"/>
                <w:sz w:val="22"/>
                <w:szCs w:val="22"/>
              </w:rPr>
            </w:pPr>
          </w:p>
          <w:p w:rsidR="005F3300" w:rsidRPr="005F3300" w:rsidRDefault="005F3300" w:rsidP="005F3300">
            <w:pPr>
              <w:overflowPunct/>
              <w:autoSpaceDE/>
              <w:autoSpaceDN/>
              <w:adjustRightInd/>
              <w:jc w:val="both"/>
              <w:textAlignment w:val="auto"/>
              <w:rPr>
                <w:color w:val="000000"/>
                <w:sz w:val="22"/>
                <w:szCs w:val="22"/>
              </w:rPr>
            </w:pPr>
            <w:r w:rsidRPr="005F3300">
              <w:rPr>
                <w:color w:val="000000"/>
                <w:sz w:val="22"/>
                <w:szCs w:val="22"/>
              </w:rPr>
              <w:t xml:space="preserve">Начальная (максимальная) цена договора включает в себя все расходы, связанные с исполнением всех условий договора, в том числе стоимость работ, </w:t>
            </w:r>
            <w:r w:rsidR="009B59B8">
              <w:rPr>
                <w:color w:val="000000"/>
                <w:sz w:val="22"/>
                <w:szCs w:val="22"/>
              </w:rPr>
              <w:t>работ</w:t>
            </w:r>
            <w:r w:rsidRPr="005F3300">
              <w:rPr>
                <w:color w:val="000000"/>
                <w:sz w:val="22"/>
                <w:szCs w:val="22"/>
              </w:rPr>
              <w:t>, сборы, налоги и иные платежи, а также расходы на закупку, доставку, экспедирование, хранение материалов и оборудования, возникающих при исполнении договора.</w:t>
            </w:r>
          </w:p>
          <w:p w:rsidR="005F3300" w:rsidRPr="005F3300" w:rsidRDefault="005F3300" w:rsidP="005F3300">
            <w:pPr>
              <w:overflowPunct/>
              <w:autoSpaceDE/>
              <w:autoSpaceDN/>
              <w:adjustRightInd/>
              <w:jc w:val="both"/>
              <w:textAlignment w:val="auto"/>
              <w:rPr>
                <w:b/>
                <w:bCs/>
                <w:color w:val="000000"/>
                <w:sz w:val="22"/>
                <w:szCs w:val="22"/>
              </w:rPr>
            </w:pPr>
          </w:p>
          <w:p w:rsidR="0051442D" w:rsidRPr="00BC5E33" w:rsidRDefault="0051442D" w:rsidP="00257396">
            <w:pPr>
              <w:jc w:val="both"/>
              <w:rPr>
                <w:b/>
                <w:color w:val="FF0000"/>
                <w:sz w:val="22"/>
                <w:szCs w:val="22"/>
              </w:rPr>
            </w:pPr>
          </w:p>
        </w:tc>
      </w:tr>
      <w:tr w:rsidR="00C715F3" w:rsidRPr="00331C99" w:rsidTr="00186FD5">
        <w:trPr>
          <w:trHeight w:val="386"/>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tcPr>
          <w:p w:rsidR="00C715F3" w:rsidRPr="00331C99" w:rsidRDefault="00C715F3" w:rsidP="00C715F3">
            <w:pPr>
              <w:overflowPunct/>
              <w:autoSpaceDE/>
              <w:autoSpaceDN/>
              <w:adjustRightInd/>
              <w:textAlignment w:val="auto"/>
              <w:rPr>
                <w:b/>
                <w:bCs/>
                <w:color w:val="000000"/>
                <w:sz w:val="22"/>
                <w:szCs w:val="22"/>
              </w:rPr>
            </w:pPr>
          </w:p>
        </w:tc>
      </w:tr>
      <w:tr w:rsidR="00C715F3" w:rsidRPr="00331C99" w:rsidTr="00186FD5">
        <w:trPr>
          <w:trHeight w:val="289"/>
        </w:trPr>
        <w:tc>
          <w:tcPr>
            <w:tcW w:w="1962" w:type="pct"/>
            <w:vMerge w:val="restart"/>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 xml:space="preserve">Срок, место и порядок предоставления документации о запросе предложений: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hideMark/>
          </w:tcPr>
          <w:p w:rsidR="00C715F3" w:rsidRPr="006209A9" w:rsidRDefault="00C715F3" w:rsidP="006209A9">
            <w:pPr>
              <w:overflowPunct/>
              <w:autoSpaceDE/>
              <w:autoSpaceDN/>
              <w:adjustRightInd/>
              <w:jc w:val="both"/>
              <w:textAlignment w:val="auto"/>
              <w:rPr>
                <w:color w:val="000000"/>
                <w:sz w:val="22"/>
                <w:szCs w:val="22"/>
              </w:rPr>
            </w:pPr>
            <w:r>
              <w:rPr>
                <w:color w:val="000000"/>
                <w:sz w:val="22"/>
                <w:szCs w:val="22"/>
              </w:rPr>
              <w:t>У</w:t>
            </w:r>
            <w:r w:rsidRPr="00EF38ED">
              <w:rPr>
                <w:color w:val="000000"/>
                <w:sz w:val="22"/>
                <w:szCs w:val="22"/>
              </w:rPr>
              <w:t xml:space="preserve">частники закупки могут получить документацию о запросе предложений бесплатно на официальном сайте </w:t>
            </w:r>
            <w:hyperlink r:id="rId10" w:history="1">
              <w:r w:rsidRPr="00EF38ED">
                <w:rPr>
                  <w:rStyle w:val="af1"/>
                  <w:sz w:val="22"/>
                  <w:szCs w:val="22"/>
                </w:rPr>
                <w:t>http://zakupki.gov.ru/</w:t>
              </w:r>
            </w:hyperlink>
            <w:r w:rsidRPr="00EF38ED">
              <w:rPr>
                <w:color w:val="000000"/>
                <w:sz w:val="22"/>
                <w:szCs w:val="22"/>
              </w:rPr>
              <w:t xml:space="preserve"> (далее – официальный сайт) с момента размещения настоящего извещения на официальном сайте</w:t>
            </w:r>
            <w:r w:rsidR="006209A9">
              <w:rPr>
                <w:color w:val="000000"/>
                <w:sz w:val="22"/>
                <w:szCs w:val="22"/>
              </w:rPr>
              <w:t xml:space="preserve">, а также на официальном сайте Заказчика </w:t>
            </w:r>
            <w:r w:rsidR="006209A9" w:rsidRPr="006209A9">
              <w:rPr>
                <w:color w:val="000000"/>
                <w:sz w:val="22"/>
                <w:szCs w:val="22"/>
              </w:rPr>
              <w:t>http://gkres.ru/</w:t>
            </w:r>
          </w:p>
        </w:tc>
      </w:tr>
      <w:tr w:rsidR="00C715F3" w:rsidRPr="00331C99" w:rsidTr="00186FD5">
        <w:trPr>
          <w:trHeight w:val="625"/>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186FD5">
        <w:trPr>
          <w:trHeight w:val="253"/>
        </w:trPr>
        <w:tc>
          <w:tcPr>
            <w:tcW w:w="1962" w:type="pct"/>
            <w:vMerge/>
            <w:tcBorders>
              <w:top w:val="nil"/>
              <w:left w:val="single" w:sz="8" w:space="0" w:color="auto"/>
              <w:bottom w:val="single" w:sz="4" w:space="0" w:color="auto"/>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186FD5">
        <w:trPr>
          <w:trHeight w:val="276"/>
        </w:trPr>
        <w:tc>
          <w:tcPr>
            <w:tcW w:w="19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Порядок подачи заявок на участие в запросе предложений:</w:t>
            </w:r>
          </w:p>
        </w:tc>
        <w:tc>
          <w:tcPr>
            <w:tcW w:w="3038" w:type="pct"/>
            <w:tcBorders>
              <w:top w:val="single" w:sz="8" w:space="0" w:color="000000"/>
              <w:left w:val="single" w:sz="4" w:space="0" w:color="auto"/>
              <w:bottom w:val="single" w:sz="4" w:space="0" w:color="auto"/>
              <w:right w:val="single" w:sz="8" w:space="0" w:color="auto"/>
            </w:tcBorders>
            <w:shd w:val="clear" w:color="auto" w:fill="auto"/>
            <w:vAlign w:val="center"/>
            <w:hideMark/>
          </w:tcPr>
          <w:p w:rsidR="00C715F3" w:rsidRPr="00331C99" w:rsidRDefault="00C715F3" w:rsidP="00C715F3">
            <w:pPr>
              <w:overflowPunct/>
              <w:jc w:val="both"/>
              <w:textAlignment w:val="auto"/>
              <w:rPr>
                <w:color w:val="000000"/>
                <w:sz w:val="22"/>
                <w:szCs w:val="22"/>
              </w:rPr>
            </w:pPr>
            <w:r>
              <w:rPr>
                <w:color w:val="000000"/>
                <w:sz w:val="22"/>
                <w:szCs w:val="22"/>
              </w:rPr>
              <w:t>З</w:t>
            </w:r>
            <w:r w:rsidRPr="00331C99">
              <w:rPr>
                <w:color w:val="000000"/>
                <w:sz w:val="22"/>
                <w:szCs w:val="22"/>
              </w:rPr>
              <w:t>аявка на участие в запросе предложений подаётся в письменной форме в запечатанном конверте.</w:t>
            </w:r>
          </w:p>
          <w:p w:rsidR="00C715F3" w:rsidRPr="00331C99" w:rsidRDefault="00C715F3" w:rsidP="00C715F3">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C715F3" w:rsidRDefault="00C715F3" w:rsidP="00C715F3">
            <w:pPr>
              <w:outlineLvl w:val="0"/>
              <w:rPr>
                <w:color w:val="000000"/>
                <w:sz w:val="22"/>
                <w:szCs w:val="22"/>
              </w:rPr>
            </w:pPr>
            <w:r w:rsidRPr="001D5645">
              <w:rPr>
                <w:bCs/>
                <w:sz w:val="22"/>
                <w:szCs w:val="22"/>
              </w:rPr>
              <w:t xml:space="preserve">а) </w:t>
            </w:r>
            <w:r w:rsidR="00A43F28">
              <w:rPr>
                <w:color w:val="000000"/>
                <w:sz w:val="22"/>
                <w:szCs w:val="22"/>
              </w:rPr>
              <w:t>«</w:t>
            </w:r>
            <w:r w:rsidRPr="001D5645">
              <w:rPr>
                <w:color w:val="000000"/>
                <w:sz w:val="22"/>
                <w:szCs w:val="22"/>
              </w:rPr>
              <w:t>Заявка на участие в открытом запросе предложений на право заключения договора на</w:t>
            </w:r>
            <w:r>
              <w:rPr>
                <w:color w:val="000000"/>
                <w:sz w:val="22"/>
                <w:szCs w:val="22"/>
              </w:rPr>
              <w:t xml:space="preserve"> ___________________________</w:t>
            </w:r>
          </w:p>
          <w:p w:rsidR="00C715F3" w:rsidRPr="000F7BD7" w:rsidRDefault="00C715F3" w:rsidP="00C715F3">
            <w:pPr>
              <w:outlineLvl w:val="0"/>
              <w:rPr>
                <w:i/>
                <w:color w:val="000000"/>
                <w:sz w:val="18"/>
                <w:szCs w:val="18"/>
              </w:rPr>
            </w:pPr>
            <w:r w:rsidRPr="000F7BD7">
              <w:rPr>
                <w:i/>
                <w:color w:val="000000"/>
                <w:sz w:val="18"/>
                <w:szCs w:val="18"/>
              </w:rPr>
              <w:lastRenderedPageBreak/>
              <w:t xml:space="preserve">(предмет закупки)                                                    </w:t>
            </w:r>
          </w:p>
          <w:p w:rsidR="00C715F3" w:rsidRPr="00331C99" w:rsidRDefault="00C715F3" w:rsidP="00C715F3">
            <w:pPr>
              <w:overflowPunct/>
              <w:autoSpaceDE/>
              <w:autoSpaceDN/>
              <w:adjustRightInd/>
              <w:jc w:val="center"/>
              <w:textAlignment w:val="auto"/>
              <w:rPr>
                <w:color w:val="000000"/>
                <w:sz w:val="18"/>
                <w:szCs w:val="18"/>
              </w:rPr>
            </w:pP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_____________________</w:t>
            </w:r>
            <w:r w:rsidR="00A43F28">
              <w:rPr>
                <w:color w:val="000000"/>
                <w:sz w:val="22"/>
                <w:szCs w:val="22"/>
              </w:rPr>
              <w:t>»</w:t>
            </w:r>
            <w:r w:rsidRPr="00331C99">
              <w:rPr>
                <w:color w:val="000000"/>
                <w:sz w:val="22"/>
                <w:szCs w:val="22"/>
              </w:rPr>
              <w:t>;</w:t>
            </w:r>
          </w:p>
          <w:p w:rsidR="00C715F3" w:rsidRPr="000F7BD7" w:rsidRDefault="00C715F3" w:rsidP="00C715F3">
            <w:pPr>
              <w:overflowPunct/>
              <w:autoSpaceDE/>
              <w:autoSpaceDN/>
              <w:adjustRightInd/>
              <w:jc w:val="both"/>
              <w:textAlignment w:val="auto"/>
              <w:rPr>
                <w:i/>
                <w:color w:val="000000"/>
                <w:sz w:val="18"/>
                <w:szCs w:val="18"/>
              </w:rPr>
            </w:pPr>
            <w:r w:rsidRPr="000F7BD7">
              <w:rPr>
                <w:i/>
                <w:color w:val="000000"/>
                <w:sz w:val="18"/>
                <w:szCs w:val="18"/>
              </w:rPr>
              <w:t>(реестровый номер закупки)</w:t>
            </w: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r>
              <w:rPr>
                <w:bCs/>
                <w:sz w:val="22"/>
                <w:szCs w:val="22"/>
              </w:rPr>
              <w:t>.</w:t>
            </w:r>
          </w:p>
        </w:tc>
      </w:tr>
      <w:tr w:rsidR="00C715F3" w:rsidRPr="00331C99" w:rsidTr="00186FD5">
        <w:trPr>
          <w:trHeight w:val="1100"/>
        </w:trPr>
        <w:tc>
          <w:tcPr>
            <w:tcW w:w="1962" w:type="pct"/>
            <w:vMerge/>
            <w:tcBorders>
              <w:top w:val="single" w:sz="4" w:space="0" w:color="auto"/>
              <w:left w:val="single" w:sz="4" w:space="0" w:color="auto"/>
              <w:bottom w:val="single" w:sz="4" w:space="0" w:color="auto"/>
              <w:right w:val="single" w:sz="4" w:space="0" w:color="auto"/>
            </w:tcBorders>
            <w:shd w:val="clear" w:color="auto" w:fill="EAF1DD"/>
            <w:hideMark/>
          </w:tcPr>
          <w:p w:rsidR="00C715F3" w:rsidRPr="00331C99" w:rsidRDefault="00C715F3" w:rsidP="00C715F3">
            <w:pPr>
              <w:overflowPunct/>
              <w:autoSpaceDE/>
              <w:autoSpaceDN/>
              <w:adjustRightInd/>
              <w:jc w:val="both"/>
              <w:textAlignment w:val="auto"/>
              <w:rPr>
                <w:b/>
                <w:bCs/>
                <w:color w:val="000000"/>
                <w:sz w:val="22"/>
                <w:szCs w:val="22"/>
              </w:rPr>
            </w:pPr>
          </w:p>
        </w:tc>
        <w:tc>
          <w:tcPr>
            <w:tcW w:w="3038" w:type="pct"/>
            <w:tcBorders>
              <w:top w:val="single" w:sz="4" w:space="0" w:color="auto"/>
              <w:left w:val="single" w:sz="4" w:space="0" w:color="auto"/>
              <w:bottom w:val="single" w:sz="4" w:space="0" w:color="auto"/>
              <w:right w:val="single" w:sz="8" w:space="0" w:color="auto"/>
            </w:tcBorders>
            <w:shd w:val="clear" w:color="auto" w:fill="auto"/>
            <w:vAlign w:val="center"/>
            <w:hideMark/>
          </w:tcPr>
          <w:p w:rsidR="00C715F3" w:rsidRPr="00042BFD" w:rsidRDefault="00C715F3" w:rsidP="00CA468B">
            <w:pPr>
              <w:jc w:val="both"/>
              <w:rPr>
                <w:color w:val="C00000"/>
                <w:sz w:val="22"/>
                <w:szCs w:val="22"/>
              </w:rPr>
            </w:pPr>
            <w:r w:rsidRPr="00042BFD">
              <w:rPr>
                <w:b/>
                <w:bCs/>
                <w:i/>
                <w:iCs/>
                <w:color w:val="C00000"/>
                <w:sz w:val="22"/>
                <w:szCs w:val="22"/>
              </w:rPr>
              <w:t>!При подаче конверта с заявкой на участие в запросе предложений следует также представлять ксерокопию лицевой части конверта для проставления отметки о приёме конверта.</w:t>
            </w:r>
          </w:p>
        </w:tc>
      </w:tr>
    </w:tbl>
    <w:p w:rsidR="00E92704" w:rsidRPr="00E92704" w:rsidRDefault="00E92704" w:rsidP="00E92704">
      <w:pPr>
        <w:rPr>
          <w:vanish/>
        </w:rPr>
      </w:pPr>
    </w:p>
    <w:tbl>
      <w:tblPr>
        <w:tblpPr w:leftFromText="180" w:rightFromText="180" w:vertAnchor="text" w:horzAnchor="margin" w:tblpY="34"/>
        <w:tblW w:w="5087" w:type="pct"/>
        <w:tblLayout w:type="fixed"/>
        <w:tblLook w:val="04A0"/>
      </w:tblPr>
      <w:tblGrid>
        <w:gridCol w:w="4026"/>
        <w:gridCol w:w="192"/>
        <w:gridCol w:w="710"/>
        <w:gridCol w:w="5385"/>
      </w:tblGrid>
      <w:tr w:rsidR="00471581" w:rsidRPr="00331C99" w:rsidTr="00471581">
        <w:trPr>
          <w:trHeight w:val="552"/>
        </w:trPr>
        <w:tc>
          <w:tcPr>
            <w:tcW w:w="195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both"/>
              <w:textAlignment w:val="auto"/>
              <w:rPr>
                <w:b/>
                <w:bCs/>
                <w:color w:val="000000"/>
                <w:sz w:val="22"/>
                <w:szCs w:val="22"/>
              </w:rPr>
            </w:pPr>
            <w:r w:rsidRPr="00331C99">
              <w:rPr>
                <w:b/>
                <w:bCs/>
                <w:color w:val="000000"/>
                <w:sz w:val="22"/>
                <w:szCs w:val="22"/>
              </w:rPr>
              <w:t xml:space="preserve">Место подачи заявок на участие в запросе предложений: </w:t>
            </w:r>
          </w:p>
        </w:tc>
        <w:tc>
          <w:tcPr>
            <w:tcW w:w="3048" w:type="pct"/>
            <w:gridSpan w:val="3"/>
            <w:tcBorders>
              <w:top w:val="single" w:sz="4" w:space="0" w:color="auto"/>
              <w:left w:val="nil"/>
              <w:bottom w:val="single" w:sz="8" w:space="0" w:color="auto"/>
              <w:right w:val="single" w:sz="8" w:space="0" w:color="auto"/>
            </w:tcBorders>
            <w:shd w:val="clear" w:color="auto" w:fill="auto"/>
            <w:vAlign w:val="center"/>
            <w:hideMark/>
          </w:tcPr>
          <w:p w:rsidR="00471581" w:rsidRPr="00331C99" w:rsidRDefault="00CA468B" w:rsidP="00471581">
            <w:pPr>
              <w:overflowPunct/>
              <w:autoSpaceDE/>
              <w:autoSpaceDN/>
              <w:adjustRightInd/>
              <w:jc w:val="both"/>
              <w:textAlignment w:val="auto"/>
              <w:rPr>
                <w:color w:val="000000"/>
                <w:sz w:val="22"/>
                <w:szCs w:val="22"/>
              </w:rPr>
            </w:pPr>
            <w:r w:rsidRPr="00D63D43">
              <w:rPr>
                <w:sz w:val="22"/>
                <w:szCs w:val="22"/>
              </w:rPr>
              <w:t>685000, Магаданская область, г.Магадан, ул.</w:t>
            </w:r>
            <w:r w:rsidR="001C1A9D">
              <w:rPr>
                <w:sz w:val="22"/>
                <w:szCs w:val="22"/>
              </w:rPr>
              <w:t xml:space="preserve"> </w:t>
            </w:r>
            <w:r w:rsidRPr="00D63D43">
              <w:rPr>
                <w:sz w:val="22"/>
                <w:szCs w:val="22"/>
              </w:rPr>
              <w:t>Скуридина, д.</w:t>
            </w:r>
            <w:r w:rsidR="00E91A4F">
              <w:rPr>
                <w:sz w:val="22"/>
                <w:szCs w:val="22"/>
              </w:rPr>
              <w:t xml:space="preserve"> </w:t>
            </w:r>
            <w:r w:rsidRPr="00D63D43">
              <w:rPr>
                <w:sz w:val="22"/>
                <w:szCs w:val="22"/>
              </w:rPr>
              <w:t>1/23</w:t>
            </w:r>
          </w:p>
        </w:tc>
      </w:tr>
      <w:tr w:rsidR="00471581" w:rsidRPr="00331C99" w:rsidTr="00471581">
        <w:trPr>
          <w:trHeight w:val="1540"/>
        </w:trPr>
        <w:tc>
          <w:tcPr>
            <w:tcW w:w="1952" w:type="pct"/>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both"/>
              <w:textAlignment w:val="auto"/>
              <w:rPr>
                <w:b/>
                <w:bCs/>
                <w:color w:val="000000"/>
                <w:sz w:val="22"/>
                <w:szCs w:val="22"/>
              </w:rPr>
            </w:pPr>
            <w:r w:rsidRPr="00331C99">
              <w:rPr>
                <w:b/>
                <w:bCs/>
                <w:color w:val="000000"/>
                <w:sz w:val="22"/>
                <w:szCs w:val="22"/>
              </w:rPr>
              <w:t>Дата начала срока приёма заявок на участие в запросе предложений:</w:t>
            </w:r>
          </w:p>
        </w:tc>
        <w:tc>
          <w:tcPr>
            <w:tcW w:w="3048" w:type="pct"/>
            <w:gridSpan w:val="3"/>
            <w:tcBorders>
              <w:top w:val="nil"/>
              <w:left w:val="nil"/>
              <w:bottom w:val="single" w:sz="8" w:space="0" w:color="auto"/>
              <w:right w:val="single" w:sz="8" w:space="0" w:color="auto"/>
            </w:tcBorders>
            <w:shd w:val="clear" w:color="auto" w:fill="auto"/>
            <w:vAlign w:val="center"/>
          </w:tcPr>
          <w:p w:rsidR="00471581" w:rsidRPr="00863A68" w:rsidRDefault="00E84D14" w:rsidP="009A1078">
            <w:pPr>
              <w:jc w:val="both"/>
              <w:rPr>
                <w:bCs/>
                <w:color w:val="000000"/>
                <w:sz w:val="22"/>
                <w:szCs w:val="22"/>
              </w:rPr>
            </w:pPr>
            <w:r>
              <w:rPr>
                <w:bCs/>
                <w:color w:val="000000"/>
                <w:sz w:val="22"/>
                <w:szCs w:val="22"/>
              </w:rPr>
              <w:t>Со дня</w:t>
            </w:r>
            <w:r w:rsidR="001740CA" w:rsidRPr="001740CA">
              <w:rPr>
                <w:bCs/>
                <w:color w:val="000000"/>
                <w:sz w:val="22"/>
                <w:szCs w:val="22"/>
              </w:rPr>
              <w:t xml:space="preserve"> размещения настоящего извещения</w:t>
            </w:r>
            <w:r w:rsidR="001C1A9D">
              <w:rPr>
                <w:bCs/>
                <w:color w:val="000000"/>
                <w:sz w:val="22"/>
                <w:szCs w:val="22"/>
              </w:rPr>
              <w:t xml:space="preserve"> </w:t>
            </w:r>
            <w:r w:rsidR="001740CA" w:rsidRPr="001740CA">
              <w:rPr>
                <w:bCs/>
                <w:color w:val="000000"/>
                <w:sz w:val="22"/>
                <w:szCs w:val="22"/>
              </w:rPr>
              <w:t>на официальном сайте</w:t>
            </w:r>
            <w:r w:rsidR="001740CA">
              <w:rPr>
                <w:bCs/>
                <w:color w:val="000000"/>
                <w:sz w:val="22"/>
                <w:szCs w:val="22"/>
              </w:rPr>
              <w:t>.</w:t>
            </w:r>
          </w:p>
        </w:tc>
      </w:tr>
      <w:tr w:rsidR="00AE7420" w:rsidRPr="00331C99" w:rsidTr="00473112">
        <w:trPr>
          <w:trHeight w:val="694"/>
        </w:trPr>
        <w:tc>
          <w:tcPr>
            <w:tcW w:w="1952" w:type="pct"/>
            <w:tcBorders>
              <w:top w:val="nil"/>
              <w:left w:val="single" w:sz="8" w:space="0" w:color="auto"/>
              <w:bottom w:val="single" w:sz="12" w:space="0" w:color="auto"/>
              <w:right w:val="nil"/>
            </w:tcBorders>
            <w:shd w:val="clear" w:color="auto" w:fill="auto"/>
            <w:vAlign w:val="center"/>
          </w:tcPr>
          <w:p w:rsidR="00AE7420" w:rsidRPr="00331C99" w:rsidRDefault="00AE7420" w:rsidP="004B1FB3">
            <w:pPr>
              <w:overflowPunct/>
              <w:autoSpaceDE/>
              <w:autoSpaceDN/>
              <w:adjustRightInd/>
              <w:jc w:val="both"/>
              <w:textAlignment w:val="auto"/>
              <w:rPr>
                <w:b/>
                <w:bCs/>
                <w:color w:val="000000"/>
                <w:sz w:val="22"/>
                <w:szCs w:val="22"/>
              </w:rPr>
            </w:pPr>
            <w:r>
              <w:rPr>
                <w:b/>
                <w:bCs/>
                <w:color w:val="000000"/>
                <w:sz w:val="22"/>
                <w:szCs w:val="22"/>
              </w:rPr>
              <w:t>Дата публикации извещения о проведении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AE7420" w:rsidRPr="00B22C55" w:rsidRDefault="00A43F28" w:rsidP="00E91A4F">
            <w:pPr>
              <w:jc w:val="both"/>
              <w:rPr>
                <w:b/>
                <w:bCs/>
                <w:color w:val="000000"/>
                <w:sz w:val="22"/>
                <w:szCs w:val="22"/>
              </w:rPr>
            </w:pPr>
            <w:r>
              <w:rPr>
                <w:b/>
                <w:bCs/>
                <w:color w:val="000000"/>
                <w:sz w:val="22"/>
                <w:szCs w:val="22"/>
              </w:rPr>
              <w:t>«</w:t>
            </w:r>
            <w:r w:rsidR="00E91A4F">
              <w:rPr>
                <w:b/>
                <w:bCs/>
                <w:color w:val="000000"/>
                <w:sz w:val="22"/>
                <w:szCs w:val="22"/>
              </w:rPr>
              <w:t>08</w:t>
            </w:r>
            <w:r>
              <w:rPr>
                <w:b/>
                <w:bCs/>
                <w:color w:val="000000"/>
                <w:sz w:val="22"/>
                <w:szCs w:val="22"/>
              </w:rPr>
              <w:t>»</w:t>
            </w:r>
            <w:r w:rsidR="00AE7420">
              <w:rPr>
                <w:b/>
                <w:bCs/>
                <w:color w:val="000000"/>
                <w:sz w:val="22"/>
                <w:szCs w:val="22"/>
              </w:rPr>
              <w:t xml:space="preserve"> </w:t>
            </w:r>
            <w:r w:rsidR="00E91A4F">
              <w:rPr>
                <w:b/>
                <w:bCs/>
                <w:color w:val="000000"/>
                <w:sz w:val="22"/>
                <w:szCs w:val="22"/>
              </w:rPr>
              <w:t>но</w:t>
            </w:r>
            <w:r w:rsidR="00CA468B">
              <w:rPr>
                <w:b/>
                <w:bCs/>
                <w:color w:val="000000"/>
                <w:sz w:val="22"/>
                <w:szCs w:val="22"/>
              </w:rPr>
              <w:t>ября</w:t>
            </w:r>
            <w:r w:rsidR="00E91A4F">
              <w:rPr>
                <w:b/>
                <w:bCs/>
                <w:color w:val="000000"/>
                <w:sz w:val="22"/>
                <w:szCs w:val="22"/>
              </w:rPr>
              <w:t xml:space="preserve"> </w:t>
            </w:r>
            <w:r w:rsidR="00AE7420" w:rsidRPr="00B22C55">
              <w:rPr>
                <w:b/>
                <w:bCs/>
                <w:color w:val="000000"/>
                <w:sz w:val="22"/>
                <w:szCs w:val="22"/>
              </w:rPr>
              <w:t>201</w:t>
            </w:r>
            <w:r w:rsidR="00CA468B">
              <w:rPr>
                <w:b/>
                <w:bCs/>
                <w:color w:val="000000"/>
                <w:sz w:val="22"/>
                <w:szCs w:val="22"/>
              </w:rPr>
              <w:t>7</w:t>
            </w:r>
            <w:r w:rsidR="00AE7420" w:rsidRPr="00B22C55">
              <w:rPr>
                <w:b/>
                <w:bCs/>
                <w:color w:val="000000"/>
                <w:sz w:val="22"/>
                <w:szCs w:val="22"/>
              </w:rPr>
              <w:t xml:space="preserve"> года</w:t>
            </w:r>
            <w:r w:rsidR="00AE7420">
              <w:rPr>
                <w:b/>
                <w:bCs/>
                <w:color w:val="000000"/>
                <w:sz w:val="22"/>
                <w:szCs w:val="22"/>
              </w:rPr>
              <w:t>.</w:t>
            </w:r>
          </w:p>
        </w:tc>
      </w:tr>
      <w:tr w:rsidR="004B1FB3" w:rsidRPr="00331C99" w:rsidTr="00471581">
        <w:trPr>
          <w:trHeight w:val="876"/>
        </w:trPr>
        <w:tc>
          <w:tcPr>
            <w:tcW w:w="1952" w:type="pct"/>
            <w:tcBorders>
              <w:top w:val="nil"/>
              <w:left w:val="single" w:sz="8" w:space="0" w:color="auto"/>
              <w:bottom w:val="single" w:sz="12" w:space="0" w:color="auto"/>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Дата и время окончания срока подачи заявок н</w:t>
            </w:r>
            <w:r w:rsidR="00AE7420">
              <w:rPr>
                <w:b/>
                <w:bCs/>
                <w:color w:val="000000"/>
                <w:sz w:val="22"/>
                <w:szCs w:val="22"/>
              </w:rPr>
              <w:t>а участие в запросе предложений</w:t>
            </w:r>
            <w:r w:rsidRPr="00331C99">
              <w:rPr>
                <w:b/>
                <w:bCs/>
                <w:color w:val="000000"/>
                <w:sz w:val="22"/>
                <w:szCs w:val="22"/>
              </w:rPr>
              <w:t>:</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4B1FB3" w:rsidRPr="00B22C55" w:rsidRDefault="00A43F28" w:rsidP="00E91A4F">
            <w:pPr>
              <w:jc w:val="both"/>
              <w:rPr>
                <w:b/>
                <w:color w:val="000000"/>
                <w:sz w:val="22"/>
                <w:szCs w:val="22"/>
              </w:rPr>
            </w:pPr>
            <w:r>
              <w:rPr>
                <w:b/>
                <w:bCs/>
                <w:color w:val="000000"/>
                <w:sz w:val="22"/>
                <w:szCs w:val="22"/>
              </w:rPr>
              <w:t>«</w:t>
            </w:r>
            <w:r w:rsidR="00E91A4F">
              <w:rPr>
                <w:b/>
                <w:bCs/>
                <w:color w:val="000000"/>
                <w:sz w:val="22"/>
                <w:szCs w:val="22"/>
              </w:rPr>
              <w:t>15</w:t>
            </w:r>
            <w:r>
              <w:rPr>
                <w:b/>
                <w:bCs/>
                <w:color w:val="000000"/>
                <w:sz w:val="22"/>
                <w:szCs w:val="22"/>
              </w:rPr>
              <w:t>»</w:t>
            </w:r>
            <w:r w:rsidR="004B1FB3" w:rsidRPr="00B22C55">
              <w:rPr>
                <w:b/>
                <w:bCs/>
                <w:color w:val="000000"/>
                <w:sz w:val="22"/>
                <w:szCs w:val="22"/>
              </w:rPr>
              <w:t xml:space="preserve"> </w:t>
            </w:r>
            <w:r w:rsidR="00E91A4F">
              <w:rPr>
                <w:b/>
                <w:bCs/>
                <w:color w:val="000000"/>
                <w:sz w:val="22"/>
                <w:szCs w:val="22"/>
              </w:rPr>
              <w:t>но</w:t>
            </w:r>
            <w:r w:rsidR="00CA468B">
              <w:rPr>
                <w:b/>
                <w:bCs/>
                <w:color w:val="000000"/>
                <w:sz w:val="22"/>
                <w:szCs w:val="22"/>
              </w:rPr>
              <w:t>ября</w:t>
            </w:r>
            <w:r w:rsidR="00E91A4F">
              <w:rPr>
                <w:b/>
                <w:bCs/>
                <w:color w:val="000000"/>
                <w:sz w:val="22"/>
                <w:szCs w:val="22"/>
              </w:rPr>
              <w:t xml:space="preserve"> </w:t>
            </w:r>
            <w:r w:rsidR="004B1FB3" w:rsidRPr="00B22C55">
              <w:rPr>
                <w:b/>
                <w:bCs/>
                <w:color w:val="000000"/>
                <w:sz w:val="22"/>
                <w:szCs w:val="22"/>
              </w:rPr>
              <w:t>201</w:t>
            </w:r>
            <w:r w:rsidR="00CA468B">
              <w:rPr>
                <w:b/>
                <w:bCs/>
                <w:color w:val="000000"/>
                <w:sz w:val="22"/>
                <w:szCs w:val="22"/>
              </w:rPr>
              <w:t>7</w:t>
            </w:r>
            <w:r w:rsidR="004B1FB3" w:rsidRPr="00B22C55">
              <w:rPr>
                <w:b/>
                <w:bCs/>
                <w:color w:val="000000"/>
                <w:sz w:val="22"/>
                <w:szCs w:val="22"/>
              </w:rPr>
              <w:t xml:space="preserve"> года до </w:t>
            </w:r>
            <w:r w:rsidR="000E2706">
              <w:rPr>
                <w:b/>
                <w:bCs/>
                <w:color w:val="000000"/>
                <w:sz w:val="22"/>
                <w:szCs w:val="22"/>
              </w:rPr>
              <w:t>09</w:t>
            </w:r>
            <w:r w:rsidR="004B1FB3" w:rsidRPr="00B22C55">
              <w:rPr>
                <w:b/>
                <w:bCs/>
                <w:color w:val="000000"/>
                <w:sz w:val="22"/>
                <w:szCs w:val="22"/>
              </w:rPr>
              <w:t>:</w:t>
            </w:r>
            <w:r w:rsidR="00E91A4F">
              <w:rPr>
                <w:b/>
                <w:bCs/>
                <w:color w:val="000000"/>
                <w:sz w:val="22"/>
                <w:szCs w:val="22"/>
              </w:rPr>
              <w:t>1</w:t>
            </w:r>
            <w:r w:rsidR="00B70A21">
              <w:rPr>
                <w:b/>
                <w:bCs/>
                <w:color w:val="000000"/>
                <w:sz w:val="22"/>
                <w:szCs w:val="22"/>
              </w:rPr>
              <w:t>5</w:t>
            </w:r>
            <w:r w:rsidR="004B1FB3" w:rsidRPr="00B22C55">
              <w:rPr>
                <w:b/>
                <w:bCs/>
                <w:color w:val="000000"/>
                <w:sz w:val="22"/>
                <w:szCs w:val="22"/>
              </w:rPr>
              <w:t xml:space="preserve"> часов (время местное)</w:t>
            </w:r>
            <w:r w:rsidR="004B1FB3">
              <w:rPr>
                <w:b/>
                <w:color w:val="000000"/>
                <w:sz w:val="22"/>
                <w:szCs w:val="22"/>
              </w:rPr>
              <w:t>.</w:t>
            </w:r>
          </w:p>
        </w:tc>
      </w:tr>
      <w:tr w:rsidR="00E84D14" w:rsidRPr="00331C99" w:rsidTr="00E414AE">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дата, время вскрытия конвертов с заявками:</w:t>
            </w:r>
          </w:p>
        </w:tc>
        <w:tc>
          <w:tcPr>
            <w:tcW w:w="3048" w:type="pct"/>
            <w:gridSpan w:val="3"/>
            <w:tcBorders>
              <w:top w:val="nil"/>
              <w:left w:val="single" w:sz="8" w:space="0" w:color="auto"/>
              <w:bottom w:val="single" w:sz="12" w:space="0" w:color="auto"/>
              <w:right w:val="single" w:sz="8" w:space="0" w:color="auto"/>
            </w:tcBorders>
            <w:shd w:val="clear" w:color="auto" w:fill="auto"/>
          </w:tcPr>
          <w:p w:rsidR="00E84D14"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w:t>
            </w:r>
            <w:r w:rsidR="00E91A4F">
              <w:rPr>
                <w:b/>
                <w:bCs/>
                <w:color w:val="000000"/>
                <w:sz w:val="22"/>
                <w:szCs w:val="22"/>
              </w:rPr>
              <w:t xml:space="preserve"> </w:t>
            </w:r>
            <w:r w:rsidRPr="00FC0EFD">
              <w:rPr>
                <w:b/>
                <w:bCs/>
                <w:color w:val="000000"/>
                <w:sz w:val="22"/>
                <w:szCs w:val="22"/>
              </w:rPr>
              <w:t>Магадан, ул. Скуридина, д.</w:t>
            </w:r>
            <w:r w:rsidR="00E91A4F">
              <w:rPr>
                <w:b/>
                <w:bCs/>
                <w:color w:val="000000"/>
                <w:sz w:val="22"/>
                <w:szCs w:val="22"/>
              </w:rPr>
              <w:t xml:space="preserve"> </w:t>
            </w:r>
            <w:r w:rsidRPr="00FC0EFD">
              <w:rPr>
                <w:b/>
                <w:bCs/>
                <w:color w:val="000000"/>
                <w:sz w:val="22"/>
                <w:szCs w:val="22"/>
              </w:rPr>
              <w:t>1/23</w:t>
            </w:r>
          </w:p>
          <w:p w:rsidR="00E84D14" w:rsidRPr="00FC0EFD" w:rsidRDefault="00A43F28" w:rsidP="00E91A4F">
            <w:pPr>
              <w:overflowPunct/>
              <w:autoSpaceDE/>
              <w:autoSpaceDN/>
              <w:adjustRightInd/>
              <w:jc w:val="both"/>
              <w:textAlignment w:val="auto"/>
              <w:rPr>
                <w:b/>
                <w:bCs/>
                <w:color w:val="000000"/>
                <w:sz w:val="22"/>
                <w:szCs w:val="22"/>
              </w:rPr>
            </w:pPr>
            <w:r>
              <w:rPr>
                <w:b/>
                <w:bCs/>
                <w:color w:val="000000"/>
                <w:sz w:val="22"/>
                <w:szCs w:val="22"/>
              </w:rPr>
              <w:t>«</w:t>
            </w:r>
            <w:r w:rsidR="00E91A4F">
              <w:rPr>
                <w:b/>
                <w:bCs/>
                <w:color w:val="000000"/>
                <w:sz w:val="22"/>
                <w:szCs w:val="22"/>
              </w:rPr>
              <w:t>15</w:t>
            </w:r>
            <w:r>
              <w:rPr>
                <w:b/>
                <w:bCs/>
                <w:color w:val="000000"/>
                <w:sz w:val="22"/>
                <w:szCs w:val="22"/>
              </w:rPr>
              <w:t>»</w:t>
            </w:r>
            <w:r w:rsidR="00FC0EFD" w:rsidRPr="00B22C55">
              <w:rPr>
                <w:b/>
                <w:bCs/>
                <w:color w:val="000000"/>
                <w:sz w:val="22"/>
                <w:szCs w:val="22"/>
              </w:rPr>
              <w:t xml:space="preserve"> </w:t>
            </w:r>
            <w:r w:rsidR="00E91A4F">
              <w:rPr>
                <w:b/>
                <w:bCs/>
                <w:color w:val="000000"/>
                <w:sz w:val="22"/>
                <w:szCs w:val="22"/>
              </w:rPr>
              <w:t>но</w:t>
            </w:r>
            <w:r w:rsidR="00FC0EFD">
              <w:rPr>
                <w:b/>
                <w:bCs/>
                <w:color w:val="000000"/>
                <w:sz w:val="22"/>
                <w:szCs w:val="22"/>
              </w:rPr>
              <w:t xml:space="preserve">ября </w:t>
            </w:r>
            <w:r w:rsidR="00FC0EFD" w:rsidRPr="00B22C55">
              <w:rPr>
                <w:b/>
                <w:bCs/>
                <w:color w:val="000000"/>
                <w:sz w:val="22"/>
                <w:szCs w:val="22"/>
              </w:rPr>
              <w:t>201</w:t>
            </w:r>
            <w:r w:rsidR="00FC0EFD">
              <w:rPr>
                <w:b/>
                <w:bCs/>
                <w:color w:val="000000"/>
                <w:sz w:val="22"/>
                <w:szCs w:val="22"/>
              </w:rPr>
              <w:t>7</w:t>
            </w:r>
            <w:r w:rsidR="00FC0EFD" w:rsidRPr="00B22C55">
              <w:rPr>
                <w:b/>
                <w:bCs/>
                <w:color w:val="000000"/>
                <w:sz w:val="22"/>
                <w:szCs w:val="22"/>
              </w:rPr>
              <w:t xml:space="preserve"> года</w:t>
            </w:r>
            <w:r w:rsidR="00FC0EFD">
              <w:rPr>
                <w:b/>
                <w:bCs/>
                <w:color w:val="000000"/>
                <w:sz w:val="22"/>
                <w:szCs w:val="22"/>
              </w:rPr>
              <w:t>,</w:t>
            </w:r>
            <w:r w:rsidR="00E91A4F">
              <w:rPr>
                <w:b/>
                <w:bCs/>
                <w:color w:val="000000"/>
                <w:sz w:val="22"/>
                <w:szCs w:val="22"/>
              </w:rPr>
              <w:t xml:space="preserve"> </w:t>
            </w:r>
            <w:r w:rsidR="000E2706">
              <w:rPr>
                <w:b/>
                <w:bCs/>
                <w:color w:val="000000"/>
                <w:sz w:val="22"/>
                <w:szCs w:val="22"/>
              </w:rPr>
              <w:t>09</w:t>
            </w:r>
            <w:r w:rsidR="00FC0EFD" w:rsidRPr="00B22C55">
              <w:rPr>
                <w:b/>
                <w:bCs/>
                <w:color w:val="000000"/>
                <w:sz w:val="22"/>
                <w:szCs w:val="22"/>
              </w:rPr>
              <w:t>:</w:t>
            </w:r>
            <w:r w:rsidR="00E91A4F">
              <w:rPr>
                <w:b/>
                <w:bCs/>
                <w:color w:val="000000"/>
                <w:sz w:val="22"/>
                <w:szCs w:val="22"/>
              </w:rPr>
              <w:t>1</w:t>
            </w:r>
            <w:r w:rsidR="00B70A21">
              <w:rPr>
                <w:b/>
                <w:bCs/>
                <w:color w:val="000000"/>
                <w:sz w:val="22"/>
                <w:szCs w:val="22"/>
              </w:rPr>
              <w:t>5</w:t>
            </w:r>
            <w:r w:rsidR="00FC0EFD" w:rsidRPr="00B22C55">
              <w:rPr>
                <w:b/>
                <w:bCs/>
                <w:color w:val="000000"/>
                <w:sz w:val="22"/>
                <w:szCs w:val="22"/>
              </w:rPr>
              <w:t xml:space="preserve"> часов (время местное)</w:t>
            </w:r>
            <w:r w:rsidR="00FC0EFD" w:rsidRPr="00FC0EFD">
              <w:rPr>
                <w:b/>
                <w:bCs/>
                <w:color w:val="000000"/>
                <w:sz w:val="22"/>
                <w:szCs w:val="22"/>
              </w:rPr>
              <w:t xml:space="preserve">.                                                                                        </w:t>
            </w:r>
          </w:p>
        </w:tc>
      </w:tr>
      <w:tr w:rsidR="00E84D14" w:rsidRPr="00331C99" w:rsidTr="00E414AE">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0E2706" w:rsidP="00FC0EFD">
            <w:pPr>
              <w:overflowPunct/>
              <w:autoSpaceDE/>
              <w:autoSpaceDN/>
              <w:adjustRightInd/>
              <w:jc w:val="both"/>
              <w:textAlignment w:val="auto"/>
              <w:rPr>
                <w:b/>
                <w:bCs/>
                <w:color w:val="000000"/>
                <w:sz w:val="22"/>
                <w:szCs w:val="22"/>
              </w:rPr>
            </w:pPr>
            <w:r>
              <w:rPr>
                <w:b/>
                <w:bCs/>
                <w:color w:val="000000"/>
                <w:sz w:val="22"/>
                <w:szCs w:val="22"/>
              </w:rPr>
              <w:t xml:space="preserve">Место, </w:t>
            </w:r>
            <w:r w:rsidR="00E84D14" w:rsidRPr="00FC0EFD">
              <w:rPr>
                <w:b/>
                <w:bCs/>
                <w:color w:val="000000"/>
                <w:sz w:val="22"/>
                <w:szCs w:val="22"/>
              </w:rPr>
              <w:t>дата</w:t>
            </w:r>
            <w:r>
              <w:rPr>
                <w:b/>
                <w:bCs/>
                <w:color w:val="000000"/>
                <w:sz w:val="22"/>
                <w:szCs w:val="22"/>
              </w:rPr>
              <w:t>, время</w:t>
            </w:r>
            <w:r w:rsidR="00E84D14" w:rsidRPr="00FC0EFD">
              <w:rPr>
                <w:b/>
                <w:bCs/>
                <w:color w:val="000000"/>
                <w:sz w:val="22"/>
                <w:szCs w:val="22"/>
              </w:rPr>
              <w:t xml:space="preserve"> рассмотрения заявок:</w:t>
            </w:r>
          </w:p>
        </w:tc>
        <w:tc>
          <w:tcPr>
            <w:tcW w:w="3048" w:type="pct"/>
            <w:gridSpan w:val="3"/>
            <w:tcBorders>
              <w:top w:val="nil"/>
              <w:left w:val="single" w:sz="8" w:space="0" w:color="auto"/>
              <w:bottom w:val="single" w:sz="12" w:space="0" w:color="auto"/>
              <w:right w:val="single" w:sz="8" w:space="0" w:color="auto"/>
            </w:tcBorders>
            <w:shd w:val="clear" w:color="auto" w:fill="auto"/>
          </w:tcPr>
          <w:p w:rsidR="00FC0EFD"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г.Магадан, ул. Скуридина, д.1/23</w:t>
            </w:r>
          </w:p>
          <w:p w:rsidR="00E84D14" w:rsidRPr="00FC0EFD" w:rsidRDefault="00A43F28" w:rsidP="00E91A4F">
            <w:pPr>
              <w:overflowPunct/>
              <w:autoSpaceDE/>
              <w:autoSpaceDN/>
              <w:adjustRightInd/>
              <w:jc w:val="both"/>
              <w:textAlignment w:val="auto"/>
              <w:rPr>
                <w:b/>
                <w:bCs/>
                <w:color w:val="000000"/>
                <w:sz w:val="22"/>
                <w:szCs w:val="22"/>
              </w:rPr>
            </w:pPr>
            <w:r>
              <w:rPr>
                <w:b/>
                <w:bCs/>
                <w:color w:val="000000"/>
                <w:sz w:val="22"/>
                <w:szCs w:val="22"/>
              </w:rPr>
              <w:t>«</w:t>
            </w:r>
            <w:r w:rsidR="00E91A4F">
              <w:rPr>
                <w:b/>
                <w:bCs/>
                <w:color w:val="000000"/>
                <w:sz w:val="22"/>
                <w:szCs w:val="22"/>
              </w:rPr>
              <w:t>15</w:t>
            </w:r>
            <w:r>
              <w:rPr>
                <w:b/>
                <w:bCs/>
                <w:color w:val="000000"/>
                <w:sz w:val="22"/>
                <w:szCs w:val="22"/>
              </w:rPr>
              <w:t>»</w:t>
            </w:r>
            <w:r w:rsidR="00FC0EFD" w:rsidRPr="00B22C55">
              <w:rPr>
                <w:b/>
                <w:bCs/>
                <w:color w:val="000000"/>
                <w:sz w:val="22"/>
                <w:szCs w:val="22"/>
              </w:rPr>
              <w:t xml:space="preserve"> </w:t>
            </w:r>
            <w:r w:rsidR="00E91A4F">
              <w:rPr>
                <w:b/>
                <w:bCs/>
                <w:color w:val="000000"/>
                <w:sz w:val="22"/>
                <w:szCs w:val="22"/>
              </w:rPr>
              <w:t>но</w:t>
            </w:r>
            <w:r w:rsidR="00FC0EFD">
              <w:rPr>
                <w:b/>
                <w:bCs/>
                <w:color w:val="000000"/>
                <w:sz w:val="22"/>
                <w:szCs w:val="22"/>
              </w:rPr>
              <w:t xml:space="preserve">ября </w:t>
            </w:r>
            <w:r w:rsidR="00FC0EFD" w:rsidRPr="00B22C55">
              <w:rPr>
                <w:b/>
                <w:bCs/>
                <w:color w:val="000000"/>
                <w:sz w:val="22"/>
                <w:szCs w:val="22"/>
              </w:rPr>
              <w:t>201</w:t>
            </w:r>
            <w:r w:rsidR="00FC0EFD">
              <w:rPr>
                <w:b/>
                <w:bCs/>
                <w:color w:val="000000"/>
                <w:sz w:val="22"/>
                <w:szCs w:val="22"/>
              </w:rPr>
              <w:t>7</w:t>
            </w:r>
            <w:r w:rsidR="00FC0EFD" w:rsidRPr="00B22C55">
              <w:rPr>
                <w:b/>
                <w:bCs/>
                <w:color w:val="000000"/>
                <w:sz w:val="22"/>
                <w:szCs w:val="22"/>
              </w:rPr>
              <w:t xml:space="preserve"> года</w:t>
            </w:r>
            <w:r w:rsidR="00FC0EFD">
              <w:rPr>
                <w:b/>
                <w:bCs/>
                <w:color w:val="000000"/>
                <w:sz w:val="22"/>
                <w:szCs w:val="22"/>
              </w:rPr>
              <w:t>,</w:t>
            </w:r>
            <w:r w:rsidR="00FC0EFD" w:rsidRPr="00B22C55">
              <w:rPr>
                <w:b/>
                <w:bCs/>
                <w:color w:val="000000"/>
                <w:sz w:val="22"/>
                <w:szCs w:val="22"/>
              </w:rPr>
              <w:t xml:space="preserve"> 1</w:t>
            </w:r>
            <w:r w:rsidR="00E91A4F">
              <w:rPr>
                <w:b/>
                <w:bCs/>
                <w:color w:val="000000"/>
                <w:sz w:val="22"/>
                <w:szCs w:val="22"/>
              </w:rPr>
              <w:t>1</w:t>
            </w:r>
            <w:r w:rsidR="00FC0EFD" w:rsidRPr="00B22C55">
              <w:rPr>
                <w:b/>
                <w:bCs/>
                <w:color w:val="000000"/>
                <w:sz w:val="22"/>
                <w:szCs w:val="22"/>
              </w:rPr>
              <w:t>:</w:t>
            </w:r>
            <w:r w:rsidR="00E91A4F">
              <w:rPr>
                <w:b/>
                <w:bCs/>
                <w:color w:val="000000"/>
                <w:sz w:val="22"/>
                <w:szCs w:val="22"/>
              </w:rPr>
              <w:t>0</w:t>
            </w:r>
            <w:r w:rsidR="00FC0EFD" w:rsidRPr="00B22C55">
              <w:rPr>
                <w:b/>
                <w:bCs/>
                <w:color w:val="000000"/>
                <w:sz w:val="22"/>
                <w:szCs w:val="22"/>
              </w:rPr>
              <w:t>0 часов (время местное)</w:t>
            </w:r>
            <w:r w:rsidR="00FC0EFD" w:rsidRPr="00FC0EFD">
              <w:rPr>
                <w:b/>
                <w:bCs/>
                <w:color w:val="000000"/>
                <w:sz w:val="22"/>
                <w:szCs w:val="22"/>
              </w:rPr>
              <w:t>.</w:t>
            </w:r>
          </w:p>
        </w:tc>
      </w:tr>
      <w:tr w:rsidR="00E84D14" w:rsidRPr="00331C99" w:rsidTr="00E414AE">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и дата подведения итогов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tcPr>
          <w:p w:rsidR="00FC0EFD"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г.Магадан, ул. Скуридина, д.1/23</w:t>
            </w:r>
          </w:p>
          <w:p w:rsidR="00E84D14" w:rsidRPr="00FC0EFD" w:rsidRDefault="00A43F28" w:rsidP="00E91A4F">
            <w:pPr>
              <w:overflowPunct/>
              <w:autoSpaceDE/>
              <w:autoSpaceDN/>
              <w:adjustRightInd/>
              <w:jc w:val="both"/>
              <w:textAlignment w:val="auto"/>
              <w:rPr>
                <w:b/>
                <w:bCs/>
                <w:color w:val="000000"/>
                <w:sz w:val="22"/>
                <w:szCs w:val="22"/>
              </w:rPr>
            </w:pPr>
            <w:r>
              <w:rPr>
                <w:b/>
                <w:bCs/>
                <w:color w:val="000000"/>
                <w:sz w:val="22"/>
                <w:szCs w:val="22"/>
              </w:rPr>
              <w:t>«</w:t>
            </w:r>
            <w:r w:rsidR="00E91A4F">
              <w:rPr>
                <w:b/>
                <w:bCs/>
                <w:color w:val="000000"/>
                <w:sz w:val="22"/>
                <w:szCs w:val="22"/>
              </w:rPr>
              <w:t>15</w:t>
            </w:r>
            <w:r>
              <w:rPr>
                <w:b/>
                <w:bCs/>
                <w:color w:val="000000"/>
                <w:sz w:val="22"/>
                <w:szCs w:val="22"/>
              </w:rPr>
              <w:t>»</w:t>
            </w:r>
            <w:r w:rsidR="00FC0EFD" w:rsidRPr="00B22C55">
              <w:rPr>
                <w:b/>
                <w:bCs/>
                <w:color w:val="000000"/>
                <w:sz w:val="22"/>
                <w:szCs w:val="22"/>
              </w:rPr>
              <w:t xml:space="preserve"> </w:t>
            </w:r>
            <w:r w:rsidR="00E91A4F">
              <w:rPr>
                <w:b/>
                <w:bCs/>
                <w:color w:val="000000"/>
                <w:sz w:val="22"/>
                <w:szCs w:val="22"/>
              </w:rPr>
              <w:t>но</w:t>
            </w:r>
            <w:r w:rsidR="00FC0EFD">
              <w:rPr>
                <w:b/>
                <w:bCs/>
                <w:color w:val="000000"/>
                <w:sz w:val="22"/>
                <w:szCs w:val="22"/>
              </w:rPr>
              <w:t xml:space="preserve">ября </w:t>
            </w:r>
            <w:r w:rsidR="00FC0EFD" w:rsidRPr="00B22C55">
              <w:rPr>
                <w:b/>
                <w:bCs/>
                <w:color w:val="000000"/>
                <w:sz w:val="22"/>
                <w:szCs w:val="22"/>
              </w:rPr>
              <w:t>201</w:t>
            </w:r>
            <w:r w:rsidR="00FC0EFD">
              <w:rPr>
                <w:b/>
                <w:bCs/>
                <w:color w:val="000000"/>
                <w:sz w:val="22"/>
                <w:szCs w:val="22"/>
              </w:rPr>
              <w:t>7</w:t>
            </w:r>
            <w:r w:rsidR="00FC0EFD" w:rsidRPr="00B22C55">
              <w:rPr>
                <w:b/>
                <w:bCs/>
                <w:color w:val="000000"/>
                <w:sz w:val="22"/>
                <w:szCs w:val="22"/>
              </w:rPr>
              <w:t xml:space="preserve"> года</w:t>
            </w:r>
            <w:r w:rsidR="00FC0EFD">
              <w:rPr>
                <w:b/>
                <w:bCs/>
                <w:color w:val="000000"/>
                <w:sz w:val="22"/>
                <w:szCs w:val="22"/>
              </w:rPr>
              <w:t>,</w:t>
            </w:r>
            <w:r w:rsidR="001C1A9D">
              <w:rPr>
                <w:b/>
                <w:bCs/>
                <w:color w:val="000000"/>
                <w:sz w:val="22"/>
                <w:szCs w:val="22"/>
              </w:rPr>
              <w:t xml:space="preserve"> </w:t>
            </w:r>
            <w:r w:rsidR="00B70A21">
              <w:rPr>
                <w:b/>
                <w:bCs/>
                <w:color w:val="000000"/>
                <w:sz w:val="22"/>
                <w:szCs w:val="22"/>
              </w:rPr>
              <w:t>1</w:t>
            </w:r>
            <w:r w:rsidR="00E91A4F">
              <w:rPr>
                <w:b/>
                <w:bCs/>
                <w:color w:val="000000"/>
                <w:sz w:val="22"/>
                <w:szCs w:val="22"/>
              </w:rPr>
              <w:t>1</w:t>
            </w:r>
            <w:r w:rsidR="00FC0EFD" w:rsidRPr="00B22C55">
              <w:rPr>
                <w:b/>
                <w:bCs/>
                <w:color w:val="000000"/>
                <w:sz w:val="22"/>
                <w:szCs w:val="22"/>
              </w:rPr>
              <w:t>:</w:t>
            </w:r>
            <w:r w:rsidR="00E91A4F">
              <w:rPr>
                <w:b/>
                <w:bCs/>
                <w:color w:val="000000"/>
                <w:sz w:val="22"/>
                <w:szCs w:val="22"/>
              </w:rPr>
              <w:t>3</w:t>
            </w:r>
            <w:r w:rsidR="00FC0EFD" w:rsidRPr="00B22C55">
              <w:rPr>
                <w:b/>
                <w:bCs/>
                <w:color w:val="000000"/>
                <w:sz w:val="22"/>
                <w:szCs w:val="22"/>
              </w:rPr>
              <w:t>0 часов (время местное)</w:t>
            </w:r>
            <w:r w:rsidR="00FC0EFD" w:rsidRPr="00FC0EFD">
              <w:rPr>
                <w:b/>
                <w:bCs/>
                <w:color w:val="000000"/>
                <w:sz w:val="22"/>
                <w:szCs w:val="22"/>
              </w:rPr>
              <w:t>.</w:t>
            </w:r>
          </w:p>
        </w:tc>
      </w:tr>
      <w:tr w:rsidR="000F7BD7" w:rsidRPr="00331C99" w:rsidTr="005E2379">
        <w:trPr>
          <w:trHeight w:val="1429"/>
        </w:trPr>
        <w:tc>
          <w:tcPr>
            <w:tcW w:w="1952" w:type="pct"/>
            <w:tcBorders>
              <w:top w:val="nil"/>
              <w:left w:val="single" w:sz="8" w:space="0" w:color="auto"/>
              <w:bottom w:val="single" w:sz="12" w:space="0" w:color="auto"/>
              <w:right w:val="nil"/>
            </w:tcBorders>
            <w:shd w:val="clear" w:color="auto" w:fill="auto"/>
            <w:vAlign w:val="center"/>
          </w:tcPr>
          <w:p w:rsidR="000F7BD7" w:rsidRPr="000F7BD7" w:rsidRDefault="000F7BD7" w:rsidP="000F7BD7">
            <w:pPr>
              <w:widowControl w:val="0"/>
              <w:suppressAutoHyphens/>
              <w:jc w:val="both"/>
              <w:rPr>
                <w:b/>
                <w:bCs/>
                <w:color w:val="000000"/>
                <w:kern w:val="2"/>
                <w:sz w:val="22"/>
                <w:szCs w:val="22"/>
                <w:lang w:eastAsia="en-US"/>
              </w:rPr>
            </w:pPr>
            <w:r w:rsidRPr="000F7BD7">
              <w:rPr>
                <w:b/>
                <w:bCs/>
                <w:color w:val="000000"/>
                <w:sz w:val="22"/>
                <w:szCs w:val="22"/>
              </w:rPr>
              <w:t>Публикация протокола об итогах открытого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0F7BD7" w:rsidRPr="000F7BD7" w:rsidRDefault="000F7BD7" w:rsidP="00476EBF">
            <w:pPr>
              <w:widowControl w:val="0"/>
              <w:suppressAutoHyphens/>
              <w:jc w:val="both"/>
              <w:rPr>
                <w:b/>
                <w:bCs/>
                <w:color w:val="000000"/>
                <w:kern w:val="2"/>
                <w:sz w:val="22"/>
                <w:szCs w:val="22"/>
                <w:lang w:eastAsia="en-US"/>
              </w:rPr>
            </w:pPr>
            <w:r w:rsidRPr="000F7BD7">
              <w:rPr>
                <w:bCs/>
                <w:color w:val="000000"/>
                <w:sz w:val="22"/>
                <w:szCs w:val="22"/>
              </w:rPr>
              <w:t xml:space="preserve">В соответствии с п. 12 ст. 4 </w:t>
            </w:r>
            <w:r w:rsidRPr="000F7BD7">
              <w:rPr>
                <w:color w:val="000000"/>
                <w:sz w:val="22"/>
                <w:szCs w:val="22"/>
              </w:rPr>
              <w:t xml:space="preserve">Федерального </w:t>
            </w:r>
            <w:hyperlink r:id="rId11" w:history="1">
              <w:r w:rsidRPr="000F7BD7">
                <w:rPr>
                  <w:rStyle w:val="af1"/>
                  <w:color w:val="000000"/>
                  <w:sz w:val="22"/>
                  <w:szCs w:val="22"/>
                  <w:u w:val="none"/>
                </w:rPr>
                <w:t>закон</w:t>
              </w:r>
            </w:hyperlink>
            <w:r w:rsidRPr="000F7BD7">
              <w:rPr>
                <w:color w:val="000000"/>
                <w:sz w:val="22"/>
                <w:szCs w:val="22"/>
              </w:rPr>
              <w:t xml:space="preserve">а № 223-ФЗ                    </w:t>
            </w:r>
            <w:r w:rsidR="00A43F28">
              <w:rPr>
                <w:bCs/>
                <w:color w:val="000000"/>
                <w:sz w:val="22"/>
                <w:szCs w:val="22"/>
              </w:rPr>
              <w:t>«</w:t>
            </w:r>
            <w:r w:rsidRPr="000F7BD7">
              <w:rPr>
                <w:bCs/>
                <w:color w:val="000000"/>
                <w:sz w:val="22"/>
                <w:szCs w:val="22"/>
              </w:rPr>
              <w:t xml:space="preserve">О закупках товаров, работ, </w:t>
            </w:r>
            <w:r w:rsidR="009B59B8">
              <w:rPr>
                <w:bCs/>
                <w:color w:val="000000"/>
                <w:sz w:val="22"/>
                <w:szCs w:val="22"/>
              </w:rPr>
              <w:t>работ</w:t>
            </w:r>
            <w:r w:rsidRPr="000F7BD7">
              <w:rPr>
                <w:bCs/>
                <w:color w:val="000000"/>
                <w:sz w:val="22"/>
                <w:szCs w:val="22"/>
              </w:rPr>
              <w:t xml:space="preserve"> отдельными видами юридических лиц</w:t>
            </w:r>
            <w:r w:rsidR="00A43F28">
              <w:rPr>
                <w:bCs/>
                <w:color w:val="000000"/>
                <w:sz w:val="22"/>
                <w:szCs w:val="22"/>
              </w:rPr>
              <w:t>»</w:t>
            </w:r>
            <w:r w:rsidRPr="000F7BD7">
              <w:rPr>
                <w:bCs/>
                <w:color w:val="000000"/>
                <w:sz w:val="22"/>
                <w:szCs w:val="22"/>
              </w:rPr>
              <w:t xml:space="preserve"> протоколы, составляемые в ходе закупки, размещаются заказчиком </w:t>
            </w:r>
            <w:r w:rsidR="00476EBF">
              <w:rPr>
                <w:bCs/>
                <w:color w:val="000000"/>
                <w:sz w:val="22"/>
                <w:szCs w:val="22"/>
              </w:rPr>
              <w:t>на официальном сайте</w:t>
            </w:r>
            <w:r w:rsidRPr="000F7BD7">
              <w:rPr>
                <w:bCs/>
                <w:color w:val="000000"/>
                <w:sz w:val="22"/>
                <w:szCs w:val="22"/>
              </w:rPr>
              <w:t xml:space="preserve"> не позднее чем через три дня со дня подписания таких протоколов.</w:t>
            </w:r>
          </w:p>
        </w:tc>
      </w:tr>
      <w:tr w:rsidR="00471581" w:rsidRPr="00331C99" w:rsidTr="009773AC">
        <w:trPr>
          <w:trHeight w:val="812"/>
        </w:trPr>
        <w:tc>
          <w:tcPr>
            <w:tcW w:w="5000" w:type="pct"/>
            <w:gridSpan w:val="4"/>
            <w:tcBorders>
              <w:top w:val="single" w:sz="12" w:space="0" w:color="auto"/>
              <w:left w:val="single" w:sz="12" w:space="0" w:color="auto"/>
              <w:bottom w:val="single" w:sz="4" w:space="0" w:color="auto"/>
              <w:right w:val="single" w:sz="12" w:space="0" w:color="auto"/>
            </w:tcBorders>
            <w:shd w:val="clear" w:color="auto" w:fill="auto"/>
            <w:vAlign w:val="center"/>
            <w:hideMark/>
          </w:tcPr>
          <w:p w:rsidR="00471581" w:rsidRPr="00C261E3" w:rsidRDefault="00471581" w:rsidP="002B17F9">
            <w:pPr>
              <w:overflowPunct/>
              <w:autoSpaceDE/>
              <w:autoSpaceDN/>
              <w:adjustRightInd/>
              <w:jc w:val="center"/>
              <w:textAlignment w:val="auto"/>
              <w:rPr>
                <w:iCs/>
                <w:color w:val="000000"/>
                <w:sz w:val="22"/>
                <w:szCs w:val="22"/>
              </w:rPr>
            </w:pPr>
            <w:r w:rsidRPr="00C261E3">
              <w:rPr>
                <w:b/>
                <w:bCs/>
                <w:color w:val="000000"/>
                <w:sz w:val="22"/>
                <w:szCs w:val="22"/>
              </w:rPr>
              <w:t xml:space="preserve">2. ТРЕБОВАНИЯ К КАЧЕСТВУ </w:t>
            </w:r>
            <w:r w:rsidR="009B59B8">
              <w:rPr>
                <w:b/>
                <w:bCs/>
                <w:color w:val="000000"/>
                <w:sz w:val="22"/>
                <w:szCs w:val="22"/>
              </w:rPr>
              <w:t>РАБОТ</w:t>
            </w:r>
            <w:r w:rsidRPr="00C261E3">
              <w:rPr>
                <w:b/>
                <w:bCs/>
                <w:color w:val="000000"/>
                <w:sz w:val="22"/>
                <w:szCs w:val="22"/>
              </w:rPr>
              <w:t xml:space="preserve">, К ИХ БЕЗОПАСНОСТИ, К РЕЗУЛЬТАТАМ </w:t>
            </w:r>
            <w:r w:rsidR="009B59B8">
              <w:rPr>
                <w:b/>
                <w:bCs/>
                <w:color w:val="000000"/>
                <w:sz w:val="22"/>
                <w:szCs w:val="22"/>
              </w:rPr>
              <w:t>РАБОТ</w:t>
            </w:r>
            <w:r w:rsidRPr="00C261E3">
              <w:rPr>
                <w:b/>
                <w:bCs/>
                <w:color w:val="000000"/>
                <w:sz w:val="22"/>
                <w:szCs w:val="22"/>
              </w:rPr>
              <w:t xml:space="preserve"> И ИНЫЕ ТРЕБОВАНИЯ, СВЯЗАННЫЕ С ОПРЕДЕЛЕНИЕМ </w:t>
            </w:r>
            <w:r w:rsidR="00C1220D">
              <w:rPr>
                <w:b/>
                <w:bCs/>
                <w:color w:val="000000"/>
                <w:sz w:val="22"/>
                <w:szCs w:val="22"/>
              </w:rPr>
              <w:t>ОКАЗЫВАЕМ</w:t>
            </w:r>
            <w:r w:rsidR="002B17F9">
              <w:rPr>
                <w:b/>
                <w:bCs/>
                <w:color w:val="000000"/>
                <w:sz w:val="22"/>
                <w:szCs w:val="22"/>
              </w:rPr>
              <w:t>ЫХ</w:t>
            </w:r>
            <w:r w:rsidR="00C1220D">
              <w:rPr>
                <w:b/>
                <w:bCs/>
                <w:color w:val="000000"/>
                <w:sz w:val="22"/>
                <w:szCs w:val="22"/>
              </w:rPr>
              <w:t xml:space="preserve"> </w:t>
            </w:r>
            <w:r w:rsidR="009B59B8">
              <w:rPr>
                <w:b/>
                <w:bCs/>
                <w:color w:val="000000"/>
                <w:sz w:val="22"/>
                <w:szCs w:val="22"/>
              </w:rPr>
              <w:t>РАБОТ</w:t>
            </w:r>
            <w:r w:rsidRPr="00C261E3">
              <w:rPr>
                <w:b/>
                <w:bCs/>
                <w:color w:val="000000"/>
                <w:sz w:val="22"/>
                <w:szCs w:val="22"/>
              </w:rPr>
              <w:t xml:space="preserve"> ПОТРЕБНОСТЯМ ЗАКАЗЧИКА</w:t>
            </w:r>
          </w:p>
        </w:tc>
      </w:tr>
      <w:tr w:rsidR="00471581" w:rsidRPr="00331C99" w:rsidTr="00446B6F">
        <w:trPr>
          <w:trHeight w:val="854"/>
        </w:trPr>
        <w:tc>
          <w:tcPr>
            <w:tcW w:w="5000" w:type="pct"/>
            <w:gridSpan w:val="4"/>
            <w:tcBorders>
              <w:top w:val="single" w:sz="4" w:space="0" w:color="auto"/>
              <w:left w:val="single" w:sz="12" w:space="0" w:color="auto"/>
              <w:bottom w:val="single" w:sz="12" w:space="0" w:color="auto"/>
              <w:right w:val="single" w:sz="12" w:space="0" w:color="auto"/>
            </w:tcBorders>
            <w:shd w:val="clear" w:color="auto" w:fill="auto"/>
            <w:vAlign w:val="center"/>
            <w:hideMark/>
          </w:tcPr>
          <w:p w:rsidR="00471581" w:rsidRPr="00AE7420" w:rsidRDefault="00AE7420" w:rsidP="00F843FB">
            <w:pPr>
              <w:overflowPunct/>
              <w:autoSpaceDE/>
              <w:autoSpaceDN/>
              <w:adjustRightInd/>
              <w:jc w:val="both"/>
              <w:textAlignment w:val="auto"/>
              <w:rPr>
                <w:b/>
                <w:bCs/>
                <w:i/>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1171D2">
        <w:trPr>
          <w:trHeight w:val="525"/>
        </w:trPr>
        <w:tc>
          <w:tcPr>
            <w:tcW w:w="5000" w:type="pct"/>
            <w:gridSpan w:val="4"/>
            <w:tcBorders>
              <w:top w:val="single" w:sz="12" w:space="0" w:color="auto"/>
              <w:left w:val="single" w:sz="8" w:space="0" w:color="auto"/>
              <w:bottom w:val="single" w:sz="4" w:space="0" w:color="auto"/>
              <w:right w:val="single" w:sz="8"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3.ТРЕБОВАНИЯ К СОДЕРЖАНИЮ, ФОРМЕ, ОФОРМЛЕНИЮ И СОСТАВУ ЗАЯВКИ НА УЧАСТИЕ В ЗАПРОСЕ ПРЕДЛОЖЕНИЙ</w:t>
            </w:r>
          </w:p>
        </w:tc>
      </w:tr>
      <w:tr w:rsidR="00471581" w:rsidRPr="00331C99" w:rsidTr="00546F8A">
        <w:trPr>
          <w:trHeight w:val="559"/>
        </w:trPr>
        <w:tc>
          <w:tcPr>
            <w:tcW w:w="5000" w:type="pct"/>
            <w:gridSpan w:val="4"/>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3.1.Требования к содержанию заявки на участие в запросе предложений</w:t>
            </w:r>
          </w:p>
          <w:p w:rsidR="00B372D5" w:rsidRDefault="00B372D5" w:rsidP="00B372D5">
            <w:pPr>
              <w:overflowPunct/>
              <w:autoSpaceDE/>
              <w:autoSpaceDN/>
              <w:adjustRightInd/>
              <w:jc w:val="both"/>
              <w:textAlignment w:val="auto"/>
              <w:rPr>
                <w:bCs/>
                <w:color w:val="000000"/>
                <w:sz w:val="22"/>
                <w:szCs w:val="22"/>
              </w:rPr>
            </w:pPr>
          </w:p>
          <w:p w:rsidR="00B372D5" w:rsidRPr="00B372D5" w:rsidRDefault="00B372D5" w:rsidP="00B372D5">
            <w:pPr>
              <w:overflowPunct/>
              <w:autoSpaceDE/>
              <w:autoSpaceDN/>
              <w:adjustRightInd/>
              <w:jc w:val="both"/>
              <w:textAlignment w:val="auto"/>
              <w:rPr>
                <w:bCs/>
                <w:color w:val="000000"/>
                <w:sz w:val="22"/>
                <w:szCs w:val="22"/>
              </w:rPr>
            </w:pPr>
            <w:r w:rsidRPr="00B372D5">
              <w:rPr>
                <w:bCs/>
                <w:color w:val="000000"/>
                <w:sz w:val="22"/>
                <w:szCs w:val="22"/>
              </w:rPr>
              <w:t>Заявка на участие в запросе предложений должна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1) документ, содержащий сведения об участнике закупок, подавшем такую заявку: фирменное наименование (полное наименование), организационно-правовая форма, место нахождения, почтовый адрес (для юридического лица), фамилия, имя, отчество, паспортные данные, сведения о месте жительства </w:t>
            </w:r>
            <w:r w:rsidRPr="009A1078">
              <w:rPr>
                <w:bCs/>
                <w:color w:val="000000"/>
                <w:sz w:val="22"/>
                <w:szCs w:val="22"/>
              </w:rPr>
              <w:lastRenderedPageBreak/>
              <w:t>(для физического лица), номер контактного телефона;</w:t>
            </w:r>
          </w:p>
          <w:p w:rsid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копии учредительных документов;</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3)</w:t>
            </w:r>
            <w:r w:rsidRPr="00B372D5">
              <w:rPr>
                <w:color w:val="000000"/>
                <w:sz w:val="22"/>
                <w:szCs w:val="22"/>
              </w:rPr>
              <w:t xml:space="preserve">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4</w:t>
            </w:r>
            <w:r w:rsidRPr="009A1078">
              <w:rPr>
                <w:bCs/>
                <w:color w:val="000000"/>
                <w:sz w:val="22"/>
                <w:szCs w:val="22"/>
              </w:rPr>
              <w:t>) копии документов, удостоверяющих личность (для физических лиц);</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5</w:t>
            </w:r>
            <w:r w:rsidRPr="009A1078">
              <w:rPr>
                <w:bCs/>
                <w:color w:val="000000"/>
                <w:sz w:val="22"/>
                <w:szCs w:val="22"/>
              </w:rPr>
              <w:t>) выписку из Единого государственного реестра юридических лиц (для юридических лиц) и Единого государственного реестра индивидуальных предпринимателей (для индивидуальных предпринимателей), полученную не ранее чем за один месяц до дня размещения в единой информационной системе извещения о проведении запроса предложений, или нотариально заверенную копию такой выписки;</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6</w:t>
            </w:r>
            <w:r w:rsidRPr="009A1078">
              <w:rPr>
                <w:bCs/>
                <w:color w:val="000000"/>
                <w:sz w:val="22"/>
                <w:szCs w:val="22"/>
              </w:rPr>
              <w:t>)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единой информационной системе извещения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7</w:t>
            </w:r>
            <w:r w:rsidRPr="009A1078">
              <w:rPr>
                <w:bCs/>
                <w:color w:val="000000"/>
                <w:sz w:val="22"/>
                <w:szCs w:val="22"/>
              </w:rPr>
              <w:t xml:space="preserve">)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w:t>
            </w:r>
            <w:r w:rsidR="009B59B8">
              <w:rPr>
                <w:bCs/>
                <w:color w:val="000000"/>
                <w:sz w:val="22"/>
                <w:szCs w:val="22"/>
              </w:rPr>
              <w:t>работ</w:t>
            </w:r>
            <w:r w:rsidRPr="009A1078">
              <w:rPr>
                <w:bCs/>
                <w:color w:val="000000"/>
                <w:sz w:val="22"/>
                <w:szCs w:val="22"/>
              </w:rPr>
              <w:t>,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8</w:t>
            </w:r>
            <w:r w:rsidRPr="009A1078">
              <w:rPr>
                <w:bCs/>
                <w:color w:val="000000"/>
                <w:sz w:val="22"/>
                <w:szCs w:val="22"/>
              </w:rPr>
              <w:t>) документ, декларирующий соответствие участника закупки следующим требованиям: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w:t>
            </w:r>
            <w:r w:rsidR="009B59B8">
              <w:rPr>
                <w:bCs/>
                <w:color w:val="000000"/>
                <w:sz w:val="22"/>
                <w:szCs w:val="22"/>
              </w:rPr>
              <w:t>работ</w:t>
            </w:r>
            <w:r w:rsidRPr="009A1078">
              <w:rPr>
                <w:bCs/>
                <w:color w:val="000000"/>
                <w:sz w:val="22"/>
                <w:szCs w:val="22"/>
              </w:rPr>
              <w:t>;</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б) не</w:t>
            </w:r>
            <w:r w:rsidR="00A43F28">
              <w:rPr>
                <w:bCs/>
                <w:color w:val="000000"/>
                <w:sz w:val="22"/>
                <w:szCs w:val="22"/>
              </w:rPr>
              <w:t xml:space="preserve"> </w:t>
            </w:r>
            <w:r w:rsidRPr="009A1078">
              <w:rPr>
                <w:bCs/>
                <w:color w:val="000000"/>
                <w:sz w:val="22"/>
                <w:szCs w:val="22"/>
              </w:rPr>
              <w:t>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в) не</w:t>
            </w:r>
            <w:r w:rsidR="00A43F28">
              <w:rPr>
                <w:bCs/>
                <w:color w:val="000000"/>
                <w:sz w:val="22"/>
                <w:szCs w:val="22"/>
              </w:rPr>
              <w:t xml:space="preserve"> </w:t>
            </w:r>
            <w:r w:rsidRPr="009A1078">
              <w:rPr>
                <w:bCs/>
                <w:color w:val="000000"/>
                <w:sz w:val="22"/>
                <w:szCs w:val="22"/>
              </w:rPr>
              <w:t xml:space="preserve">приостановление деятельности участника закупки в порядке, предусмотренном </w:t>
            </w:r>
            <w:hyperlink r:id="rId12"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9A1078">
                <w:rPr>
                  <w:bCs/>
                  <w:color w:val="000000"/>
                  <w:sz w:val="22"/>
                  <w:szCs w:val="22"/>
                </w:rPr>
                <w:t>Кодексом</w:t>
              </w:r>
            </w:hyperlink>
            <w:r w:rsidRPr="009A1078">
              <w:rPr>
                <w:bCs/>
                <w:color w:val="000000"/>
                <w:sz w:val="22"/>
                <w:szCs w:val="22"/>
              </w:rPr>
              <w:t xml:space="preserve"> Российской Федерации об административных правонарушениях, на день подачи конверта с заявкой от участника;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г) отсутствие сведений об участниках закупки в реестрах недобросовестных поставщиков, ведение которых предусмотрено </w:t>
            </w:r>
            <w:hyperlink r:id="rId13" w:tooltip="Федеральный закон от 18.07.2011 N 223-ФЗ (ред. от 07.06.2017) &quot;О закупках товаров, работ, услуг отдельными видами юридических лиц&quot;{КонсультантПлюс}" w:history="1">
              <w:r w:rsidRPr="009A1078">
                <w:rPr>
                  <w:bCs/>
                  <w:color w:val="000000"/>
                  <w:sz w:val="22"/>
                  <w:szCs w:val="22"/>
                </w:rPr>
                <w:t>Законом</w:t>
              </w:r>
            </w:hyperlink>
            <w:r w:rsidRPr="009A1078">
              <w:rPr>
                <w:bCs/>
                <w:color w:val="000000"/>
                <w:sz w:val="22"/>
                <w:szCs w:val="22"/>
              </w:rPr>
              <w:t xml:space="preserve"> № 223-ФЗ и </w:t>
            </w:r>
            <w:hyperlink r:id="rId14"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9A1078">
                <w:rPr>
                  <w:bCs/>
                  <w:color w:val="000000"/>
                  <w:sz w:val="22"/>
                  <w:szCs w:val="22"/>
                </w:rPr>
                <w:t>Законом</w:t>
              </w:r>
            </w:hyperlink>
            <w:r w:rsidRPr="009A1078">
              <w:rPr>
                <w:bCs/>
                <w:color w:val="000000"/>
                <w:sz w:val="22"/>
                <w:szCs w:val="22"/>
              </w:rPr>
              <w:t xml:space="preserve"> № 44-ФЗ;</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9</w:t>
            </w:r>
            <w:r w:rsidRPr="009A1078">
              <w:rPr>
                <w:bCs/>
                <w:color w:val="000000"/>
                <w:sz w:val="22"/>
                <w:szCs w:val="22"/>
              </w:rPr>
              <w:t xml:space="preserve">) коммерческое предложение о качественных и функциональных характеристиках (потребительских свойствах), безопасности, сроках поставки товаров, выполнении работ, оказании </w:t>
            </w:r>
            <w:r w:rsidR="009B59B8">
              <w:rPr>
                <w:bCs/>
                <w:color w:val="000000"/>
                <w:sz w:val="22"/>
                <w:szCs w:val="22"/>
              </w:rPr>
              <w:t>работ</w:t>
            </w:r>
            <w:r w:rsidRPr="009A1078">
              <w:rPr>
                <w:bCs/>
                <w:color w:val="000000"/>
                <w:sz w:val="22"/>
                <w:szCs w:val="22"/>
              </w:rPr>
              <w:t xml:space="preserve">, в том числе предложение о цене договора, о цене единицы товара, </w:t>
            </w:r>
            <w:r w:rsidR="009B59B8">
              <w:rPr>
                <w:bCs/>
                <w:color w:val="000000"/>
                <w:sz w:val="22"/>
                <w:szCs w:val="22"/>
              </w:rPr>
              <w:t>работ</w:t>
            </w:r>
            <w:r w:rsidRPr="009A1078">
              <w:rPr>
                <w:bCs/>
                <w:color w:val="000000"/>
                <w:sz w:val="22"/>
                <w:szCs w:val="22"/>
              </w:rPr>
              <w:t xml:space="preserve">, работы и иные предложения по удовлетворению потребностей Заказчика в товаре, работе, </w:t>
            </w:r>
            <w:r w:rsidR="009B59B8">
              <w:rPr>
                <w:bCs/>
                <w:color w:val="000000"/>
                <w:sz w:val="22"/>
                <w:szCs w:val="22"/>
              </w:rPr>
              <w:t>работ</w:t>
            </w:r>
            <w:r w:rsidRPr="009A1078">
              <w:rPr>
                <w:bCs/>
                <w:color w:val="000000"/>
                <w:sz w:val="22"/>
                <w:szCs w:val="22"/>
              </w:rPr>
              <w:t>е;</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10</w:t>
            </w:r>
            <w:r w:rsidRPr="009A1078">
              <w:rPr>
                <w:bCs/>
                <w:color w:val="000000"/>
                <w:sz w:val="22"/>
                <w:szCs w:val="22"/>
              </w:rPr>
              <w:t>) документы или копии документов, подтверждающие соответствие участника закупок требованиям, установленным законодательством Российской Федерации и документацией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1</w:t>
            </w:r>
            <w:r w:rsidRPr="009A1078">
              <w:rPr>
                <w:bCs/>
                <w:color w:val="000000"/>
                <w:sz w:val="22"/>
                <w:szCs w:val="22"/>
              </w:rPr>
              <w:t xml:space="preserve">) документы (их копии), подтверждающие соответствие товаров, работ, </w:t>
            </w:r>
            <w:r w:rsidR="009B59B8">
              <w:rPr>
                <w:bCs/>
                <w:color w:val="000000"/>
                <w:sz w:val="22"/>
                <w:szCs w:val="22"/>
              </w:rPr>
              <w:t>работ</w:t>
            </w:r>
            <w:r w:rsidRPr="009A1078">
              <w:rPr>
                <w:bCs/>
                <w:color w:val="000000"/>
                <w:sz w:val="22"/>
                <w:szCs w:val="22"/>
              </w:rPr>
              <w:t xml:space="preserve"> требованиям, установленным законодательством Российской Федерации к таким товарам, работам, </w:t>
            </w:r>
            <w:r w:rsidR="009B59B8">
              <w:rPr>
                <w:bCs/>
                <w:color w:val="000000"/>
                <w:sz w:val="22"/>
                <w:szCs w:val="22"/>
              </w:rPr>
              <w:t>работ</w:t>
            </w:r>
            <w:r w:rsidRPr="009A1078">
              <w:rPr>
                <w:bCs/>
                <w:color w:val="000000"/>
                <w:sz w:val="22"/>
                <w:szCs w:val="22"/>
              </w:rPr>
              <w:t xml:space="preserve">ам в случае, если в соответствии с законодательством Российской Федерации установлены требования к таким товарам, работам, </w:t>
            </w:r>
            <w:r w:rsidR="009B59B8">
              <w:rPr>
                <w:bCs/>
                <w:color w:val="000000"/>
                <w:sz w:val="22"/>
                <w:szCs w:val="22"/>
              </w:rPr>
              <w:t>работ</w:t>
            </w:r>
            <w:r w:rsidRPr="009A1078">
              <w:rPr>
                <w:bCs/>
                <w:color w:val="000000"/>
                <w:sz w:val="22"/>
                <w:szCs w:val="22"/>
              </w:rPr>
              <w:t>ам и если предоставление указанных документов предусмотрено документацией о проведении запроса предложений, за исключением документов, которые могут быть предоставлены только вместе с товаром в соответствии с гражданским законодательством;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2</w:t>
            </w:r>
            <w:r w:rsidRPr="009A1078">
              <w:rPr>
                <w:bCs/>
                <w:color w:val="000000"/>
                <w:sz w:val="22"/>
                <w:szCs w:val="22"/>
              </w:rPr>
              <w:t>) документы (их копии)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3</w:t>
            </w:r>
            <w:r w:rsidRPr="009A1078">
              <w:rPr>
                <w:bCs/>
                <w:color w:val="000000"/>
                <w:sz w:val="22"/>
                <w:szCs w:val="22"/>
              </w:rPr>
              <w:t>) другие документы в соответствии с требованиями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Заявка на участие в запросе предложений может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 дополнительные документы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lastRenderedPageBreak/>
              <w:t>2) эскиз, рисунок, чертеж, фотографию, иное изображение товара, образец (пробу) товара, на поставку которого осуществляется закупка;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3) иные документы, подтверждающие соответствие участника закупки и (или) товара, работы, </w:t>
            </w:r>
            <w:r w:rsidR="00A43F28">
              <w:rPr>
                <w:bCs/>
                <w:color w:val="000000"/>
                <w:sz w:val="22"/>
                <w:szCs w:val="22"/>
              </w:rPr>
              <w:t>работы</w:t>
            </w:r>
            <w:r w:rsidRPr="009A1078">
              <w:rPr>
                <w:bCs/>
                <w:color w:val="000000"/>
                <w:sz w:val="22"/>
                <w:szCs w:val="22"/>
              </w:rPr>
              <w:t xml:space="preserve"> требованиям, установленным в документации о проведении запроса предложений.</w:t>
            </w:r>
          </w:p>
          <w:p w:rsidR="00471581" w:rsidRPr="0050144D" w:rsidRDefault="00471581" w:rsidP="009A1078">
            <w:pPr>
              <w:overflowPunct/>
              <w:autoSpaceDE/>
              <w:autoSpaceDN/>
              <w:adjustRightInd/>
              <w:jc w:val="both"/>
              <w:textAlignment w:val="auto"/>
              <w:rPr>
                <w:color w:val="000000"/>
                <w:sz w:val="22"/>
                <w:szCs w:val="22"/>
              </w:rPr>
            </w:pPr>
          </w:p>
        </w:tc>
      </w:tr>
      <w:tr w:rsidR="00471581" w:rsidRPr="00331C99" w:rsidTr="001749A8">
        <w:trPr>
          <w:trHeight w:val="2800"/>
        </w:trPr>
        <w:tc>
          <w:tcPr>
            <w:tcW w:w="5000" w:type="pct"/>
            <w:gridSpan w:val="4"/>
            <w:tcBorders>
              <w:top w:val="single" w:sz="8" w:space="0" w:color="auto"/>
              <w:left w:val="single" w:sz="8" w:space="0" w:color="auto"/>
              <w:bottom w:val="single" w:sz="4" w:space="0" w:color="auto"/>
              <w:right w:val="single" w:sz="4" w:space="0" w:color="auto"/>
            </w:tcBorders>
            <w:shd w:val="clear" w:color="auto" w:fill="auto"/>
            <w:vAlign w:val="center"/>
            <w:hideMark/>
          </w:tcPr>
          <w:p w:rsidR="00471581" w:rsidRPr="00331C99" w:rsidRDefault="00471581" w:rsidP="00471581">
            <w:pPr>
              <w:overflowPunct/>
              <w:jc w:val="center"/>
              <w:textAlignment w:val="auto"/>
              <w:rPr>
                <w:b/>
                <w:bCs/>
                <w:color w:val="000000"/>
                <w:sz w:val="22"/>
                <w:szCs w:val="22"/>
              </w:rPr>
            </w:pPr>
            <w:r w:rsidRPr="00331C99">
              <w:rPr>
                <w:b/>
                <w:bCs/>
                <w:color w:val="000000"/>
                <w:sz w:val="22"/>
                <w:szCs w:val="22"/>
              </w:rPr>
              <w:lastRenderedPageBreak/>
              <w:t>3.2. Требования к форме заявки на участие в запросе предложений</w:t>
            </w:r>
          </w:p>
          <w:p w:rsidR="00471581" w:rsidRPr="00331C99" w:rsidRDefault="00471581" w:rsidP="00471581">
            <w:pPr>
              <w:overflowPunct/>
              <w:jc w:val="both"/>
              <w:textAlignment w:val="auto"/>
              <w:rPr>
                <w:color w:val="000000"/>
                <w:sz w:val="22"/>
                <w:szCs w:val="22"/>
              </w:rPr>
            </w:pPr>
          </w:p>
          <w:p w:rsidR="00471581" w:rsidRPr="00331C99" w:rsidRDefault="00471581" w:rsidP="00471581">
            <w:pPr>
              <w:overflowPunct/>
              <w:jc w:val="both"/>
              <w:textAlignment w:val="auto"/>
              <w:rPr>
                <w:color w:val="000000"/>
                <w:sz w:val="22"/>
                <w:szCs w:val="22"/>
              </w:rPr>
            </w:pPr>
            <w:r w:rsidRPr="00331C99">
              <w:rPr>
                <w:color w:val="000000"/>
                <w:sz w:val="22"/>
                <w:szCs w:val="22"/>
              </w:rPr>
              <w:t>Заявка на участие в запросе предложений подаётся в письменной форме в запечатанном конверте.</w:t>
            </w:r>
          </w:p>
          <w:p w:rsidR="00471581" w:rsidRPr="00331C99" w:rsidRDefault="00471581" w:rsidP="00471581">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1D5645" w:rsidRPr="00331C99" w:rsidRDefault="001D5645" w:rsidP="001D5645">
            <w:pPr>
              <w:overflowPunct/>
              <w:autoSpaceDE/>
              <w:autoSpaceDN/>
              <w:adjustRightInd/>
              <w:jc w:val="both"/>
              <w:textAlignment w:val="auto"/>
              <w:rPr>
                <w:color w:val="000000"/>
                <w:sz w:val="22"/>
                <w:szCs w:val="22"/>
              </w:rPr>
            </w:pPr>
            <w:r w:rsidRPr="001D5645">
              <w:rPr>
                <w:bCs/>
                <w:sz w:val="22"/>
                <w:szCs w:val="22"/>
              </w:rPr>
              <w:t xml:space="preserve">а) </w:t>
            </w:r>
            <w:r w:rsidR="00A43F28">
              <w:rPr>
                <w:color w:val="000000"/>
                <w:sz w:val="22"/>
                <w:szCs w:val="22"/>
              </w:rPr>
              <w:t>«</w:t>
            </w:r>
            <w:r w:rsidRPr="001D5645">
              <w:rPr>
                <w:color w:val="000000"/>
                <w:sz w:val="22"/>
                <w:szCs w:val="22"/>
              </w:rPr>
              <w:t>Заявка на участие в открытом запросе предложений на право заключения договора на</w:t>
            </w:r>
            <w:r w:rsidR="00067F4F">
              <w:rPr>
                <w:color w:val="000000"/>
                <w:sz w:val="22"/>
                <w:szCs w:val="22"/>
              </w:rPr>
              <w:t xml:space="preserve"> __________________________ </w:t>
            </w:r>
            <w:r w:rsidRPr="00331C99">
              <w:rPr>
                <w:color w:val="000000"/>
                <w:sz w:val="22"/>
                <w:szCs w:val="22"/>
              </w:rPr>
              <w:t>№ _____________________</w:t>
            </w:r>
            <w:r w:rsidR="00A43F28">
              <w:rPr>
                <w:color w:val="000000"/>
                <w:sz w:val="22"/>
                <w:szCs w:val="22"/>
              </w:rPr>
              <w:t>»</w:t>
            </w:r>
            <w:r w:rsidRPr="00331C99">
              <w:rPr>
                <w:color w:val="000000"/>
                <w:sz w:val="22"/>
                <w:szCs w:val="22"/>
              </w:rPr>
              <w:t>;</w:t>
            </w:r>
          </w:p>
          <w:p w:rsidR="001D5645" w:rsidRPr="00067F4F" w:rsidRDefault="00067F4F" w:rsidP="001D5645">
            <w:pPr>
              <w:overflowPunct/>
              <w:autoSpaceDE/>
              <w:autoSpaceDN/>
              <w:adjustRightInd/>
              <w:jc w:val="both"/>
              <w:textAlignment w:val="auto"/>
              <w:rPr>
                <w:i/>
                <w:color w:val="000000"/>
                <w:sz w:val="18"/>
                <w:szCs w:val="18"/>
              </w:rPr>
            </w:pPr>
            <w:r w:rsidRPr="00067F4F">
              <w:rPr>
                <w:i/>
                <w:color w:val="000000"/>
                <w:sz w:val="18"/>
                <w:szCs w:val="18"/>
              </w:rPr>
              <w:t>(предмет закупки)</w:t>
            </w:r>
            <w:r w:rsidR="001D5645" w:rsidRPr="00067F4F">
              <w:rPr>
                <w:i/>
                <w:color w:val="000000"/>
                <w:sz w:val="18"/>
                <w:szCs w:val="18"/>
              </w:rPr>
              <w:t>(реестровый номер закупки)</w:t>
            </w:r>
          </w:p>
          <w:p w:rsidR="00471581" w:rsidRPr="00331C99" w:rsidRDefault="00471581" w:rsidP="006B0F6E">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p>
        </w:tc>
      </w:tr>
      <w:tr w:rsidR="00471581" w:rsidRPr="00331C99" w:rsidTr="00D31753">
        <w:tc>
          <w:tcPr>
            <w:tcW w:w="5000" w:type="pct"/>
            <w:gridSpan w:val="4"/>
            <w:tcBorders>
              <w:top w:val="single" w:sz="4" w:space="0" w:color="auto"/>
              <w:left w:val="single" w:sz="8" w:space="0" w:color="auto"/>
              <w:bottom w:val="single" w:sz="8" w:space="0" w:color="auto"/>
              <w:right w:val="single" w:sz="4" w:space="0" w:color="auto"/>
            </w:tcBorders>
            <w:shd w:val="clear" w:color="auto" w:fill="auto"/>
            <w:vAlign w:val="center"/>
            <w:hideMark/>
          </w:tcPr>
          <w:p w:rsidR="00CB21D2" w:rsidRPr="00B372D5" w:rsidRDefault="00CB21D2" w:rsidP="00CB21D2">
            <w:pPr>
              <w:overflowPunct/>
              <w:jc w:val="center"/>
              <w:textAlignment w:val="auto"/>
              <w:rPr>
                <w:b/>
                <w:bCs/>
                <w:color w:val="000000"/>
                <w:sz w:val="22"/>
                <w:szCs w:val="22"/>
              </w:rPr>
            </w:pPr>
            <w:r w:rsidRPr="00B372D5">
              <w:rPr>
                <w:b/>
                <w:bCs/>
                <w:color w:val="000000"/>
                <w:sz w:val="22"/>
                <w:szCs w:val="22"/>
              </w:rPr>
              <w:t>3.3. Требования к оформлению заявки на участие в запросе предложений</w:t>
            </w:r>
          </w:p>
          <w:p w:rsidR="00CB21D2" w:rsidRPr="00B372D5" w:rsidRDefault="00CB21D2" w:rsidP="00CB21D2">
            <w:pPr>
              <w:overflowPunct/>
              <w:jc w:val="center"/>
              <w:textAlignment w:val="auto"/>
              <w:rPr>
                <w:b/>
                <w:bCs/>
                <w:color w:val="000000"/>
                <w:sz w:val="22"/>
                <w:szCs w:val="22"/>
              </w:rPr>
            </w:pPr>
          </w:p>
          <w:p w:rsidR="00B372D5" w:rsidRPr="00B372D5" w:rsidRDefault="00B372D5" w:rsidP="00B372D5">
            <w:pPr>
              <w:keepNext/>
              <w:keepLines/>
              <w:tabs>
                <w:tab w:val="left" w:pos="284"/>
              </w:tabs>
              <w:jc w:val="both"/>
              <w:rPr>
                <w:sz w:val="22"/>
                <w:szCs w:val="22"/>
              </w:rPr>
            </w:pPr>
            <w:r w:rsidRPr="00B372D5">
              <w:rPr>
                <w:sz w:val="22"/>
                <w:szCs w:val="22"/>
              </w:rPr>
              <w:t xml:space="preserve">Заявка </w:t>
            </w:r>
            <w:r w:rsidRPr="00B372D5">
              <w:rPr>
                <w:bCs/>
                <w:color w:val="000000"/>
                <w:sz w:val="22"/>
                <w:szCs w:val="22"/>
              </w:rPr>
              <w:t>на участие в запросе предложений (</w:t>
            </w:r>
            <w:r w:rsidRPr="00B372D5">
              <w:rPr>
                <w:sz w:val="22"/>
                <w:szCs w:val="22"/>
              </w:rPr>
              <w:t>Приложение № 2 к документации о запросе предложений) и документы, входящие в состав заявки на участие в запросе предложений подшиваются в один том и нумеруются</w:t>
            </w:r>
            <w:r w:rsidR="00883443">
              <w:rPr>
                <w:sz w:val="22"/>
                <w:szCs w:val="22"/>
              </w:rPr>
              <w:t xml:space="preserve"> </w:t>
            </w:r>
            <w:r w:rsidRPr="00B372D5">
              <w:rPr>
                <w:sz w:val="22"/>
                <w:szCs w:val="22"/>
              </w:rPr>
              <w:t xml:space="preserve">в следующей последовательности: </w:t>
            </w:r>
          </w:p>
          <w:p w:rsidR="00B372D5" w:rsidRPr="00B372D5" w:rsidRDefault="00B372D5" w:rsidP="00B372D5">
            <w:pPr>
              <w:pStyle w:val="aff5"/>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 xml:space="preserve">опись </w:t>
            </w:r>
            <w:r w:rsidRPr="00B372D5">
              <w:rPr>
                <w:sz w:val="22"/>
                <w:szCs w:val="22"/>
              </w:rPr>
              <w:t xml:space="preserve">документов, входящих в состав заявки на участие в запросе предложений (Приложение № 1 к документации о запросе предложений), </w:t>
            </w:r>
            <w:r w:rsidRPr="00B372D5">
              <w:rPr>
                <w:color w:val="000000"/>
                <w:sz w:val="22"/>
                <w:szCs w:val="22"/>
              </w:rPr>
              <w:t>заверенная печатью участника закупки и подписанная руководителем (уполномоченным лицом) участника закупки;</w:t>
            </w:r>
          </w:p>
          <w:p w:rsidR="00B372D5" w:rsidRPr="00B372D5" w:rsidRDefault="00B372D5" w:rsidP="00B372D5">
            <w:pPr>
              <w:pStyle w:val="aff5"/>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заявка на участие в запросе предложений (</w:t>
            </w:r>
            <w:r w:rsidRPr="00B372D5">
              <w:rPr>
                <w:sz w:val="22"/>
                <w:szCs w:val="22"/>
              </w:rPr>
              <w:t xml:space="preserve">Приложение № 2 к документации о запросе предложений) </w:t>
            </w:r>
            <w:r w:rsidRPr="00B372D5">
              <w:rPr>
                <w:bCs/>
                <w:color w:val="000000"/>
                <w:sz w:val="22"/>
                <w:szCs w:val="22"/>
              </w:rPr>
              <w:t>и приложения к  Заявке на участие в запросе предложений</w:t>
            </w:r>
            <w:r w:rsidRPr="00B372D5">
              <w:rPr>
                <w:sz w:val="22"/>
                <w:szCs w:val="22"/>
              </w:rPr>
              <w:t>(Приложение №1 к Заявке на участие в запросе предложений, Приложение №2 к Заявке на участие в запросе предложений),</w:t>
            </w:r>
            <w:r w:rsidRPr="00B372D5">
              <w:rPr>
                <w:color w:val="000000"/>
                <w:sz w:val="22"/>
                <w:szCs w:val="22"/>
              </w:rPr>
              <w:t>заверенные печатью участника закупки и подписанные руководителем (уполномоченным лицом) участника закупки;</w:t>
            </w:r>
          </w:p>
          <w:p w:rsidR="00B372D5" w:rsidRPr="00B372D5" w:rsidRDefault="00B372D5" w:rsidP="00B372D5">
            <w:pPr>
              <w:pStyle w:val="aff5"/>
              <w:keepNext/>
              <w:keepLines/>
              <w:numPr>
                <w:ilvl w:val="0"/>
                <w:numId w:val="18"/>
              </w:numPr>
              <w:tabs>
                <w:tab w:val="left" w:pos="284"/>
                <w:tab w:val="left" w:pos="851"/>
              </w:tabs>
              <w:ind w:left="0" w:firstLine="0"/>
              <w:jc w:val="both"/>
              <w:textAlignment w:val="auto"/>
              <w:rPr>
                <w:color w:val="000000"/>
                <w:sz w:val="22"/>
                <w:szCs w:val="22"/>
              </w:rPr>
            </w:pPr>
            <w:r w:rsidRPr="00B372D5">
              <w:rPr>
                <w:sz w:val="22"/>
                <w:szCs w:val="22"/>
              </w:rPr>
              <w:t xml:space="preserve">выписка из Единого государственного реестра юридических лиц (оригинал), полученная не ранее чем за </w:t>
            </w:r>
            <w:r w:rsidR="009A1078">
              <w:rPr>
                <w:sz w:val="22"/>
                <w:szCs w:val="22"/>
              </w:rPr>
              <w:t>один</w:t>
            </w:r>
            <w:r w:rsidRPr="00B372D5">
              <w:rPr>
                <w:sz w:val="22"/>
                <w:szCs w:val="22"/>
              </w:rPr>
              <w:t xml:space="preserve"> месяц </w:t>
            </w:r>
            <w:r w:rsidRPr="00B372D5">
              <w:rPr>
                <w:color w:val="000000"/>
                <w:sz w:val="22"/>
                <w:szCs w:val="22"/>
              </w:rPr>
              <w:t>до дня размещения на официальном сайте извещения о проведении запроса предложений</w:t>
            </w:r>
            <w:r w:rsidRPr="00B372D5">
              <w:rPr>
                <w:sz w:val="22"/>
                <w:szCs w:val="22"/>
              </w:rPr>
              <w:t xml:space="preserve"> или нотариально заверенная копия такой выписки (для юридических лиц); </w:t>
            </w:r>
          </w:p>
          <w:p w:rsidR="003B20E5" w:rsidRDefault="003B20E5" w:rsidP="00B372D5">
            <w:pPr>
              <w:pStyle w:val="aff5"/>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 xml:space="preserve">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 </w:t>
            </w:r>
          </w:p>
          <w:p w:rsidR="00B372D5" w:rsidRPr="00473112" w:rsidRDefault="00B372D5" w:rsidP="00B372D5">
            <w:pPr>
              <w:pStyle w:val="aff5"/>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к</w:t>
            </w:r>
            <w:r w:rsidRPr="00B372D5">
              <w:rPr>
                <w:sz w:val="22"/>
                <w:szCs w:val="22"/>
              </w:rPr>
              <w:t>опии учредительных документов участника закупки (для юридических лиц);</w:t>
            </w:r>
          </w:p>
          <w:p w:rsidR="00B372D5" w:rsidRPr="00B372D5" w:rsidRDefault="00B372D5" w:rsidP="00B372D5">
            <w:pPr>
              <w:pStyle w:val="aff5"/>
              <w:keepNext/>
              <w:keepLines/>
              <w:numPr>
                <w:ilvl w:val="0"/>
                <w:numId w:val="18"/>
              </w:numPr>
              <w:tabs>
                <w:tab w:val="left" w:pos="284"/>
              </w:tabs>
              <w:ind w:left="0" w:firstLine="0"/>
              <w:jc w:val="both"/>
              <w:textAlignment w:val="auto"/>
              <w:rPr>
                <w:color w:val="000000"/>
                <w:sz w:val="22"/>
                <w:szCs w:val="22"/>
              </w:rPr>
            </w:pPr>
            <w:r w:rsidRPr="00B372D5">
              <w:rPr>
                <w:sz w:val="22"/>
                <w:szCs w:val="22"/>
              </w:rPr>
              <w:t>другие документы по усмотрению участника закупки.</w:t>
            </w:r>
          </w:p>
          <w:p w:rsidR="00B372D5" w:rsidRPr="00B372D5" w:rsidRDefault="00B372D5" w:rsidP="00B372D5">
            <w:pPr>
              <w:keepNext/>
              <w:keepLines/>
              <w:tabs>
                <w:tab w:val="left" w:pos="284"/>
              </w:tabs>
              <w:jc w:val="both"/>
              <w:rPr>
                <w:color w:val="000000"/>
                <w:sz w:val="22"/>
                <w:szCs w:val="22"/>
              </w:rPr>
            </w:pPr>
            <w:r w:rsidRPr="00B372D5">
              <w:rPr>
                <w:sz w:val="22"/>
                <w:szCs w:val="22"/>
              </w:rPr>
              <w:t>Если заявка на участие в запросе предложений состоит из нескольких томов, то каждый том рекомендуется прошить с приложением описи включенных в него документов.</w:t>
            </w:r>
            <w:r w:rsidR="00A43F28">
              <w:rPr>
                <w:sz w:val="22"/>
                <w:szCs w:val="22"/>
              </w:rPr>
              <w:t xml:space="preserve"> </w:t>
            </w:r>
            <w:r w:rsidRPr="00B372D5">
              <w:rPr>
                <w:color w:val="000000"/>
                <w:sz w:val="22"/>
                <w:szCs w:val="22"/>
              </w:rPr>
              <w:t>При этом на обороте последнего листа тома заявки на участие в запросе предложений на место прошивки наклеивается листок бумаги с текстом согласно нижеприведённому образцу:</w:t>
            </w:r>
          </w:p>
          <w:tbl>
            <w:tblPr>
              <w:tblpPr w:leftFromText="180" w:rightFromText="180" w:vertAnchor="text" w:tblpXSpec="center" w:tblpY="1"/>
              <w:tblOverlap w:val="never"/>
              <w:tblW w:w="6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48"/>
            </w:tblGrid>
            <w:tr w:rsidR="00B372D5" w:rsidRPr="00255032" w:rsidTr="00D31753">
              <w:trPr>
                <w:trHeight w:val="3401"/>
              </w:trPr>
              <w:tc>
                <w:tcPr>
                  <w:tcW w:w="6648" w:type="dxa"/>
                  <w:tcBorders>
                    <w:top w:val="single" w:sz="4" w:space="0" w:color="auto"/>
                    <w:left w:val="single" w:sz="4" w:space="0" w:color="auto"/>
                    <w:bottom w:val="single" w:sz="4" w:space="0" w:color="auto"/>
                    <w:right w:val="single" w:sz="4" w:space="0" w:color="auto"/>
                  </w:tcBorders>
                </w:tcPr>
                <w:p w:rsidR="00B372D5" w:rsidRPr="00255032" w:rsidRDefault="00B372D5" w:rsidP="00B372D5">
                  <w:pPr>
                    <w:widowControl w:val="0"/>
                    <w:suppressAutoHyphens/>
                    <w:jc w:val="center"/>
                    <w:rPr>
                      <w:color w:val="000000"/>
                      <w:sz w:val="20"/>
                      <w:lang w:eastAsia="en-US"/>
                    </w:rPr>
                  </w:pPr>
                  <w:r w:rsidRPr="00255032">
                    <w:rPr>
                      <w:color w:val="000000"/>
                      <w:sz w:val="20"/>
                      <w:lang w:eastAsia="en-US"/>
                    </w:rPr>
                    <w:lastRenderedPageBreak/>
                    <w:t>Прошнуровано, пронумеровано и скреплено печатью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 листов (а)</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(цифрами и прописью)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Руководитель (уполномоченное лицо) участника закупки</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_________________________________________И.О. Фамилия</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(подпись)</w:t>
                  </w:r>
                </w:p>
                <w:p w:rsidR="00B372D5" w:rsidRPr="00255032" w:rsidRDefault="00B372D5" w:rsidP="00B372D5">
                  <w:pPr>
                    <w:widowControl w:val="0"/>
                    <w:suppressAutoHyphens/>
                    <w:jc w:val="center"/>
                    <w:rPr>
                      <w:color w:val="000000"/>
                      <w:sz w:val="20"/>
                      <w:lang w:eastAsia="en-US"/>
                    </w:rPr>
                  </w:pPr>
                </w:p>
                <w:p w:rsidR="00B372D5" w:rsidRPr="00255032" w:rsidRDefault="00A43F28" w:rsidP="00B372D5">
                  <w:pPr>
                    <w:widowControl w:val="0"/>
                    <w:suppressAutoHyphens/>
                    <w:jc w:val="center"/>
                    <w:rPr>
                      <w:color w:val="000000"/>
                      <w:sz w:val="20"/>
                      <w:lang w:eastAsia="en-US"/>
                    </w:rPr>
                  </w:pPr>
                  <w:r>
                    <w:rPr>
                      <w:b/>
                      <w:color w:val="000000"/>
                      <w:sz w:val="20"/>
                      <w:lang w:eastAsia="en-US"/>
                    </w:rPr>
                    <w:t>«</w:t>
                  </w:r>
                  <w:r w:rsidR="00B372D5" w:rsidRPr="00255032">
                    <w:rPr>
                      <w:b/>
                      <w:color w:val="000000"/>
                      <w:sz w:val="20"/>
                      <w:lang w:eastAsia="en-US"/>
                    </w:rPr>
                    <w:t>МП</w:t>
                  </w:r>
                  <w:r>
                    <w:rPr>
                      <w:b/>
                      <w:color w:val="000000"/>
                      <w:sz w:val="20"/>
                      <w:lang w:eastAsia="en-US"/>
                    </w:rPr>
                    <w:t>»</w:t>
                  </w:r>
                  <w:r w:rsidR="00B372D5" w:rsidRPr="00255032">
                    <w:rPr>
                      <w:b/>
                      <w:color w:val="000000"/>
                      <w:sz w:val="20"/>
                      <w:lang w:eastAsia="en-US"/>
                    </w:rPr>
                    <w:t xml:space="preserve"> </w:t>
                  </w:r>
                  <w:r w:rsidR="00B372D5" w:rsidRPr="00255032">
                    <w:rPr>
                      <w:color w:val="000000"/>
                      <w:sz w:val="20"/>
                      <w:lang w:eastAsia="en-US"/>
                    </w:rPr>
                    <w:t>(место печати)</w:t>
                  </w:r>
                </w:p>
                <w:p w:rsidR="00B372D5" w:rsidRPr="00255032" w:rsidRDefault="00B372D5" w:rsidP="00B372D5">
                  <w:pPr>
                    <w:widowControl w:val="0"/>
                    <w:suppressAutoHyphens/>
                    <w:jc w:val="center"/>
                    <w:rPr>
                      <w:color w:val="000000"/>
                      <w:sz w:val="20"/>
                      <w:lang w:eastAsia="en-US"/>
                    </w:rPr>
                  </w:pPr>
                </w:p>
                <w:p w:rsidR="00B372D5" w:rsidRPr="00B96611" w:rsidRDefault="00B372D5" w:rsidP="00B372D5">
                  <w:pPr>
                    <w:widowControl w:val="0"/>
                    <w:suppressAutoHyphens/>
                    <w:jc w:val="center"/>
                    <w:rPr>
                      <w:color w:val="C00000"/>
                      <w:sz w:val="18"/>
                      <w:szCs w:val="18"/>
                      <w:lang w:eastAsia="en-US"/>
                    </w:rPr>
                  </w:pPr>
                  <w:r w:rsidRPr="00B96611">
                    <w:rPr>
                      <w:b/>
                      <w:i/>
                      <w:color w:val="C00000"/>
                      <w:sz w:val="18"/>
                      <w:szCs w:val="18"/>
                      <w:lang w:eastAsia="en-US"/>
                    </w:rPr>
                    <w:t>!Скрепляется печатью  участника закупки (при наличии печати) и подписывается руководителем (уполномоченным лицом) участника закупки</w:t>
                  </w:r>
                </w:p>
              </w:tc>
            </w:tr>
          </w:tbl>
          <w:p w:rsidR="00B372D5" w:rsidRDefault="00B372D5" w:rsidP="00B372D5">
            <w:pPr>
              <w:tabs>
                <w:tab w:val="left" w:pos="4195"/>
              </w:tabs>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Pr="00B372D5" w:rsidRDefault="00B372D5" w:rsidP="00B372D5">
            <w:pPr>
              <w:overflowPunct/>
              <w:jc w:val="both"/>
              <w:rPr>
                <w:sz w:val="22"/>
                <w:szCs w:val="22"/>
              </w:rPr>
            </w:pPr>
            <w:r w:rsidRPr="00B372D5">
              <w:rPr>
                <w:color w:val="000000"/>
                <w:sz w:val="22"/>
                <w:szCs w:val="22"/>
              </w:rPr>
              <w:t xml:space="preserve">Соблюдение участником закупки указанных требований означает, что все документы и сведения, входящие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 поданы от имени участника закупки</w:t>
            </w:r>
            <w:r w:rsidRPr="00B372D5">
              <w:rPr>
                <w:sz w:val="22"/>
                <w:szCs w:val="22"/>
              </w:rPr>
              <w:t xml:space="preserve"> и он несет ответственность за подлинность и достоверность сведений и документов</w:t>
            </w:r>
            <w:r w:rsidRPr="00B372D5">
              <w:rPr>
                <w:color w:val="000000"/>
                <w:sz w:val="22"/>
                <w:szCs w:val="22"/>
              </w:rPr>
              <w:t>.</w:t>
            </w:r>
          </w:p>
          <w:p w:rsidR="00B372D5" w:rsidRPr="00B372D5" w:rsidRDefault="00B372D5" w:rsidP="00B372D5">
            <w:pPr>
              <w:rPr>
                <w:color w:val="C00000"/>
                <w:sz w:val="22"/>
                <w:szCs w:val="22"/>
              </w:rPr>
            </w:pPr>
            <w:r w:rsidRPr="00B372D5">
              <w:rPr>
                <w:b/>
                <w:color w:val="C00000"/>
                <w:sz w:val="22"/>
                <w:szCs w:val="22"/>
                <w:u w:val="single"/>
              </w:rPr>
              <w:t>!Неисполнение участником закупки данных требований является основанием для отказа в допуске к участию в запросе предложений.</w:t>
            </w:r>
          </w:p>
          <w:p w:rsidR="00471581" w:rsidRPr="00331C99" w:rsidRDefault="00B372D5" w:rsidP="00B372D5">
            <w:pPr>
              <w:overflowPunct/>
              <w:jc w:val="both"/>
              <w:textAlignment w:val="auto"/>
              <w:rPr>
                <w:b/>
                <w:bCs/>
                <w:color w:val="000000"/>
                <w:sz w:val="22"/>
                <w:szCs w:val="22"/>
              </w:rPr>
            </w:pPr>
            <w:r w:rsidRPr="00B372D5">
              <w:rPr>
                <w:sz w:val="22"/>
                <w:szCs w:val="22"/>
              </w:rPr>
              <w:t xml:space="preserve">При этом ненадлежащее исполнение участником закупки требования о том, что все листы </w:t>
            </w:r>
            <w:r w:rsidRPr="00B372D5">
              <w:rPr>
                <w:color w:val="000000"/>
                <w:sz w:val="22"/>
                <w:szCs w:val="22"/>
              </w:rPr>
              <w:t xml:space="preserve">документов, входящих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w:t>
            </w:r>
            <w:r w:rsidRPr="00B372D5">
              <w:rPr>
                <w:sz w:val="22"/>
                <w:szCs w:val="22"/>
              </w:rPr>
              <w:t xml:space="preserve"> должны быть пронумерованы, не является основанием для отказа в допуске к участию в </w:t>
            </w:r>
            <w:r w:rsidRPr="00B372D5">
              <w:rPr>
                <w:color w:val="000000"/>
                <w:sz w:val="22"/>
                <w:szCs w:val="22"/>
              </w:rPr>
              <w:t>запросе предложений</w:t>
            </w:r>
            <w:r w:rsidRPr="00B372D5">
              <w:rPr>
                <w:sz w:val="22"/>
                <w:szCs w:val="22"/>
              </w:rPr>
              <w:t>.</w:t>
            </w:r>
          </w:p>
        </w:tc>
      </w:tr>
      <w:tr w:rsidR="00471581" w:rsidRPr="00331C99" w:rsidTr="001A2067">
        <w:trPr>
          <w:trHeight w:val="5934"/>
        </w:trPr>
        <w:tc>
          <w:tcPr>
            <w:tcW w:w="5000" w:type="pct"/>
            <w:gridSpan w:val="4"/>
            <w:tcBorders>
              <w:top w:val="single" w:sz="8" w:space="0" w:color="auto"/>
              <w:left w:val="single" w:sz="8" w:space="0" w:color="auto"/>
              <w:bottom w:val="single" w:sz="12" w:space="0" w:color="auto"/>
              <w:right w:val="single" w:sz="4" w:space="0" w:color="auto"/>
            </w:tcBorders>
            <w:shd w:val="clear" w:color="auto" w:fill="auto"/>
            <w:vAlign w:val="center"/>
            <w:hideMark/>
          </w:tcPr>
          <w:p w:rsidR="00471581" w:rsidRPr="001A2067" w:rsidRDefault="00471581" w:rsidP="00471581">
            <w:pPr>
              <w:overflowPunct/>
              <w:jc w:val="center"/>
              <w:textAlignment w:val="auto"/>
              <w:rPr>
                <w:b/>
                <w:bCs/>
                <w:color w:val="000000"/>
                <w:sz w:val="22"/>
                <w:szCs w:val="22"/>
              </w:rPr>
            </w:pPr>
            <w:r w:rsidRPr="001A2067">
              <w:rPr>
                <w:b/>
                <w:bCs/>
                <w:color w:val="000000"/>
                <w:sz w:val="22"/>
                <w:szCs w:val="22"/>
              </w:rPr>
              <w:lastRenderedPageBreak/>
              <w:t>3.4.Требования к составу заявки на участие в запросе предложений</w:t>
            </w:r>
          </w:p>
          <w:p w:rsidR="00471581" w:rsidRPr="001A2067" w:rsidRDefault="00471581" w:rsidP="00471581">
            <w:pPr>
              <w:overflowPunct/>
              <w:jc w:val="both"/>
              <w:textAlignment w:val="auto"/>
              <w:rPr>
                <w:b/>
                <w:bCs/>
                <w:color w:val="000000"/>
                <w:sz w:val="22"/>
                <w:szCs w:val="22"/>
              </w:rPr>
            </w:pPr>
          </w:p>
          <w:p w:rsidR="00B372D5" w:rsidRPr="00B372D5" w:rsidRDefault="00B372D5" w:rsidP="00B372D5">
            <w:pPr>
              <w:overflowPunct/>
              <w:jc w:val="both"/>
              <w:textAlignment w:val="auto"/>
              <w:rPr>
                <w:color w:val="000000"/>
                <w:sz w:val="22"/>
                <w:szCs w:val="22"/>
              </w:rPr>
            </w:pPr>
            <w:r w:rsidRPr="00B372D5">
              <w:rPr>
                <w:bCs/>
                <w:color w:val="000000"/>
                <w:sz w:val="22"/>
                <w:szCs w:val="22"/>
              </w:rPr>
              <w:t>Документы, подлежащие представлению участником закупки в составе заявки на участие в запросе предложений:</w:t>
            </w:r>
            <w:r w:rsidRPr="00B372D5">
              <w:rPr>
                <w:color w:val="000000"/>
                <w:sz w:val="22"/>
                <w:szCs w:val="22"/>
              </w:rPr>
              <w:br/>
              <w:t xml:space="preserve">1) опись документов, входящих в состав заявки на участие в запросе предложений, по форме, которая установлена настоящей документацией (Приложение №1 к документации о запросе предложений); </w:t>
            </w:r>
            <w:r w:rsidRPr="00B372D5">
              <w:rPr>
                <w:color w:val="000000"/>
                <w:sz w:val="22"/>
                <w:szCs w:val="22"/>
              </w:rPr>
              <w:br/>
              <w:t xml:space="preserve">2) заявка на участие в запросе предложений по форме, которая установлена настоящей документацией (Приложение № 2 к документации о запросе предложений); </w:t>
            </w:r>
            <w:r w:rsidRPr="00B372D5">
              <w:rPr>
                <w:color w:val="000000"/>
                <w:sz w:val="22"/>
                <w:szCs w:val="22"/>
              </w:rPr>
              <w:br/>
              <w:t xml:space="preserve">3) выписка из единого государственного реестра юридических лиц (оригинал) или нотариально заверенную копию такой выписки (для юридических лиц) или выписка из единого государственного реестра индивидуальных предпринимателей (оригинал) или нотариально заверенную копию такой выписки (для индивидуальных предпринимателей), полученную не ранее чем за </w:t>
            </w:r>
            <w:r w:rsidR="00532E34">
              <w:rPr>
                <w:color w:val="000000"/>
                <w:sz w:val="22"/>
                <w:szCs w:val="22"/>
              </w:rPr>
              <w:t>один</w:t>
            </w:r>
            <w:r w:rsidRPr="00B372D5">
              <w:rPr>
                <w:color w:val="000000"/>
                <w:sz w:val="22"/>
                <w:szCs w:val="22"/>
              </w:rPr>
              <w:t xml:space="preserve"> месяц до дня размещения на официальном сайте извещения о проведении запроса предложений;</w:t>
            </w:r>
          </w:p>
          <w:p w:rsidR="00471581" w:rsidRPr="00532E34" w:rsidRDefault="00B372D5" w:rsidP="0050144D">
            <w:pPr>
              <w:overflowPunct/>
              <w:jc w:val="both"/>
              <w:textAlignment w:val="auto"/>
              <w:rPr>
                <w:color w:val="000000"/>
                <w:sz w:val="22"/>
                <w:szCs w:val="22"/>
              </w:rPr>
            </w:pPr>
            <w:r w:rsidRPr="00B372D5">
              <w:rPr>
                <w:color w:val="000000"/>
                <w:sz w:val="22"/>
                <w:szCs w:val="22"/>
              </w:rPr>
              <w:t>4)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r w:rsidRPr="00B372D5">
              <w:rPr>
                <w:color w:val="000000"/>
                <w:sz w:val="22"/>
                <w:szCs w:val="22"/>
              </w:rPr>
              <w:br/>
              <w:t>5)  копии учредительных документов (для юридических лиц)</w:t>
            </w:r>
            <w:r w:rsidR="00B56A36" w:rsidRPr="0050144D">
              <w:rPr>
                <w:color w:val="000000"/>
                <w:sz w:val="22"/>
                <w:szCs w:val="22"/>
              </w:rPr>
              <w:t>.</w:t>
            </w:r>
          </w:p>
        </w:tc>
      </w:tr>
      <w:tr w:rsidR="00471581" w:rsidRPr="00331C99" w:rsidTr="00CB21D2">
        <w:trPr>
          <w:trHeight w:val="778"/>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noWrap/>
            <w:vAlign w:val="center"/>
            <w:hideMark/>
          </w:tcPr>
          <w:p w:rsidR="00471581" w:rsidRPr="00331C99" w:rsidRDefault="00471581" w:rsidP="00473112">
            <w:pPr>
              <w:overflowPunct/>
              <w:autoSpaceDE/>
              <w:autoSpaceDN/>
              <w:adjustRightInd/>
              <w:jc w:val="center"/>
              <w:textAlignment w:val="auto"/>
              <w:rPr>
                <w:i/>
                <w:iCs/>
                <w:color w:val="000000"/>
                <w:sz w:val="22"/>
                <w:szCs w:val="22"/>
              </w:rPr>
            </w:pPr>
            <w:bookmarkStart w:id="2" w:name="RANGE!A29"/>
            <w:bookmarkStart w:id="3" w:name="RANGE!A38"/>
            <w:bookmarkEnd w:id="2"/>
            <w:r w:rsidRPr="00331C99">
              <w:rPr>
                <w:b/>
                <w:bCs/>
                <w:color w:val="000000"/>
                <w:sz w:val="22"/>
                <w:szCs w:val="22"/>
              </w:rPr>
              <w:t xml:space="preserve">4. ТРЕБОВАНИЯ К ОПИСАНИЮ УЧАСТНИКАМИ ЗАКУПКИ </w:t>
            </w:r>
            <w:r w:rsidR="00C1220D">
              <w:rPr>
                <w:b/>
                <w:bCs/>
                <w:color w:val="000000"/>
                <w:sz w:val="22"/>
                <w:szCs w:val="22"/>
              </w:rPr>
              <w:t xml:space="preserve">ОКАЗЫВАЕМЫХ </w:t>
            </w:r>
            <w:r w:rsidR="009B59B8">
              <w:rPr>
                <w:b/>
                <w:bCs/>
                <w:color w:val="000000"/>
                <w:sz w:val="22"/>
                <w:szCs w:val="22"/>
              </w:rPr>
              <w:t>РАБОТ</w:t>
            </w:r>
            <w:r w:rsidRPr="00331C99">
              <w:rPr>
                <w:b/>
                <w:bCs/>
                <w:color w:val="000000"/>
                <w:sz w:val="22"/>
                <w:szCs w:val="22"/>
              </w:rPr>
              <w:t>,ИХ КОЛИЧЕСТВЕННЫХ И КАЧЕСТВЕННЫХ  ХАРАКТЕРИСТИК</w:t>
            </w:r>
            <w:bookmarkEnd w:id="3"/>
          </w:p>
        </w:tc>
      </w:tr>
      <w:tr w:rsidR="00471581" w:rsidRPr="00331C99" w:rsidTr="00473112">
        <w:trPr>
          <w:trHeight w:val="852"/>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noWrap/>
            <w:vAlign w:val="center"/>
            <w:hideMark/>
          </w:tcPr>
          <w:p w:rsidR="00471581" w:rsidRPr="00331C99" w:rsidRDefault="00AE7420" w:rsidP="00B04D4C">
            <w:pPr>
              <w:jc w:val="both"/>
              <w:rPr>
                <w:b/>
                <w:bCs/>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636"/>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C1220D">
            <w:pPr>
              <w:overflowPunct/>
              <w:autoSpaceDE/>
              <w:autoSpaceDN/>
              <w:adjustRightInd/>
              <w:jc w:val="center"/>
              <w:textAlignment w:val="auto"/>
              <w:rPr>
                <w:i/>
                <w:iCs/>
                <w:color w:val="000000"/>
                <w:sz w:val="22"/>
                <w:szCs w:val="22"/>
              </w:rPr>
            </w:pPr>
            <w:r w:rsidRPr="00331C99">
              <w:rPr>
                <w:b/>
                <w:bCs/>
                <w:color w:val="000000"/>
                <w:sz w:val="22"/>
                <w:szCs w:val="22"/>
              </w:rPr>
              <w:t xml:space="preserve">5. МЕСТО, УСЛОВИЯ И СРОКИ (ПЕРИОДЫ) </w:t>
            </w:r>
            <w:r w:rsidR="00C1220D">
              <w:rPr>
                <w:b/>
                <w:bCs/>
                <w:color w:val="000000"/>
                <w:sz w:val="22"/>
                <w:szCs w:val="22"/>
              </w:rPr>
              <w:t xml:space="preserve">ОКАЗАНИЯ </w:t>
            </w:r>
            <w:r w:rsidR="009B59B8">
              <w:rPr>
                <w:b/>
                <w:bCs/>
                <w:color w:val="000000"/>
                <w:sz w:val="22"/>
                <w:szCs w:val="22"/>
              </w:rPr>
              <w:t>РАБОТ</w:t>
            </w:r>
          </w:p>
        </w:tc>
      </w:tr>
      <w:tr w:rsidR="00471581" w:rsidRPr="00331C99" w:rsidTr="00473112">
        <w:trPr>
          <w:trHeight w:val="846"/>
        </w:trPr>
        <w:tc>
          <w:tcPr>
            <w:tcW w:w="5000" w:type="pct"/>
            <w:gridSpan w:val="4"/>
            <w:tcBorders>
              <w:top w:val="single" w:sz="2" w:space="0" w:color="auto"/>
              <w:left w:val="single" w:sz="12" w:space="0" w:color="auto"/>
              <w:bottom w:val="single" w:sz="8" w:space="0" w:color="auto"/>
              <w:right w:val="single" w:sz="12" w:space="0" w:color="auto"/>
            </w:tcBorders>
            <w:shd w:val="clear" w:color="auto" w:fill="auto"/>
            <w:vAlign w:val="center"/>
            <w:hideMark/>
          </w:tcPr>
          <w:p w:rsidR="00471581" w:rsidRPr="00F352FA" w:rsidRDefault="00AE7420" w:rsidP="000F2BBD">
            <w:pPr>
              <w:jc w:val="both"/>
              <w:outlineLvl w:val="0"/>
              <w:rPr>
                <w:b/>
                <w:bCs/>
                <w:i/>
                <w:color w:val="000000"/>
                <w:sz w:val="22"/>
                <w:szCs w:val="22"/>
              </w:rPr>
            </w:pPr>
            <w:r w:rsidRPr="00AE7420">
              <w:rPr>
                <w:i/>
                <w:color w:val="000000"/>
                <w:sz w:val="22"/>
                <w:szCs w:val="22"/>
              </w:rPr>
              <w:lastRenderedPageBreak/>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38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F352FA" w:rsidRDefault="00471581" w:rsidP="00C1220D">
            <w:pPr>
              <w:overflowPunct/>
              <w:autoSpaceDE/>
              <w:autoSpaceDN/>
              <w:adjustRightInd/>
              <w:jc w:val="center"/>
              <w:textAlignment w:val="auto"/>
              <w:rPr>
                <w:iCs/>
                <w:color w:val="000000"/>
                <w:sz w:val="22"/>
                <w:szCs w:val="22"/>
              </w:rPr>
            </w:pPr>
            <w:bookmarkStart w:id="4" w:name="RANGE!A40"/>
            <w:r w:rsidRPr="00F352FA">
              <w:rPr>
                <w:b/>
                <w:bCs/>
                <w:color w:val="000000"/>
                <w:sz w:val="22"/>
                <w:szCs w:val="22"/>
              </w:rPr>
              <w:t xml:space="preserve">6. ФОРМА, СРОКИ И ПОРЯДОК ОПЛАТЫ </w:t>
            </w:r>
            <w:bookmarkEnd w:id="4"/>
            <w:r w:rsidR="009B59B8">
              <w:rPr>
                <w:b/>
                <w:bCs/>
                <w:color w:val="000000"/>
                <w:sz w:val="22"/>
                <w:szCs w:val="22"/>
              </w:rPr>
              <w:t>РАБОТ</w:t>
            </w:r>
          </w:p>
        </w:tc>
      </w:tr>
      <w:tr w:rsidR="00471581" w:rsidRPr="00331C99" w:rsidTr="00AE7420">
        <w:trPr>
          <w:trHeight w:val="711"/>
        </w:trPr>
        <w:tc>
          <w:tcPr>
            <w:tcW w:w="5000" w:type="pct"/>
            <w:gridSpan w:val="4"/>
            <w:tcBorders>
              <w:top w:val="single" w:sz="2" w:space="0" w:color="auto"/>
              <w:left w:val="single" w:sz="12" w:space="0" w:color="auto"/>
              <w:bottom w:val="single" w:sz="4"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Pr>
                <w:i/>
                <w:iCs/>
                <w:color w:val="000000"/>
                <w:sz w:val="22"/>
                <w:szCs w:val="22"/>
              </w:rPr>
              <w:t>В</w:t>
            </w:r>
            <w:r w:rsidRPr="00331C99">
              <w:rPr>
                <w:i/>
                <w:iCs/>
                <w:color w:val="000000"/>
                <w:sz w:val="22"/>
                <w:szCs w:val="22"/>
              </w:rPr>
              <w:t xml:space="preserve">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являющегося неотъемлемой частью настоящей документации.</w:t>
            </w:r>
          </w:p>
        </w:tc>
      </w:tr>
      <w:tr w:rsidR="00471581" w:rsidRPr="00331C99" w:rsidTr="00471581">
        <w:trPr>
          <w:trHeight w:val="44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i/>
                <w:iCs/>
                <w:color w:val="000000"/>
                <w:sz w:val="22"/>
                <w:szCs w:val="22"/>
              </w:rPr>
            </w:pPr>
            <w:r w:rsidRPr="00331C99">
              <w:rPr>
                <w:b/>
                <w:bCs/>
                <w:color w:val="000000"/>
                <w:sz w:val="22"/>
                <w:szCs w:val="22"/>
              </w:rPr>
              <w:t>7. ПОРЯДОК ФОРМИРОВАНИЯ ЦЕНЫ ДОГОВОРА</w:t>
            </w:r>
          </w:p>
        </w:tc>
      </w:tr>
      <w:tr w:rsidR="00471581" w:rsidRPr="00331C99" w:rsidTr="00AE7420">
        <w:trPr>
          <w:trHeight w:val="629"/>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sidRPr="00331C99">
              <w:rPr>
                <w:i/>
                <w:iCs/>
                <w:color w:val="000000"/>
                <w:sz w:val="22"/>
                <w:szCs w:val="22"/>
              </w:rPr>
              <w:t xml:space="preserve">В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xml:space="preserve">, являющегося неотъемлемой частью настоящей документации.  </w:t>
            </w:r>
          </w:p>
        </w:tc>
      </w:tr>
      <w:tr w:rsidR="00471581" w:rsidRPr="00331C99" w:rsidTr="00306720">
        <w:trPr>
          <w:trHeight w:val="921"/>
        </w:trPr>
        <w:tc>
          <w:tcPr>
            <w:tcW w:w="5000" w:type="pct"/>
            <w:gridSpan w:val="4"/>
            <w:tcBorders>
              <w:top w:val="single" w:sz="12" w:space="0" w:color="auto"/>
              <w:left w:val="single" w:sz="4" w:space="0" w:color="auto"/>
              <w:bottom w:val="single" w:sz="8"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8. ТРЕБОВАНИЯ К УЧАСТНИКАМ ЗАКУПКИ И ПЕРЕЧЕНЬ ДОКУМЕНТОВ (СВЕДЕНИЙ), ПРЕДСТАВЛЯЕМЫХ УЧАСТНИКАМИ ЗАКУПКИ ДЛЯ ПОДТВЕРЖДЕНИЯ ИХ СООТВЕТСТВИЯ УСТАНОВЛЕННЫМ ТРЕБОВАНИЯМ </w:t>
            </w:r>
          </w:p>
        </w:tc>
      </w:tr>
      <w:tr w:rsidR="00471581" w:rsidRPr="00331C99" w:rsidTr="00473112">
        <w:trPr>
          <w:trHeight w:val="690"/>
        </w:trPr>
        <w:tc>
          <w:tcPr>
            <w:tcW w:w="2045" w:type="pct"/>
            <w:gridSpan w:val="2"/>
            <w:tcBorders>
              <w:top w:val="nil"/>
              <w:left w:val="single" w:sz="4"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Требования к участникам закупки</w:t>
            </w:r>
          </w:p>
        </w:tc>
        <w:tc>
          <w:tcPr>
            <w:tcW w:w="2955" w:type="pct"/>
            <w:gridSpan w:val="2"/>
            <w:tcBorders>
              <w:top w:val="nil"/>
              <w:left w:val="nil"/>
              <w:bottom w:val="single" w:sz="4"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Документы (сведения), подтверждающие соответствие установленным требованиям</w:t>
            </w:r>
          </w:p>
        </w:tc>
      </w:tr>
      <w:tr w:rsidR="00471581" w:rsidRPr="00331C99" w:rsidTr="00473112">
        <w:trPr>
          <w:trHeight w:val="1896"/>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1</w:t>
            </w:r>
            <w:r w:rsidRPr="00331C99">
              <w:rPr>
                <w:bCs/>
                <w:color w:val="000000"/>
                <w:sz w:val="22"/>
                <w:szCs w:val="22"/>
              </w:rPr>
              <w:t>. Не</w:t>
            </w:r>
            <w:r w:rsidR="00A43F28">
              <w:rPr>
                <w:bCs/>
                <w:color w:val="000000"/>
                <w:sz w:val="22"/>
                <w:szCs w:val="22"/>
              </w:rPr>
              <w:t xml:space="preserve"> </w:t>
            </w:r>
            <w:r w:rsidRPr="00331C99">
              <w:rPr>
                <w:bCs/>
                <w:color w:val="000000"/>
                <w:sz w:val="22"/>
                <w:szCs w:val="22"/>
              </w:rPr>
              <w:t>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 xml:space="preserve">соответствие установленному требованию декларируется (подтверждается) в п. 4 (а) заявки на участие в запросе предложений (Приложение № 2 к документации о запросе предложений форма </w:t>
            </w:r>
            <w:r w:rsidR="00A43F28">
              <w:rPr>
                <w:color w:val="000000"/>
                <w:sz w:val="22"/>
                <w:szCs w:val="22"/>
              </w:rPr>
              <w:t>«</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r w:rsidR="00A43F28">
              <w:rPr>
                <w:color w:val="000000"/>
                <w:sz w:val="22"/>
                <w:szCs w:val="22"/>
              </w:rPr>
              <w:t>»</w:t>
            </w:r>
            <w:r w:rsidRPr="00331C99">
              <w:rPr>
                <w:color w:val="000000"/>
                <w:sz w:val="22"/>
                <w:szCs w:val="22"/>
              </w:rPr>
              <w:t>).</w:t>
            </w:r>
          </w:p>
        </w:tc>
      </w:tr>
      <w:tr w:rsidR="00471581" w:rsidRPr="00331C99" w:rsidTr="00473112">
        <w:trPr>
          <w:trHeight w:val="1392"/>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2</w:t>
            </w:r>
            <w:r w:rsidRPr="00331C99">
              <w:rPr>
                <w:bCs/>
                <w:color w:val="000000"/>
                <w:sz w:val="22"/>
                <w:szCs w:val="22"/>
              </w:rPr>
              <w:t>. Не</w:t>
            </w:r>
            <w:r w:rsidR="00A43F28">
              <w:rPr>
                <w:bCs/>
                <w:color w:val="000000"/>
                <w:sz w:val="22"/>
                <w:szCs w:val="22"/>
              </w:rPr>
              <w:t xml:space="preserve"> </w:t>
            </w:r>
            <w:r w:rsidRPr="00331C99">
              <w:rPr>
                <w:bCs/>
                <w:color w:val="000000"/>
                <w:sz w:val="22"/>
                <w:szCs w:val="22"/>
              </w:rPr>
              <w:t>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запросе предложений</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 xml:space="preserve">соответствие установленному требованию декларируется (подтверждается) в п. 4 (б) заявки на участие в запросе предложений (Приложение № 2 к документации о запросе предложений форма </w:t>
            </w:r>
            <w:r w:rsidR="00A43F28">
              <w:rPr>
                <w:color w:val="000000"/>
                <w:sz w:val="22"/>
                <w:szCs w:val="22"/>
              </w:rPr>
              <w:t>«</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r w:rsidR="00A43F28">
              <w:rPr>
                <w:color w:val="000000"/>
                <w:sz w:val="22"/>
                <w:szCs w:val="22"/>
              </w:rPr>
              <w:t>»</w:t>
            </w:r>
            <w:r w:rsidRPr="00331C99">
              <w:rPr>
                <w:color w:val="000000"/>
                <w:sz w:val="22"/>
                <w:szCs w:val="22"/>
              </w:rPr>
              <w:t>).</w:t>
            </w:r>
          </w:p>
        </w:tc>
      </w:tr>
      <w:tr w:rsidR="00471581" w:rsidRPr="00331C99" w:rsidTr="00473112">
        <w:trPr>
          <w:trHeight w:val="2958"/>
        </w:trPr>
        <w:tc>
          <w:tcPr>
            <w:tcW w:w="2045" w:type="pct"/>
            <w:gridSpan w:val="2"/>
            <w:tcBorders>
              <w:top w:val="nil"/>
              <w:left w:val="single" w:sz="8" w:space="0" w:color="auto"/>
              <w:bottom w:val="single" w:sz="4" w:space="0" w:color="auto"/>
              <w:right w:val="nil"/>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3</w:t>
            </w:r>
            <w:r w:rsidRPr="00331C99">
              <w:rPr>
                <w:bCs/>
                <w:color w:val="000000"/>
                <w:sz w:val="22"/>
                <w:szCs w:val="22"/>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w:t>
            </w:r>
          </w:p>
        </w:tc>
        <w:tc>
          <w:tcPr>
            <w:tcW w:w="2955" w:type="pct"/>
            <w:gridSpan w:val="2"/>
            <w:tcBorders>
              <w:top w:val="nil"/>
              <w:left w:val="single" w:sz="8"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 xml:space="preserve">соответствие установленному требованию декларируется (подтверждается) в п. 4 (в) заявки на участие в запросе предложений (Приложение № 2 к документации о запросе предложений форма </w:t>
            </w:r>
            <w:r w:rsidR="00A43F28">
              <w:rPr>
                <w:color w:val="000000"/>
                <w:sz w:val="22"/>
                <w:szCs w:val="22"/>
              </w:rPr>
              <w:t>«</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r w:rsidR="00A43F28">
              <w:rPr>
                <w:color w:val="000000"/>
                <w:sz w:val="22"/>
                <w:szCs w:val="22"/>
              </w:rPr>
              <w:t>»</w:t>
            </w:r>
            <w:r w:rsidRPr="00331C99">
              <w:rPr>
                <w:color w:val="000000"/>
                <w:sz w:val="22"/>
                <w:szCs w:val="22"/>
              </w:rPr>
              <w:t>).</w:t>
            </w:r>
          </w:p>
        </w:tc>
      </w:tr>
      <w:tr w:rsidR="00471581" w:rsidRPr="00331C99" w:rsidTr="00473112">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vAlign w:val="center"/>
            <w:hideMark/>
          </w:tcPr>
          <w:p w:rsidR="00471581" w:rsidRPr="00331C99" w:rsidRDefault="00067F4F" w:rsidP="0050144D">
            <w:pPr>
              <w:overflowPunct/>
              <w:autoSpaceDE/>
              <w:autoSpaceDN/>
              <w:adjustRightInd/>
              <w:textAlignment w:val="auto"/>
              <w:rPr>
                <w:bCs/>
                <w:color w:val="000000"/>
                <w:sz w:val="22"/>
                <w:szCs w:val="22"/>
              </w:rPr>
            </w:pPr>
            <w:r w:rsidRPr="00067F4F">
              <w:rPr>
                <w:bCs/>
                <w:color w:val="000000"/>
                <w:sz w:val="22"/>
                <w:szCs w:val="22"/>
              </w:rPr>
              <w:t>8.</w:t>
            </w:r>
            <w:r w:rsidR="0050144D">
              <w:rPr>
                <w:bCs/>
                <w:color w:val="000000"/>
                <w:sz w:val="22"/>
                <w:szCs w:val="22"/>
              </w:rPr>
              <w:t>4</w:t>
            </w:r>
            <w:r w:rsidRPr="00067F4F">
              <w:rPr>
                <w:bCs/>
                <w:color w:val="000000"/>
                <w:sz w:val="22"/>
                <w:szCs w:val="22"/>
              </w:rPr>
              <w:t xml:space="preserve">. Отсутствие сведений об участнике закупки в реестре недобросовестных поставщиков, ведение которого предусмотрено  </w:t>
            </w:r>
            <w:hyperlink r:id="rId15" w:history="1">
              <w:r w:rsidRPr="00067F4F">
                <w:rPr>
                  <w:bCs/>
                  <w:color w:val="000000"/>
                  <w:sz w:val="22"/>
                  <w:szCs w:val="22"/>
                </w:rPr>
                <w:t>Федеральным</w:t>
              </w:r>
            </w:hyperlink>
            <w:r w:rsidRPr="00067F4F">
              <w:rPr>
                <w:bCs/>
                <w:color w:val="000000"/>
                <w:sz w:val="22"/>
                <w:szCs w:val="22"/>
              </w:rPr>
              <w:t xml:space="preserve"> законом          № 223-ФЗ </w:t>
            </w:r>
            <w:r w:rsidR="00A43F28">
              <w:rPr>
                <w:bCs/>
                <w:color w:val="000000"/>
                <w:sz w:val="22"/>
                <w:szCs w:val="22"/>
              </w:rPr>
              <w:t>«</w:t>
            </w:r>
            <w:r w:rsidRPr="00067F4F">
              <w:rPr>
                <w:bCs/>
                <w:color w:val="000000"/>
                <w:sz w:val="22"/>
                <w:szCs w:val="22"/>
              </w:rPr>
              <w:t xml:space="preserve">О закупках товаров, работ, </w:t>
            </w:r>
            <w:r w:rsidR="009B59B8">
              <w:rPr>
                <w:bCs/>
                <w:color w:val="000000"/>
                <w:sz w:val="22"/>
                <w:szCs w:val="22"/>
              </w:rPr>
              <w:t>работ</w:t>
            </w:r>
            <w:r w:rsidRPr="00067F4F">
              <w:rPr>
                <w:bCs/>
                <w:color w:val="000000"/>
                <w:sz w:val="22"/>
                <w:szCs w:val="22"/>
              </w:rPr>
              <w:t xml:space="preserve"> отдельными видами юридических лиц</w:t>
            </w:r>
            <w:r w:rsidR="00A43F28">
              <w:rPr>
                <w:bCs/>
                <w:color w:val="000000"/>
                <w:sz w:val="22"/>
                <w:szCs w:val="22"/>
              </w:rPr>
              <w:t>»</w:t>
            </w:r>
            <w:r w:rsidRPr="00067F4F">
              <w:rPr>
                <w:bCs/>
                <w:color w:val="000000"/>
                <w:sz w:val="22"/>
                <w:szCs w:val="22"/>
              </w:rPr>
              <w:t xml:space="preserve"> и (или) </w:t>
            </w:r>
            <w:hyperlink r:id="rId16" w:history="1">
              <w:r w:rsidRPr="00067F4F">
                <w:rPr>
                  <w:bCs/>
                  <w:color w:val="000000"/>
                  <w:sz w:val="22"/>
                  <w:szCs w:val="22"/>
                </w:rPr>
                <w:t>Федеральным</w:t>
              </w:r>
            </w:hyperlink>
            <w:r w:rsidRPr="00067F4F">
              <w:rPr>
                <w:bCs/>
                <w:color w:val="000000"/>
                <w:sz w:val="22"/>
                <w:szCs w:val="22"/>
              </w:rPr>
              <w:t xml:space="preserve"> законом № 44-ФЗ </w:t>
            </w:r>
            <w:r w:rsidR="00A43F28">
              <w:rPr>
                <w:bCs/>
                <w:color w:val="000000"/>
                <w:sz w:val="22"/>
                <w:szCs w:val="22"/>
              </w:rPr>
              <w:t>«</w:t>
            </w:r>
            <w:r w:rsidRPr="00067F4F">
              <w:rPr>
                <w:bCs/>
                <w:color w:val="000000"/>
                <w:sz w:val="22"/>
                <w:szCs w:val="22"/>
              </w:rPr>
              <w:t xml:space="preserve">О контрактной системе в сфере закупок товаров, работ, </w:t>
            </w:r>
            <w:r w:rsidR="009B59B8">
              <w:rPr>
                <w:bCs/>
                <w:color w:val="000000"/>
                <w:sz w:val="22"/>
                <w:szCs w:val="22"/>
              </w:rPr>
              <w:t>работ</w:t>
            </w:r>
            <w:r w:rsidRPr="00067F4F">
              <w:rPr>
                <w:bCs/>
                <w:color w:val="000000"/>
                <w:sz w:val="22"/>
                <w:szCs w:val="22"/>
              </w:rPr>
              <w:t xml:space="preserve"> для обеспечения государственных и муниципальных нужд</w:t>
            </w:r>
            <w:r w:rsidR="00A43F28">
              <w:rPr>
                <w:bCs/>
                <w:color w:val="000000"/>
                <w:sz w:val="22"/>
                <w:szCs w:val="22"/>
              </w:rPr>
              <w:t>»</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vAlign w:val="center"/>
            <w:hideMark/>
          </w:tcPr>
          <w:p w:rsidR="00471581" w:rsidRPr="00331C99" w:rsidRDefault="00471581" w:rsidP="00067F4F">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w:t>
            </w:r>
            <w:r w:rsidR="00067F4F">
              <w:rPr>
                <w:color w:val="000000"/>
                <w:sz w:val="22"/>
                <w:szCs w:val="22"/>
              </w:rPr>
              <w:t>г</w:t>
            </w:r>
            <w:r w:rsidRPr="00331C99">
              <w:rPr>
                <w:color w:val="000000"/>
                <w:sz w:val="22"/>
                <w:szCs w:val="22"/>
              </w:rPr>
              <w:t xml:space="preserve">) заявки на участие в запросе предложений (Приложение № 2 к документации о запросе предложений форма </w:t>
            </w:r>
            <w:r w:rsidR="00A43F28">
              <w:rPr>
                <w:color w:val="000000"/>
                <w:sz w:val="22"/>
                <w:szCs w:val="22"/>
              </w:rPr>
              <w:t>«</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r w:rsidR="00A43F28">
              <w:rPr>
                <w:color w:val="000000"/>
                <w:sz w:val="22"/>
                <w:szCs w:val="22"/>
              </w:rPr>
              <w:t>»</w:t>
            </w:r>
            <w:r w:rsidRPr="00331C99">
              <w:rPr>
                <w:color w:val="000000"/>
                <w:sz w:val="22"/>
                <w:szCs w:val="22"/>
              </w:rPr>
              <w:t>).</w:t>
            </w:r>
          </w:p>
        </w:tc>
      </w:tr>
      <w:tr w:rsidR="000F4A87" w:rsidRPr="00331C99" w:rsidTr="000F4A87">
        <w:trPr>
          <w:trHeight w:val="780"/>
        </w:trPr>
        <w:tc>
          <w:tcPr>
            <w:tcW w:w="5000" w:type="pct"/>
            <w:gridSpan w:val="4"/>
            <w:tcBorders>
              <w:top w:val="single" w:sz="4" w:space="0" w:color="auto"/>
              <w:left w:val="single" w:sz="8" w:space="0" w:color="auto"/>
              <w:bottom w:val="single" w:sz="12" w:space="0" w:color="000000"/>
              <w:right w:val="single" w:sz="8" w:space="0" w:color="auto"/>
            </w:tcBorders>
            <w:shd w:val="clear" w:color="auto" w:fill="auto"/>
            <w:vAlign w:val="center"/>
            <w:hideMark/>
          </w:tcPr>
          <w:p w:rsidR="000F4A87" w:rsidRPr="000F4A87" w:rsidRDefault="000F4A87" w:rsidP="000F4A87">
            <w:pPr>
              <w:overflowPunct/>
              <w:autoSpaceDE/>
              <w:autoSpaceDN/>
              <w:adjustRightInd/>
              <w:spacing w:after="240"/>
              <w:jc w:val="center"/>
              <w:textAlignment w:val="auto"/>
              <w:rPr>
                <w:b/>
                <w:color w:val="000000"/>
                <w:sz w:val="22"/>
                <w:szCs w:val="22"/>
              </w:rPr>
            </w:pPr>
            <w:r w:rsidRPr="000F4A87">
              <w:rPr>
                <w:b/>
                <w:color w:val="000000"/>
                <w:sz w:val="22"/>
                <w:szCs w:val="22"/>
              </w:rPr>
              <w:lastRenderedPageBreak/>
              <w:t>8.1. ДОПОЛНИТЕЛЬНЫЕ ТРЕБОВАНИЯ К УЧАСНИКАМ ЗАКУПКИ</w:t>
            </w:r>
          </w:p>
        </w:tc>
      </w:tr>
      <w:tr w:rsidR="000F4A87" w:rsidRPr="00331C99" w:rsidTr="000F4A87">
        <w:trPr>
          <w:trHeight w:val="678"/>
        </w:trPr>
        <w:tc>
          <w:tcPr>
            <w:tcW w:w="2045" w:type="pct"/>
            <w:gridSpan w:val="2"/>
            <w:tcBorders>
              <w:top w:val="single" w:sz="4" w:space="0" w:color="auto"/>
              <w:left w:val="single" w:sz="8" w:space="0" w:color="auto"/>
              <w:bottom w:val="single" w:sz="12" w:space="0" w:color="000000"/>
              <w:right w:val="nil"/>
            </w:tcBorders>
            <w:shd w:val="clear" w:color="auto" w:fill="auto"/>
            <w:hideMark/>
          </w:tcPr>
          <w:p w:rsidR="000F4A87" w:rsidRPr="00EC45B9" w:rsidRDefault="000F4A87" w:rsidP="00D40E30">
            <w:pPr>
              <w:jc w:val="both"/>
              <w:rPr>
                <w:rFonts w:cs="Arial"/>
                <w:b/>
                <w:color w:val="000000"/>
              </w:rPr>
            </w:pPr>
            <w:r w:rsidRPr="00EC45B9">
              <w:rPr>
                <w:rFonts w:cs="Arial"/>
                <w:b/>
                <w:color w:val="000000"/>
              </w:rPr>
              <w:t xml:space="preserve">Наименование требования </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hideMark/>
          </w:tcPr>
          <w:p w:rsidR="000F4A87" w:rsidRPr="00EC45B9" w:rsidRDefault="000F4A87" w:rsidP="00D40E30">
            <w:pPr>
              <w:jc w:val="both"/>
              <w:rPr>
                <w:rFonts w:cs="Arial"/>
                <w:b/>
                <w:color w:val="000000"/>
              </w:rPr>
            </w:pPr>
            <w:r w:rsidRPr="00EC45B9">
              <w:rPr>
                <w:rFonts w:cs="Arial"/>
                <w:b/>
                <w:color w:val="000000"/>
              </w:rPr>
              <w:t>Чем должно быть подтверждено в составе Заявки</w:t>
            </w:r>
          </w:p>
        </w:tc>
      </w:tr>
      <w:tr w:rsidR="000F4A87" w:rsidRPr="00331C99" w:rsidTr="000F4A87">
        <w:trPr>
          <w:trHeight w:val="681"/>
        </w:trPr>
        <w:tc>
          <w:tcPr>
            <w:tcW w:w="2045" w:type="pct"/>
            <w:gridSpan w:val="2"/>
            <w:tcBorders>
              <w:top w:val="single" w:sz="4" w:space="0" w:color="auto"/>
              <w:left w:val="single" w:sz="8" w:space="0" w:color="auto"/>
              <w:bottom w:val="single" w:sz="12" w:space="0" w:color="000000"/>
              <w:right w:val="nil"/>
            </w:tcBorders>
            <w:shd w:val="clear" w:color="auto" w:fill="auto"/>
            <w:hideMark/>
          </w:tcPr>
          <w:p w:rsidR="000F4A87" w:rsidRPr="000F4A87" w:rsidRDefault="000F4A87" w:rsidP="00883443">
            <w:pPr>
              <w:overflowPunct/>
              <w:autoSpaceDE/>
              <w:autoSpaceDN/>
              <w:adjustRightInd/>
              <w:textAlignment w:val="auto"/>
              <w:rPr>
                <w:bCs/>
                <w:color w:val="000000"/>
                <w:sz w:val="22"/>
                <w:szCs w:val="22"/>
              </w:rPr>
            </w:pPr>
            <w:r w:rsidRPr="000F4A87">
              <w:rPr>
                <w:bCs/>
                <w:color w:val="000000"/>
                <w:sz w:val="22"/>
                <w:szCs w:val="22"/>
              </w:rPr>
              <w:t xml:space="preserve">1. Наличие у Претендента опыта </w:t>
            </w:r>
            <w:r w:rsidR="00883443">
              <w:rPr>
                <w:bCs/>
                <w:color w:val="000000"/>
                <w:sz w:val="22"/>
                <w:szCs w:val="22"/>
              </w:rPr>
              <w:t>выполнения работ</w:t>
            </w:r>
            <w:r w:rsidRPr="000F4A87">
              <w:rPr>
                <w:bCs/>
                <w:color w:val="000000"/>
                <w:sz w:val="22"/>
                <w:szCs w:val="22"/>
              </w:rPr>
              <w:t xml:space="preserve">, аналогичных закупаемым (под аналогичными </w:t>
            </w:r>
            <w:r w:rsidR="00883443">
              <w:rPr>
                <w:bCs/>
                <w:color w:val="000000"/>
                <w:sz w:val="22"/>
                <w:szCs w:val="22"/>
              </w:rPr>
              <w:t xml:space="preserve">работами </w:t>
            </w:r>
            <w:r w:rsidRPr="000F4A87">
              <w:rPr>
                <w:bCs/>
                <w:color w:val="000000"/>
                <w:sz w:val="22"/>
                <w:szCs w:val="22"/>
              </w:rPr>
              <w:t xml:space="preserve"> понимается </w:t>
            </w:r>
            <w:r w:rsidR="00883443">
              <w:rPr>
                <w:bCs/>
                <w:color w:val="000000"/>
                <w:sz w:val="22"/>
                <w:szCs w:val="22"/>
              </w:rPr>
              <w:t>капитальный</w:t>
            </w:r>
            <w:r w:rsidRPr="000F4A87">
              <w:rPr>
                <w:bCs/>
                <w:color w:val="000000"/>
                <w:sz w:val="22"/>
                <w:szCs w:val="22"/>
              </w:rPr>
              <w:t xml:space="preserve"> ремонт объектов электросетевого </w:t>
            </w:r>
            <w:r>
              <w:rPr>
                <w:bCs/>
                <w:color w:val="000000"/>
                <w:sz w:val="22"/>
                <w:szCs w:val="22"/>
              </w:rPr>
              <w:t>комплекса</w:t>
            </w:r>
            <w:r w:rsidRPr="000F4A87">
              <w:rPr>
                <w:bCs/>
                <w:color w:val="000000"/>
                <w:sz w:val="22"/>
                <w:szCs w:val="22"/>
              </w:rPr>
              <w:t xml:space="preserve">, в соответствии с перечнем </w:t>
            </w:r>
            <w:r w:rsidR="00883443">
              <w:rPr>
                <w:bCs/>
                <w:color w:val="000000"/>
                <w:sz w:val="22"/>
                <w:szCs w:val="22"/>
              </w:rPr>
              <w:t>работ</w:t>
            </w:r>
            <w:r w:rsidRPr="000F4A87">
              <w:rPr>
                <w:bCs/>
                <w:color w:val="000000"/>
                <w:sz w:val="22"/>
                <w:szCs w:val="22"/>
              </w:rPr>
              <w:t xml:space="preserve"> согласно </w:t>
            </w:r>
            <w:r w:rsidRPr="00AE7420">
              <w:rPr>
                <w:i/>
                <w:color w:val="000000"/>
                <w:sz w:val="22"/>
                <w:szCs w:val="22"/>
              </w:rPr>
              <w:t xml:space="preserve"> Техническ</w:t>
            </w:r>
            <w:r>
              <w:rPr>
                <w:i/>
                <w:color w:val="000000"/>
                <w:sz w:val="22"/>
                <w:szCs w:val="22"/>
              </w:rPr>
              <w:t>ому</w:t>
            </w:r>
            <w:r w:rsidRPr="00AE7420">
              <w:rPr>
                <w:i/>
                <w:color w:val="000000"/>
                <w:sz w:val="22"/>
                <w:szCs w:val="22"/>
              </w:rPr>
              <w:t xml:space="preserve"> задани</w:t>
            </w:r>
            <w:r>
              <w:rPr>
                <w:i/>
                <w:color w:val="000000"/>
                <w:sz w:val="22"/>
                <w:szCs w:val="22"/>
              </w:rPr>
              <w:t>ю</w:t>
            </w:r>
            <w:r w:rsidRPr="00AE7420">
              <w:rPr>
                <w:i/>
                <w:color w:val="000000"/>
                <w:sz w:val="22"/>
                <w:szCs w:val="22"/>
              </w:rPr>
              <w:t xml:space="preserve"> (приложение №4 к документации о запросе предложений)</w:t>
            </w:r>
            <w:r w:rsidRPr="000F4A87">
              <w:rPr>
                <w:bCs/>
                <w:color w:val="000000"/>
                <w:sz w:val="22"/>
                <w:szCs w:val="22"/>
              </w:rPr>
              <w:t xml:space="preserve">, на сумму не менее </w:t>
            </w:r>
            <w:r w:rsidR="00883443">
              <w:rPr>
                <w:bCs/>
                <w:color w:val="000000"/>
                <w:sz w:val="22"/>
                <w:szCs w:val="22"/>
              </w:rPr>
              <w:t>5</w:t>
            </w:r>
            <w:r w:rsidRPr="000F4A87">
              <w:rPr>
                <w:bCs/>
                <w:color w:val="000000"/>
                <w:sz w:val="22"/>
                <w:szCs w:val="22"/>
              </w:rPr>
              <w:t>0% от начальной (максимальной) цены закупки, за последние 2 года, предшествующие дате размещения извещения о проведении закупки</w:t>
            </w:r>
            <w:r w:rsidR="00353515">
              <w:rPr>
                <w:bCs/>
                <w:color w:val="000000"/>
                <w:sz w:val="22"/>
                <w:szCs w:val="22"/>
              </w:rPr>
              <w:t>.</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hideMark/>
          </w:tcPr>
          <w:p w:rsidR="000F4A87" w:rsidRPr="000F4A87" w:rsidRDefault="000F4A87" w:rsidP="00883443">
            <w:pPr>
              <w:overflowPunct/>
              <w:autoSpaceDE/>
              <w:autoSpaceDN/>
              <w:adjustRightInd/>
              <w:textAlignment w:val="auto"/>
              <w:rPr>
                <w:bCs/>
                <w:color w:val="000000"/>
                <w:sz w:val="22"/>
                <w:szCs w:val="22"/>
              </w:rPr>
            </w:pPr>
            <w:r w:rsidRPr="000F4A87">
              <w:rPr>
                <w:bCs/>
                <w:color w:val="000000"/>
                <w:sz w:val="22"/>
                <w:szCs w:val="22"/>
              </w:rPr>
              <w:t xml:space="preserve">Письмом Претендента на бланке организации, подписанным уполномоченным лицом и заверенным печатью организации, подтверждающим наличие опыта </w:t>
            </w:r>
            <w:r w:rsidR="00883443">
              <w:rPr>
                <w:bCs/>
                <w:color w:val="000000"/>
                <w:sz w:val="22"/>
                <w:szCs w:val="22"/>
              </w:rPr>
              <w:t>выполнения работ</w:t>
            </w:r>
            <w:r w:rsidRPr="000F4A87">
              <w:rPr>
                <w:bCs/>
                <w:color w:val="000000"/>
                <w:sz w:val="22"/>
                <w:szCs w:val="22"/>
              </w:rPr>
              <w:t xml:space="preserve">, аналогичных закупаемым, с приложением информации об исполненных договорах на общую сумму не менее </w:t>
            </w:r>
            <w:r w:rsidR="00883443">
              <w:rPr>
                <w:bCs/>
                <w:color w:val="000000"/>
                <w:sz w:val="22"/>
                <w:szCs w:val="22"/>
              </w:rPr>
              <w:t>5</w:t>
            </w:r>
            <w:r w:rsidRPr="000F4A87">
              <w:rPr>
                <w:bCs/>
                <w:color w:val="000000"/>
                <w:sz w:val="22"/>
                <w:szCs w:val="22"/>
              </w:rPr>
              <w:t xml:space="preserve">0% от начальной (максимальной) цены закупки, за последние 2 года, предшествующие дате размещения извещения о проведении закупки, с приложением копий договоров и документов, подтверждающих выполнение аналогичных </w:t>
            </w:r>
            <w:r w:rsidR="00883443">
              <w:rPr>
                <w:bCs/>
                <w:color w:val="000000"/>
                <w:sz w:val="22"/>
                <w:szCs w:val="22"/>
              </w:rPr>
              <w:t>работ</w:t>
            </w:r>
            <w:r w:rsidRPr="000F4A87">
              <w:rPr>
                <w:bCs/>
                <w:color w:val="000000"/>
                <w:sz w:val="22"/>
                <w:szCs w:val="22"/>
              </w:rPr>
              <w:t xml:space="preserve"> (копий актов </w:t>
            </w:r>
            <w:r w:rsidR="00883443">
              <w:rPr>
                <w:bCs/>
                <w:color w:val="000000"/>
                <w:sz w:val="22"/>
                <w:szCs w:val="22"/>
              </w:rPr>
              <w:t>выполненных работ</w:t>
            </w:r>
            <w:r w:rsidRPr="000F4A87">
              <w:rPr>
                <w:bCs/>
                <w:color w:val="000000"/>
                <w:sz w:val="22"/>
                <w:szCs w:val="22"/>
              </w:rPr>
              <w:t>)</w:t>
            </w:r>
            <w:r w:rsidR="00353515">
              <w:rPr>
                <w:bCs/>
                <w:color w:val="000000"/>
                <w:sz w:val="22"/>
                <w:szCs w:val="22"/>
              </w:rPr>
              <w:t>.</w:t>
            </w:r>
          </w:p>
        </w:tc>
      </w:tr>
      <w:tr w:rsidR="000F4A87" w:rsidRPr="00331C99" w:rsidTr="00D40E30">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hideMark/>
          </w:tcPr>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2. Требование о наличии квалифицированного персонала, работающего на постоянной основе по специальностям электромонтер и   ИТР, имеющих допуск и необходимую группу по электробезопасности, а именно:</w:t>
            </w:r>
          </w:p>
          <w:tbl>
            <w:tblPr>
              <w:tblW w:w="3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0"/>
              <w:gridCol w:w="1544"/>
            </w:tblGrid>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Персонал</w:t>
                  </w:r>
                </w:p>
              </w:tc>
              <w:tc>
                <w:tcPr>
                  <w:tcW w:w="1544"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Количество</w:t>
                  </w:r>
                </w:p>
              </w:tc>
            </w:tr>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ИТР c группой допуска не ниже 5 (пятой) - до 1000В и выше 1000В</w:t>
                  </w:r>
                </w:p>
              </w:tc>
              <w:tc>
                <w:tcPr>
                  <w:tcW w:w="1544"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 xml:space="preserve">Не менее 1 </w:t>
                  </w:r>
                </w:p>
              </w:tc>
            </w:tr>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Электромонтер с группой допуска не ниже 4 (четвертой) - до 1000В и выше 1000В</w:t>
                  </w:r>
                </w:p>
              </w:tc>
              <w:tc>
                <w:tcPr>
                  <w:tcW w:w="1544" w:type="dxa"/>
                  <w:shd w:val="clear" w:color="auto" w:fill="auto"/>
                </w:tcPr>
                <w:p w:rsidR="000F4A87" w:rsidRPr="000F4A87" w:rsidRDefault="000F4A87" w:rsidP="00883443">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 xml:space="preserve">Не менее </w:t>
                  </w:r>
                  <w:r w:rsidR="00883443">
                    <w:rPr>
                      <w:bCs/>
                      <w:color w:val="000000"/>
                      <w:sz w:val="22"/>
                      <w:szCs w:val="22"/>
                    </w:rPr>
                    <w:t>2</w:t>
                  </w:r>
                </w:p>
              </w:tc>
            </w:tr>
          </w:tbl>
          <w:p w:rsidR="000F4A87" w:rsidRPr="000F4A87" w:rsidRDefault="000F4A87" w:rsidP="000F4A87">
            <w:pPr>
              <w:overflowPunct/>
              <w:autoSpaceDE/>
              <w:autoSpaceDN/>
              <w:adjustRightInd/>
              <w:textAlignment w:val="auto"/>
              <w:rPr>
                <w:bCs/>
                <w:color w:val="000000"/>
                <w:sz w:val="22"/>
                <w:szCs w:val="22"/>
              </w:rPr>
            </w:pP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hideMark/>
          </w:tcPr>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Письмо Претендента в произвольной форме на бланке организации о наличии в штате Претендента</w:t>
            </w:r>
          </w:p>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достаточного для исполнения договора основных рабочих специальностей соответствующей квалификации, ИТР, с приложением копий подтверждающих квалификацию документов, копий сертификатов, свидетельств и т.п.,:</w:t>
            </w:r>
          </w:p>
          <w:tbl>
            <w:tblPr>
              <w:tblW w:w="3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0"/>
              <w:gridCol w:w="1544"/>
            </w:tblGrid>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Персонал</w:t>
                  </w:r>
                </w:p>
              </w:tc>
              <w:tc>
                <w:tcPr>
                  <w:tcW w:w="1544"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Количество</w:t>
                  </w:r>
                </w:p>
              </w:tc>
            </w:tr>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ИТР c группой допуска не ниже 5 (пятой) - до 1000В и выше 1000В</w:t>
                  </w:r>
                </w:p>
              </w:tc>
              <w:tc>
                <w:tcPr>
                  <w:tcW w:w="1544"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 xml:space="preserve">Не менее 1 </w:t>
                  </w:r>
                </w:p>
              </w:tc>
            </w:tr>
            <w:tr w:rsidR="000F4A87" w:rsidRPr="000F4A87" w:rsidTr="00D40E30">
              <w:tc>
                <w:tcPr>
                  <w:tcW w:w="1900" w:type="dxa"/>
                  <w:shd w:val="clear" w:color="auto" w:fill="auto"/>
                </w:tcPr>
                <w:p w:rsidR="000F4A87" w:rsidRPr="000F4A87" w:rsidRDefault="000F4A87" w:rsidP="000628A9">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Электромонтер с группой допуска не ниже 4 (четвертой) - до 1000В и выше 1000В</w:t>
                  </w:r>
                </w:p>
              </w:tc>
              <w:tc>
                <w:tcPr>
                  <w:tcW w:w="1544" w:type="dxa"/>
                  <w:shd w:val="clear" w:color="auto" w:fill="auto"/>
                </w:tcPr>
                <w:p w:rsidR="000F4A87" w:rsidRPr="000F4A87" w:rsidRDefault="000F4A87" w:rsidP="00883443">
                  <w:pPr>
                    <w:framePr w:hSpace="180" w:wrap="around" w:vAnchor="text" w:hAnchor="margin" w:y="34"/>
                    <w:overflowPunct/>
                    <w:autoSpaceDE/>
                    <w:autoSpaceDN/>
                    <w:adjustRightInd/>
                    <w:textAlignment w:val="auto"/>
                    <w:rPr>
                      <w:bCs/>
                      <w:color w:val="000000"/>
                      <w:sz w:val="22"/>
                      <w:szCs w:val="22"/>
                    </w:rPr>
                  </w:pPr>
                  <w:r w:rsidRPr="000F4A87">
                    <w:rPr>
                      <w:bCs/>
                      <w:color w:val="000000"/>
                      <w:sz w:val="22"/>
                      <w:szCs w:val="22"/>
                    </w:rPr>
                    <w:t xml:space="preserve">Не менее </w:t>
                  </w:r>
                  <w:r w:rsidR="00883443">
                    <w:rPr>
                      <w:bCs/>
                      <w:color w:val="000000"/>
                      <w:sz w:val="22"/>
                      <w:szCs w:val="22"/>
                    </w:rPr>
                    <w:t>2</w:t>
                  </w:r>
                </w:p>
              </w:tc>
            </w:tr>
          </w:tbl>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*Для подтверждения группы допуска по электробезопасности необходимо приложить подтверждающие документы – удостоверения аттестации по электробезопасности с указанием группы допуска. К документам прикладываются копии протоколов проверки знаний норм и правил работ в электроустановках.</w:t>
            </w:r>
          </w:p>
          <w:p w:rsidR="000F4A87" w:rsidRPr="000F4A87" w:rsidRDefault="000F4A87" w:rsidP="000F4A87">
            <w:pPr>
              <w:overflowPunct/>
              <w:autoSpaceDE/>
              <w:autoSpaceDN/>
              <w:adjustRightInd/>
              <w:textAlignment w:val="auto"/>
              <w:rPr>
                <w:bCs/>
                <w:color w:val="000000"/>
                <w:sz w:val="22"/>
                <w:szCs w:val="22"/>
              </w:rPr>
            </w:pPr>
            <w:r w:rsidRPr="000F4A87">
              <w:rPr>
                <w:bCs/>
                <w:color w:val="000000"/>
                <w:sz w:val="22"/>
                <w:szCs w:val="22"/>
              </w:rPr>
              <w:t>Для подтверждения квалификации ИТР необходимо приложить копию диплома о высшем образовании.</w:t>
            </w:r>
          </w:p>
        </w:tc>
      </w:tr>
      <w:tr w:rsidR="005F3300" w:rsidRPr="00331C99" w:rsidTr="00D40E30">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hideMark/>
          </w:tcPr>
          <w:p w:rsidR="005F3300" w:rsidRPr="000F4A87" w:rsidRDefault="009812D4" w:rsidP="009812D4">
            <w:pPr>
              <w:overflowPunct/>
              <w:autoSpaceDE/>
              <w:autoSpaceDN/>
              <w:adjustRightInd/>
              <w:textAlignment w:val="auto"/>
              <w:rPr>
                <w:bCs/>
                <w:color w:val="000000"/>
                <w:sz w:val="22"/>
                <w:szCs w:val="22"/>
              </w:rPr>
            </w:pPr>
            <w:r w:rsidRPr="009812D4">
              <w:rPr>
                <w:bCs/>
                <w:color w:val="000000"/>
                <w:sz w:val="22"/>
                <w:szCs w:val="22"/>
              </w:rPr>
              <w:t xml:space="preserve">3. </w:t>
            </w:r>
            <w:r w:rsidR="00883443" w:rsidRPr="009812D4">
              <w:rPr>
                <w:bCs/>
                <w:color w:val="000000"/>
                <w:sz w:val="22"/>
                <w:szCs w:val="22"/>
              </w:rPr>
              <w:t>Наличие у участника закупки</w:t>
            </w:r>
            <w:r>
              <w:rPr>
                <w:bCs/>
                <w:color w:val="000000"/>
                <w:sz w:val="22"/>
                <w:szCs w:val="22"/>
              </w:rPr>
              <w:t xml:space="preserve"> </w:t>
            </w:r>
            <w:r w:rsidR="00883443" w:rsidRPr="009812D4">
              <w:rPr>
                <w:bCs/>
                <w:color w:val="000000"/>
                <w:sz w:val="22"/>
                <w:szCs w:val="22"/>
              </w:rPr>
              <w:t>всех необходимых разрешений, свидетельств о допуске к выполнению работ, являющихся предметом настоящего конкурса, а также предусмотренных технической частью конкурсной документации, с учетом специальных методов выполняемых работ. Соответствие требованиям, указанным в технической части конкурсной документации.</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hideMark/>
          </w:tcPr>
          <w:p w:rsidR="005F3300" w:rsidRPr="000F4A87" w:rsidRDefault="009812D4" w:rsidP="00B860AC">
            <w:pPr>
              <w:overflowPunct/>
              <w:autoSpaceDE/>
              <w:autoSpaceDN/>
              <w:adjustRightInd/>
              <w:textAlignment w:val="auto"/>
              <w:rPr>
                <w:bCs/>
                <w:color w:val="000000"/>
                <w:sz w:val="22"/>
                <w:szCs w:val="22"/>
              </w:rPr>
            </w:pPr>
            <w:r>
              <w:rPr>
                <w:bCs/>
                <w:color w:val="000000"/>
                <w:sz w:val="22"/>
                <w:szCs w:val="22"/>
              </w:rPr>
              <w:t>Копии соответствующих свидетельств</w:t>
            </w:r>
          </w:p>
        </w:tc>
      </w:tr>
      <w:tr w:rsidR="00471581" w:rsidRPr="00331C99" w:rsidTr="005F3300">
        <w:tc>
          <w:tcPr>
            <w:tcW w:w="5000" w:type="pct"/>
            <w:gridSpan w:val="4"/>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9. УСЛОВИЯ ДОПУСКА К УЧАСТИЮ В ЗАПРОСЕ ПРЕДЛОЖЕНИЙ</w:t>
            </w:r>
          </w:p>
        </w:tc>
      </w:tr>
      <w:tr w:rsidR="00471581" w:rsidRPr="00331C99" w:rsidTr="00294F5A">
        <w:trPr>
          <w:trHeight w:val="2455"/>
        </w:trPr>
        <w:tc>
          <w:tcPr>
            <w:tcW w:w="5000" w:type="pct"/>
            <w:gridSpan w:val="4"/>
            <w:tcBorders>
              <w:top w:val="single" w:sz="12" w:space="0" w:color="000000"/>
              <w:left w:val="single" w:sz="8" w:space="0" w:color="auto"/>
              <w:bottom w:val="single" w:sz="12" w:space="0" w:color="auto"/>
              <w:right w:val="single" w:sz="8" w:space="0" w:color="000000"/>
            </w:tcBorders>
            <w:shd w:val="clear" w:color="auto" w:fill="auto"/>
            <w:vAlign w:val="center"/>
            <w:hideMark/>
          </w:tcPr>
          <w:p w:rsidR="00471581" w:rsidRPr="00331C99" w:rsidRDefault="00471581" w:rsidP="00471581">
            <w:pPr>
              <w:jc w:val="both"/>
              <w:rPr>
                <w:color w:val="000000"/>
                <w:sz w:val="22"/>
                <w:szCs w:val="22"/>
              </w:rPr>
            </w:pPr>
            <w:r w:rsidRPr="00331C99">
              <w:rPr>
                <w:color w:val="000000"/>
                <w:sz w:val="22"/>
                <w:szCs w:val="22"/>
              </w:rPr>
              <w:lastRenderedPageBreak/>
              <w:t>При рассмотрении заявок на участие в запросе предложений  участник закупки не допускается закупочной комиссией к участию в запросе предложений в случае:</w:t>
            </w:r>
          </w:p>
          <w:p w:rsidR="00471581" w:rsidRPr="00331C99" w:rsidRDefault="00471581" w:rsidP="00471581">
            <w:pPr>
              <w:overflowPunct/>
              <w:jc w:val="both"/>
              <w:textAlignment w:val="auto"/>
              <w:rPr>
                <w:color w:val="000000"/>
                <w:sz w:val="22"/>
                <w:szCs w:val="22"/>
              </w:rPr>
            </w:pPr>
            <w:r w:rsidRPr="00331C99">
              <w:rPr>
                <w:color w:val="000000"/>
                <w:sz w:val="22"/>
                <w:szCs w:val="22"/>
              </w:rPr>
              <w:t>1) непредоставления документов, определенных разделом 3 настоящей документации, либо наличия в таких документах недостоверных сведений</w:t>
            </w:r>
            <w:r w:rsidRPr="00331C99">
              <w:rPr>
                <w:sz w:val="22"/>
                <w:szCs w:val="22"/>
              </w:rPr>
              <w:t xml:space="preserve"> об участнике закупки или </w:t>
            </w:r>
            <w:r w:rsidR="007423AF">
              <w:rPr>
                <w:sz w:val="22"/>
                <w:szCs w:val="22"/>
              </w:rPr>
              <w:t xml:space="preserve">об </w:t>
            </w:r>
            <w:r w:rsidR="009B59B8">
              <w:rPr>
                <w:sz w:val="22"/>
                <w:szCs w:val="22"/>
              </w:rPr>
              <w:t>работ</w:t>
            </w:r>
            <w:r w:rsidR="007423AF">
              <w:rPr>
                <w:sz w:val="22"/>
                <w:szCs w:val="22"/>
              </w:rPr>
              <w:t>ах</w:t>
            </w:r>
            <w:r w:rsidRPr="00331C99">
              <w:rPr>
                <w:color w:val="000000"/>
                <w:sz w:val="22"/>
                <w:szCs w:val="22"/>
              </w:rPr>
              <w:t>;</w:t>
            </w:r>
          </w:p>
          <w:p w:rsidR="00471581" w:rsidRPr="00331C99" w:rsidRDefault="00471581" w:rsidP="00471581">
            <w:pPr>
              <w:jc w:val="both"/>
              <w:rPr>
                <w:color w:val="000000"/>
                <w:sz w:val="22"/>
                <w:szCs w:val="22"/>
              </w:rPr>
            </w:pPr>
            <w:r w:rsidRPr="00331C99">
              <w:rPr>
                <w:color w:val="000000"/>
                <w:sz w:val="22"/>
                <w:szCs w:val="22"/>
              </w:rPr>
              <w:t>2) несоответствия требованиям, установленным в соответствии с разделом 8 настоящей документации;</w:t>
            </w:r>
          </w:p>
          <w:p w:rsidR="00471581" w:rsidRPr="00331C99" w:rsidRDefault="00C901B7" w:rsidP="00471581">
            <w:pPr>
              <w:overflowPunct/>
              <w:jc w:val="both"/>
              <w:textAlignment w:val="auto"/>
              <w:rPr>
                <w:sz w:val="22"/>
                <w:szCs w:val="22"/>
              </w:rPr>
            </w:pPr>
            <w:r>
              <w:rPr>
                <w:color w:val="000000"/>
                <w:sz w:val="22"/>
                <w:szCs w:val="22"/>
              </w:rPr>
              <w:t>3</w:t>
            </w:r>
            <w:r w:rsidR="00471581" w:rsidRPr="00331C99">
              <w:rPr>
                <w:color w:val="000000"/>
                <w:sz w:val="22"/>
                <w:szCs w:val="22"/>
              </w:rPr>
              <w:t>) несоответствие заявок на участие закупке требованиям настоящей документации</w:t>
            </w:r>
            <w:r w:rsidR="00471581" w:rsidRPr="00331C99">
              <w:rPr>
                <w:sz w:val="22"/>
                <w:szCs w:val="22"/>
              </w:rPr>
              <w:t>, в том числе:</w:t>
            </w:r>
          </w:p>
          <w:p w:rsidR="00471581" w:rsidRPr="00331C99" w:rsidRDefault="00471581" w:rsidP="00471581">
            <w:pPr>
              <w:overflowPunct/>
              <w:jc w:val="both"/>
              <w:textAlignment w:val="auto"/>
              <w:rPr>
                <w:sz w:val="22"/>
                <w:szCs w:val="22"/>
              </w:rPr>
            </w:pPr>
            <w:r w:rsidRPr="00331C99">
              <w:rPr>
                <w:sz w:val="22"/>
                <w:szCs w:val="22"/>
              </w:rPr>
              <w:t xml:space="preserve">а) несоответствие </w:t>
            </w:r>
            <w:r w:rsidRPr="00331C99">
              <w:rPr>
                <w:color w:val="000000"/>
                <w:sz w:val="22"/>
                <w:szCs w:val="22"/>
              </w:rPr>
              <w:t xml:space="preserve">предложения участника закупки о качестве </w:t>
            </w:r>
            <w:r w:rsidR="009B59B8">
              <w:rPr>
                <w:color w:val="000000"/>
                <w:sz w:val="22"/>
                <w:szCs w:val="22"/>
              </w:rPr>
              <w:t>работ</w:t>
            </w:r>
            <w:r w:rsidRPr="00331C99">
              <w:rPr>
                <w:color w:val="000000"/>
                <w:sz w:val="22"/>
                <w:szCs w:val="22"/>
              </w:rPr>
              <w:t xml:space="preserve"> и иных предложений об условиях исполнения договора</w:t>
            </w:r>
            <w:r w:rsidRPr="00331C99">
              <w:rPr>
                <w:sz w:val="22"/>
                <w:szCs w:val="22"/>
              </w:rPr>
              <w:t xml:space="preserve"> требованиям технического задания; </w:t>
            </w:r>
          </w:p>
          <w:p w:rsidR="00471581" w:rsidRDefault="00471581" w:rsidP="00471581">
            <w:pPr>
              <w:overflowPunct/>
              <w:jc w:val="both"/>
              <w:textAlignment w:val="auto"/>
              <w:rPr>
                <w:sz w:val="22"/>
                <w:szCs w:val="22"/>
              </w:rPr>
            </w:pPr>
            <w:r w:rsidRPr="00331C99">
              <w:rPr>
                <w:sz w:val="22"/>
                <w:szCs w:val="22"/>
              </w:rPr>
              <w:t>б) предложения о цене договора, превышающей начальную (максимальную) цену договора.</w:t>
            </w:r>
          </w:p>
          <w:p w:rsidR="00FD2637" w:rsidRPr="00331C99" w:rsidRDefault="00FD2637" w:rsidP="003608E4">
            <w:pPr>
              <w:overflowPunct/>
              <w:jc w:val="both"/>
              <w:textAlignment w:val="auto"/>
              <w:rPr>
                <w:color w:val="000000"/>
                <w:sz w:val="22"/>
                <w:szCs w:val="22"/>
              </w:rPr>
            </w:pPr>
            <w:r>
              <w:rPr>
                <w:sz w:val="22"/>
                <w:szCs w:val="22"/>
              </w:rPr>
              <w:t>4) выявления сведений о неблагонадежности участника закупки.</w:t>
            </w:r>
          </w:p>
        </w:tc>
      </w:tr>
      <w:tr w:rsidR="00471581" w:rsidRPr="00331C99" w:rsidTr="001740CA">
        <w:trPr>
          <w:trHeight w:val="96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bookmarkStart w:id="5" w:name="RANGE!A51"/>
            <w:r w:rsidRPr="00331C99">
              <w:rPr>
                <w:b/>
                <w:bCs/>
                <w:color w:val="000000"/>
                <w:sz w:val="22"/>
                <w:szCs w:val="22"/>
              </w:rPr>
              <w:t>10. ФОРМЫ, ПОРЯДОК, ДАТЫ НАЧАЛА И ОКОНЧАНИЯ СРОКА ПРЕДОСТАВЛЕНИЯ УЧАСТНИКАМ ЗАКУПКИ РАЗЪЯСНЕНИЙ ПОЛОЖЕНИЙ ДОКУМЕНТАЦИИ О ЗАПРОСЕ ПРЕДЛОЖЕНИЙ</w:t>
            </w:r>
            <w:bookmarkEnd w:id="5"/>
          </w:p>
        </w:tc>
      </w:tr>
      <w:tr w:rsidR="00471581" w:rsidRPr="00331C99" w:rsidTr="007C15E6">
        <w:trPr>
          <w:trHeight w:val="2144"/>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067F4F" w:rsidRPr="00EB4D54" w:rsidRDefault="00EB4D54" w:rsidP="00471581">
            <w:pPr>
              <w:jc w:val="both"/>
              <w:rPr>
                <w:b/>
                <w:bCs/>
                <w:color w:val="000000"/>
                <w:sz w:val="22"/>
                <w:szCs w:val="22"/>
              </w:rPr>
            </w:pPr>
            <w:r w:rsidRPr="00EB4D54">
              <w:rPr>
                <w:sz w:val="22"/>
                <w:szCs w:val="22"/>
              </w:rPr>
              <w:t>Любой участник закупки</w:t>
            </w:r>
            <w:r w:rsidRPr="00EB4D54">
              <w:rPr>
                <w:bCs/>
                <w:color w:val="000000"/>
                <w:sz w:val="22"/>
                <w:szCs w:val="22"/>
              </w:rPr>
              <w:t xml:space="preserve"> с момента размещения извещения о проведении открытого запроса предложений на официальном сайте</w:t>
            </w:r>
            <w:r w:rsidRPr="00EB4D54">
              <w:rPr>
                <w:sz w:val="22"/>
                <w:szCs w:val="22"/>
              </w:rPr>
              <w:t xml:space="preserve"> вправе направить заказчику официальный запрос о разъяснении положений документации о запросе предложений по установленной форме </w:t>
            </w:r>
            <w:r w:rsidRPr="00EB4D54">
              <w:rPr>
                <w:color w:val="000000"/>
                <w:sz w:val="22"/>
                <w:szCs w:val="22"/>
              </w:rPr>
              <w:t>(Приложение № 3 к документации о запросе предложений) в сканированном виде по электронной почте</w:t>
            </w:r>
            <w:r w:rsidR="00A43F28">
              <w:rPr>
                <w:color w:val="000000"/>
                <w:sz w:val="22"/>
                <w:szCs w:val="22"/>
              </w:rPr>
              <w:t xml:space="preserve"> </w:t>
            </w:r>
            <w:r w:rsidRPr="00EB4D54">
              <w:rPr>
                <w:color w:val="000000"/>
                <w:sz w:val="22"/>
                <w:szCs w:val="22"/>
              </w:rPr>
              <w:t xml:space="preserve">по адресу </w:t>
            </w:r>
            <w:r w:rsidRPr="00EB4D54">
              <w:rPr>
                <w:sz w:val="22"/>
                <w:szCs w:val="22"/>
              </w:rPr>
              <w:t>не позднее чем за 2 рабочих дня до дня окончания подачи заявок на участие в запросе предложений. Разъяснение положений документации о запросе предложений размещается заказчиком на официальном сайте в течение одного рабочего дня со дня поступления запроса, с указанием предмета запроса, но без указания участника закупки, от которого поступил запрос.</w:t>
            </w:r>
          </w:p>
        </w:tc>
      </w:tr>
      <w:tr w:rsidR="00471581" w:rsidRPr="00331C99" w:rsidTr="00471581">
        <w:trPr>
          <w:trHeight w:val="710"/>
        </w:trPr>
        <w:tc>
          <w:tcPr>
            <w:tcW w:w="5000" w:type="pct"/>
            <w:gridSpan w:val="4"/>
            <w:tcBorders>
              <w:top w:val="single" w:sz="12" w:space="0" w:color="auto"/>
              <w:left w:val="single" w:sz="12" w:space="0" w:color="auto"/>
              <w:bottom w:val="single" w:sz="8"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sz w:val="22"/>
                <w:szCs w:val="22"/>
              </w:rPr>
            </w:pPr>
            <w:r w:rsidRPr="00331C99">
              <w:rPr>
                <w:b/>
                <w:bCs/>
                <w:sz w:val="22"/>
                <w:szCs w:val="22"/>
              </w:rPr>
              <w:t xml:space="preserve">11. КРИТЕРИИ И ПОРЯДОК ОЦЕНКИ И СОПОСТАВЛЕНИЯ ЗАЯВОК НА УЧАСТИЕ В ЗАПРОСЕ ПРЕДЛОЖЕНИЙ </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1189"/>
          <w:tblCellSpacing w:w="15" w:type="dxa"/>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4F5A" w:rsidRPr="00294F5A" w:rsidRDefault="00294F5A" w:rsidP="00294F5A">
            <w:pPr>
              <w:jc w:val="both"/>
              <w:outlineLvl w:val="1"/>
              <w:rPr>
                <w:sz w:val="22"/>
                <w:szCs w:val="22"/>
              </w:rPr>
            </w:pPr>
            <w:r w:rsidRPr="00294F5A">
              <w:rPr>
                <w:sz w:val="22"/>
                <w:szCs w:val="22"/>
              </w:rPr>
              <w:t xml:space="preserve">Оценку и сопоставление заявок на участие в запросе предложений и определение победителя запроса предложений осуществляет </w:t>
            </w:r>
            <w:r w:rsidR="009812D4">
              <w:rPr>
                <w:sz w:val="22"/>
                <w:szCs w:val="22"/>
              </w:rPr>
              <w:t xml:space="preserve">Комиссия по закупочной деятельности </w:t>
            </w:r>
            <w:r w:rsidRPr="00294F5A">
              <w:rPr>
                <w:sz w:val="22"/>
                <w:szCs w:val="22"/>
              </w:rPr>
              <w:t>заказчика. Оценка и сопоставление заявок на участие в запросе предложений осуществляется в целях выявления лучших условий исполнения договора в соответствии с критериями и в порядке, которые установлены настоящей документацией.  Рейтинг представляет собой оценку в баллах, получаемую по результатам оценки  заявок на участие в запросе предложений по оценочным критериям. Дробное значение рейтинга округляется до двух десятичных знаков после запятой по математическим правилам округления. Значимость критериев определяется в процентах. При этом для расчетов рейтингов применяется коэффициент значимости, равный значению соответствующего критерия в процентах, деленному на 100. Оценка заявок  на участие в запросе предложений проводится в следующей последовательности:</w:t>
            </w:r>
          </w:p>
          <w:p w:rsidR="00294F5A" w:rsidRPr="00294F5A" w:rsidRDefault="00294F5A" w:rsidP="00294F5A">
            <w:pPr>
              <w:jc w:val="both"/>
              <w:outlineLvl w:val="1"/>
              <w:rPr>
                <w:sz w:val="22"/>
                <w:szCs w:val="22"/>
              </w:rPr>
            </w:pPr>
            <w:r w:rsidRPr="00294F5A">
              <w:rPr>
                <w:sz w:val="22"/>
                <w:szCs w:val="22"/>
              </w:rPr>
              <w:t>-  определение рейтинга каждой заявки  на участие в запросе предложений;</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определение итогового рейтинга каждой заявки участника запроса предложений путем сложения рейтингов  заявок  на участие в запросе предложений по каждому оценочному критерию, установленному в настоящей документации о запросе предложений, умноженных на их значимость; </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ранжирование заявок  на участие в запросе предложений. </w:t>
            </w:r>
          </w:p>
          <w:p w:rsidR="00471581" w:rsidRPr="00331C99" w:rsidRDefault="00294F5A" w:rsidP="00294F5A">
            <w:pPr>
              <w:jc w:val="both"/>
              <w:rPr>
                <w:b/>
                <w:bCs/>
                <w:color w:val="000000"/>
                <w:sz w:val="22"/>
                <w:szCs w:val="22"/>
              </w:rPr>
            </w:pPr>
            <w:r w:rsidRPr="00294F5A">
              <w:rPr>
                <w:sz w:val="22"/>
                <w:szCs w:val="22"/>
              </w:rPr>
              <w:t>Номер 1 получает заявка  на участие в запросе предложений с более высоким рейтингом, далее порядковые номера выставляются по мере снижения рейтинга. При равенстве рейтингов меньший порядковый номер получает заявка на участие в запросе предложений, поданная и зарегистрированная раньше. Победителем запроса предложений признаётся участник запроса предложений, заявке на участие в запросе предложений которого присвоен первый порядковый номер.</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blCellSpacing w:w="15" w:type="dxa"/>
        </w:trPr>
        <w:tc>
          <w:tcPr>
            <w:tcW w:w="2389" w:type="pct"/>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Наименование и значимость критерия (показателя) оценки и сопоставления заявок на участие в запросе предложений и порядок оценки показателя критерия</w:t>
            </w:r>
          </w:p>
        </w:tc>
        <w:tc>
          <w:tcPr>
            <w:tcW w:w="2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Порядок оценки и сопоставления заявок на участие в запросе предложений</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648"/>
          <w:tblCellSpacing w:w="15" w:type="dxa"/>
        </w:trPr>
        <w:tc>
          <w:tcPr>
            <w:tcW w:w="2389" w:type="pct"/>
            <w:gridSpan w:val="3"/>
            <w:tcBorders>
              <w:top w:val="single" w:sz="4" w:space="0" w:color="000000"/>
              <w:left w:val="single" w:sz="4" w:space="0" w:color="000000"/>
              <w:right w:val="single" w:sz="4" w:space="0" w:color="000000"/>
            </w:tcBorders>
            <w:shd w:val="clear" w:color="auto" w:fill="auto"/>
            <w:vAlign w:val="center"/>
            <w:hideMark/>
          </w:tcPr>
          <w:p w:rsidR="00471581" w:rsidRPr="00331C99" w:rsidRDefault="00A43F28" w:rsidP="00471581">
            <w:pPr>
              <w:overflowPunct/>
              <w:autoSpaceDE/>
              <w:autoSpaceDN/>
              <w:adjustRightInd/>
              <w:jc w:val="center"/>
              <w:textAlignment w:val="auto"/>
              <w:rPr>
                <w:b/>
                <w:bCs/>
                <w:color w:val="000000"/>
                <w:sz w:val="22"/>
                <w:szCs w:val="22"/>
              </w:rPr>
            </w:pPr>
            <w:r>
              <w:rPr>
                <w:b/>
                <w:bCs/>
                <w:color w:val="000000"/>
                <w:sz w:val="22"/>
                <w:szCs w:val="22"/>
              </w:rPr>
              <w:t>«</w:t>
            </w:r>
            <w:r w:rsidR="00471581" w:rsidRPr="00331C99">
              <w:rPr>
                <w:b/>
                <w:bCs/>
                <w:color w:val="000000"/>
                <w:sz w:val="22"/>
                <w:szCs w:val="22"/>
              </w:rPr>
              <w:t>Цена договора</w:t>
            </w:r>
            <w:r>
              <w:rPr>
                <w:b/>
                <w:bCs/>
                <w:color w:val="000000"/>
                <w:sz w:val="22"/>
                <w:szCs w:val="22"/>
              </w:rPr>
              <w:t>»</w:t>
            </w:r>
            <w:r w:rsidR="00471581" w:rsidRPr="00331C99">
              <w:rPr>
                <w:b/>
                <w:bCs/>
                <w:color w:val="000000"/>
                <w:sz w:val="22"/>
                <w:szCs w:val="22"/>
              </w:rPr>
              <w:t xml:space="preserve"> </w:t>
            </w:r>
          </w:p>
          <w:p w:rsidR="00471581" w:rsidRPr="00331C99" w:rsidRDefault="00471581" w:rsidP="009812D4">
            <w:pPr>
              <w:overflowPunct/>
              <w:autoSpaceDE/>
              <w:autoSpaceDN/>
              <w:adjustRightInd/>
              <w:jc w:val="center"/>
              <w:textAlignment w:val="auto"/>
              <w:rPr>
                <w:sz w:val="22"/>
                <w:szCs w:val="22"/>
              </w:rPr>
            </w:pPr>
            <w:r w:rsidRPr="00331C99">
              <w:rPr>
                <w:b/>
                <w:bCs/>
                <w:color w:val="000000"/>
                <w:sz w:val="22"/>
                <w:szCs w:val="22"/>
              </w:rPr>
              <w:t xml:space="preserve">коэффициент значимости - </w:t>
            </w:r>
            <w:r w:rsidR="009812D4">
              <w:rPr>
                <w:b/>
                <w:bCs/>
                <w:color w:val="000000"/>
                <w:sz w:val="22"/>
                <w:szCs w:val="22"/>
              </w:rPr>
              <w:t>7</w:t>
            </w:r>
            <w:r w:rsidRPr="00331C99">
              <w:rPr>
                <w:b/>
                <w:bCs/>
                <w:color w:val="000000"/>
                <w:sz w:val="22"/>
                <w:szCs w:val="22"/>
              </w:rPr>
              <w:t xml:space="preserve">0%  </w:t>
            </w: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both"/>
              <w:textAlignment w:val="auto"/>
              <w:rPr>
                <w:color w:val="000000"/>
                <w:sz w:val="22"/>
                <w:szCs w:val="22"/>
              </w:rPr>
            </w:pPr>
            <w:r w:rsidRPr="00331C99">
              <w:rPr>
                <w:color w:val="000000"/>
                <w:sz w:val="22"/>
                <w:szCs w:val="22"/>
              </w:rPr>
              <w:t xml:space="preserve">Рейтинг, присуждаемый заявке по критерию </w:t>
            </w:r>
            <w:r w:rsidR="00A43F28">
              <w:rPr>
                <w:color w:val="000000"/>
                <w:sz w:val="22"/>
                <w:szCs w:val="22"/>
              </w:rPr>
              <w:t>«</w:t>
            </w:r>
            <w:r w:rsidRPr="00331C99">
              <w:rPr>
                <w:color w:val="000000"/>
                <w:sz w:val="22"/>
                <w:szCs w:val="22"/>
              </w:rPr>
              <w:t>цена договора</w:t>
            </w:r>
            <w:r w:rsidR="00A43F28">
              <w:rPr>
                <w:color w:val="000000"/>
                <w:sz w:val="22"/>
                <w:szCs w:val="22"/>
              </w:rPr>
              <w:t>»</w:t>
            </w:r>
            <w:r w:rsidRPr="00331C99">
              <w:rPr>
                <w:color w:val="000000"/>
                <w:sz w:val="22"/>
                <w:szCs w:val="22"/>
              </w:rPr>
              <w:t>, определяется по формуле:</w:t>
            </w:r>
          </w:p>
          <w:p w:rsidR="00471581" w:rsidRPr="00331C99" w:rsidRDefault="003971D9" w:rsidP="00471581">
            <w:pPr>
              <w:overflowPunct/>
              <w:autoSpaceDE/>
              <w:autoSpaceDN/>
              <w:adjustRightInd/>
              <w:jc w:val="both"/>
              <w:textAlignment w:val="auto"/>
              <w:rPr>
                <w:color w:val="000000"/>
                <w:sz w:val="22"/>
                <w:szCs w:val="22"/>
              </w:rPr>
            </w:pPr>
            <w:r>
              <w:rPr>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0" type="#_x0000_t75" style="position:absolute;left:0;text-align:left;margin-left:42.15pt;margin-top:6.5pt;width:98.4pt;height:39pt;z-index:251657728;mso-wrap-style:tight" fillcolor="window">
                  <v:imagedata r:id="rId17" o:title=""/>
                </v:shape>
              </w:pict>
            </w: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r w:rsidRPr="00331C99">
              <w:rPr>
                <w:color w:val="000000"/>
                <w:sz w:val="22"/>
                <w:szCs w:val="22"/>
              </w:rPr>
              <w:t xml:space="preserve">где: Rai - рейтинг, присуждаемый i-й заявке по </w:t>
            </w:r>
            <w:r w:rsidRPr="00331C99">
              <w:rPr>
                <w:color w:val="000000"/>
                <w:sz w:val="22"/>
                <w:szCs w:val="22"/>
              </w:rPr>
              <w:lastRenderedPageBreak/>
              <w:t xml:space="preserve">указанному критерию; </w:t>
            </w:r>
          </w:p>
          <w:p w:rsidR="00471581" w:rsidRPr="00331C99" w:rsidRDefault="00471581" w:rsidP="00471581">
            <w:pPr>
              <w:jc w:val="both"/>
              <w:rPr>
                <w:color w:val="000000"/>
                <w:sz w:val="22"/>
                <w:szCs w:val="22"/>
              </w:rPr>
            </w:pPr>
            <w:r w:rsidRPr="00331C99">
              <w:rPr>
                <w:color w:val="000000"/>
                <w:sz w:val="22"/>
                <w:szCs w:val="22"/>
              </w:rPr>
              <w:t xml:space="preserve">Amax -  начальная (максимальная) цена договора; </w:t>
            </w:r>
          </w:p>
          <w:p w:rsidR="00471581" w:rsidRPr="00331C99" w:rsidRDefault="00471581" w:rsidP="00471581">
            <w:pPr>
              <w:jc w:val="both"/>
              <w:rPr>
                <w:color w:val="000000"/>
                <w:sz w:val="22"/>
                <w:szCs w:val="22"/>
              </w:rPr>
            </w:pPr>
            <w:r w:rsidRPr="00331C99">
              <w:rPr>
                <w:color w:val="000000"/>
                <w:sz w:val="22"/>
                <w:szCs w:val="22"/>
              </w:rPr>
              <w:t xml:space="preserve">Ai -  цена договора, предложенная i-м участником. </w:t>
            </w:r>
          </w:p>
          <w:p w:rsidR="00471581" w:rsidRPr="00331C99" w:rsidRDefault="00471581" w:rsidP="00471581">
            <w:pPr>
              <w:jc w:val="both"/>
              <w:rPr>
                <w:color w:val="000000"/>
                <w:sz w:val="22"/>
                <w:szCs w:val="22"/>
              </w:rPr>
            </w:pPr>
            <w:r w:rsidRPr="00331C99">
              <w:rPr>
                <w:color w:val="000000"/>
                <w:sz w:val="22"/>
                <w:szCs w:val="22"/>
              </w:rPr>
              <w:t xml:space="preserve">Для расчета итогового рейтинга по заявке рейтинг, присуждаемый этой заявке по критерию </w:t>
            </w:r>
            <w:r w:rsidR="00A43F28">
              <w:rPr>
                <w:color w:val="000000"/>
                <w:sz w:val="22"/>
                <w:szCs w:val="22"/>
              </w:rPr>
              <w:t>«</w:t>
            </w:r>
            <w:r w:rsidRPr="00331C99">
              <w:rPr>
                <w:color w:val="000000"/>
                <w:sz w:val="22"/>
                <w:szCs w:val="22"/>
              </w:rPr>
              <w:t>цена договора</w:t>
            </w:r>
            <w:r w:rsidR="00A43F28">
              <w:rPr>
                <w:color w:val="000000"/>
                <w:sz w:val="22"/>
                <w:szCs w:val="22"/>
              </w:rPr>
              <w:t>»</w:t>
            </w:r>
            <w:r w:rsidRPr="00331C99">
              <w:rPr>
                <w:color w:val="000000"/>
                <w:sz w:val="22"/>
                <w:szCs w:val="22"/>
              </w:rPr>
              <w:t>, умножается на соответствующую указанному критерию значимость.</w:t>
            </w:r>
          </w:p>
          <w:p w:rsidR="00471581" w:rsidRPr="00331C99" w:rsidRDefault="00471581" w:rsidP="00471581">
            <w:pPr>
              <w:jc w:val="both"/>
              <w:rPr>
                <w:sz w:val="22"/>
                <w:szCs w:val="22"/>
              </w:rPr>
            </w:pPr>
            <w:r w:rsidRPr="00331C99">
              <w:rPr>
                <w:sz w:val="22"/>
                <w:szCs w:val="22"/>
              </w:rPr>
              <w:t>При оценке и сопоставлении заявок лучшим условием исполнения договора признается предложение участника закупки с наименьшей ценой договора.</w:t>
            </w:r>
          </w:p>
          <w:p w:rsidR="00471581" w:rsidRPr="00331C99" w:rsidRDefault="00471581" w:rsidP="00471581">
            <w:pPr>
              <w:overflowPunct/>
              <w:jc w:val="both"/>
              <w:textAlignment w:val="auto"/>
              <w:rPr>
                <w:sz w:val="22"/>
                <w:szCs w:val="22"/>
              </w:rPr>
            </w:pPr>
            <w:r w:rsidRPr="00331C99">
              <w:rPr>
                <w:sz w:val="22"/>
                <w:szCs w:val="22"/>
              </w:rPr>
              <w:t>Договор заключается на условиях по данному критерию, указанных в заявке.</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780"/>
          <w:tblCellSpacing w:w="15" w:type="dxa"/>
        </w:trPr>
        <w:tc>
          <w:tcPr>
            <w:tcW w:w="2389" w:type="pct"/>
            <w:gridSpan w:val="3"/>
            <w:tcBorders>
              <w:top w:val="single" w:sz="4" w:space="0" w:color="000000"/>
              <w:left w:val="single" w:sz="4" w:space="0" w:color="000000"/>
              <w:right w:val="single" w:sz="4" w:space="0" w:color="000000"/>
            </w:tcBorders>
            <w:shd w:val="clear" w:color="auto" w:fill="auto"/>
            <w:hideMark/>
          </w:tcPr>
          <w:p w:rsidR="00471581" w:rsidRPr="00331C99" w:rsidRDefault="00A43F28" w:rsidP="00471581">
            <w:pPr>
              <w:overflowPunct/>
              <w:autoSpaceDE/>
              <w:autoSpaceDN/>
              <w:adjustRightInd/>
              <w:jc w:val="center"/>
              <w:textAlignment w:val="auto"/>
              <w:rPr>
                <w:b/>
                <w:sz w:val="22"/>
                <w:szCs w:val="22"/>
              </w:rPr>
            </w:pPr>
            <w:r>
              <w:rPr>
                <w:b/>
                <w:sz w:val="22"/>
                <w:szCs w:val="22"/>
              </w:rPr>
              <w:lastRenderedPageBreak/>
              <w:t>«</w:t>
            </w:r>
            <w:r w:rsidR="00471581" w:rsidRPr="00331C99">
              <w:rPr>
                <w:b/>
                <w:sz w:val="22"/>
                <w:szCs w:val="22"/>
              </w:rPr>
              <w:t>Квалификация участника закупки</w:t>
            </w:r>
            <w:r>
              <w:rPr>
                <w:b/>
                <w:sz w:val="22"/>
                <w:szCs w:val="22"/>
              </w:rPr>
              <w:t>»</w:t>
            </w:r>
            <w:r w:rsidR="00471581" w:rsidRPr="00331C99">
              <w:rPr>
                <w:b/>
                <w:sz w:val="22"/>
                <w:szCs w:val="22"/>
              </w:rPr>
              <w:t xml:space="preserve"> </w:t>
            </w:r>
          </w:p>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коэффициент значимости - </w:t>
            </w:r>
            <w:r w:rsidR="00450E4B">
              <w:rPr>
                <w:b/>
                <w:bCs/>
                <w:color w:val="000000"/>
                <w:sz w:val="22"/>
                <w:szCs w:val="22"/>
              </w:rPr>
              <w:t>3</w:t>
            </w:r>
            <w:r w:rsidRPr="00331C99">
              <w:rPr>
                <w:b/>
                <w:bCs/>
                <w:color w:val="000000"/>
                <w:sz w:val="22"/>
                <w:szCs w:val="22"/>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1701"/>
              <w:gridCol w:w="709"/>
              <w:gridCol w:w="1785"/>
            </w:tblGrid>
            <w:tr w:rsidR="0050144D" w:rsidRPr="00331C99" w:rsidTr="00A555B1">
              <w:trPr>
                <w:trHeight w:val="459"/>
              </w:trPr>
              <w:tc>
                <w:tcPr>
                  <w:tcW w:w="562" w:type="dxa"/>
                  <w:vAlign w:val="center"/>
                </w:tcPr>
                <w:p w:rsidR="0050144D" w:rsidRPr="00331C99" w:rsidRDefault="0050144D" w:rsidP="000628A9">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w:t>
                  </w:r>
                </w:p>
              </w:tc>
              <w:tc>
                <w:tcPr>
                  <w:tcW w:w="1701" w:type="dxa"/>
                  <w:vAlign w:val="center"/>
                </w:tcPr>
                <w:p w:rsidR="0050144D" w:rsidRPr="00331C99" w:rsidRDefault="0050144D" w:rsidP="000628A9">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Показатель оценки</w:t>
                  </w:r>
                </w:p>
              </w:tc>
              <w:tc>
                <w:tcPr>
                  <w:tcW w:w="709" w:type="dxa"/>
                  <w:vAlign w:val="center"/>
                </w:tcPr>
                <w:p w:rsidR="0050144D" w:rsidRPr="00331C99" w:rsidRDefault="0050144D" w:rsidP="000628A9">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Значение,</w:t>
                  </w:r>
                  <w:r w:rsidRPr="00331C99">
                    <w:rPr>
                      <w:bCs/>
                      <w:color w:val="000000"/>
                      <w:sz w:val="16"/>
                      <w:szCs w:val="16"/>
                    </w:rPr>
                    <w:t xml:space="preserve"> балл</w:t>
                  </w:r>
                </w:p>
              </w:tc>
              <w:tc>
                <w:tcPr>
                  <w:tcW w:w="1785" w:type="dxa"/>
                  <w:vAlign w:val="center"/>
                </w:tcPr>
                <w:p w:rsidR="0050144D" w:rsidRPr="00331C99" w:rsidRDefault="0050144D" w:rsidP="000628A9">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Порядок оценки показателя</w:t>
                  </w:r>
                </w:p>
              </w:tc>
            </w:tr>
            <w:tr w:rsidR="0050144D" w:rsidRPr="00331C99" w:rsidTr="00A555B1">
              <w:trPr>
                <w:trHeight w:val="652"/>
              </w:trPr>
              <w:tc>
                <w:tcPr>
                  <w:tcW w:w="562" w:type="dxa"/>
                  <w:vAlign w:val="center"/>
                </w:tcPr>
                <w:p w:rsidR="0050144D" w:rsidRPr="00331C99" w:rsidRDefault="0050144D" w:rsidP="000628A9">
                  <w:pPr>
                    <w:framePr w:hSpace="180" w:wrap="around" w:vAnchor="text" w:hAnchor="margin" w:y="34"/>
                    <w:jc w:val="center"/>
                    <w:rPr>
                      <w:b/>
                      <w:sz w:val="16"/>
                      <w:szCs w:val="16"/>
                    </w:rPr>
                  </w:pPr>
                  <w:r w:rsidRPr="00331C99">
                    <w:rPr>
                      <w:b/>
                      <w:sz w:val="16"/>
                      <w:szCs w:val="16"/>
                    </w:rPr>
                    <w:t>1.</w:t>
                  </w:r>
                </w:p>
              </w:tc>
              <w:tc>
                <w:tcPr>
                  <w:tcW w:w="1701" w:type="dxa"/>
                  <w:vAlign w:val="center"/>
                </w:tcPr>
                <w:p w:rsidR="0050144D" w:rsidRPr="00331C99" w:rsidRDefault="005A0E28" w:rsidP="000628A9">
                  <w:pPr>
                    <w:framePr w:hSpace="180" w:wrap="around" w:vAnchor="text" w:hAnchor="margin" w:y="34"/>
                    <w:jc w:val="center"/>
                    <w:rPr>
                      <w:b/>
                      <w:sz w:val="16"/>
                      <w:szCs w:val="16"/>
                    </w:rPr>
                  </w:pPr>
                  <w:r>
                    <w:rPr>
                      <w:b/>
                      <w:sz w:val="16"/>
                      <w:szCs w:val="16"/>
                    </w:rPr>
                    <w:t>Наличие квалифицированного персонала</w:t>
                  </w:r>
                </w:p>
              </w:tc>
              <w:tc>
                <w:tcPr>
                  <w:tcW w:w="709" w:type="dxa"/>
                  <w:vAlign w:val="center"/>
                </w:tcPr>
                <w:p w:rsidR="0050144D" w:rsidRPr="001E19B7" w:rsidRDefault="0050144D" w:rsidP="009812D4">
                  <w:pPr>
                    <w:framePr w:hSpace="180" w:wrap="around" w:vAnchor="text" w:hAnchor="margin" w:y="34"/>
                    <w:ind w:left="-92" w:right="-128"/>
                    <w:jc w:val="center"/>
                    <w:rPr>
                      <w:b/>
                      <w:sz w:val="16"/>
                      <w:szCs w:val="16"/>
                    </w:rPr>
                  </w:pPr>
                  <w:r>
                    <w:rPr>
                      <w:b/>
                      <w:sz w:val="16"/>
                      <w:szCs w:val="16"/>
                    </w:rPr>
                    <w:t>0-</w:t>
                  </w:r>
                  <w:r w:rsidR="009812D4">
                    <w:rPr>
                      <w:b/>
                      <w:sz w:val="16"/>
                      <w:szCs w:val="16"/>
                    </w:rPr>
                    <w:t>5</w:t>
                  </w:r>
                  <w:r w:rsidRPr="001E19B7">
                    <w:rPr>
                      <w:b/>
                      <w:sz w:val="16"/>
                      <w:szCs w:val="16"/>
                    </w:rPr>
                    <w:t>0</w:t>
                  </w:r>
                </w:p>
              </w:tc>
              <w:tc>
                <w:tcPr>
                  <w:tcW w:w="1785" w:type="dxa"/>
                </w:tcPr>
                <w:p w:rsidR="0050144D" w:rsidRPr="00331C99" w:rsidRDefault="0050144D" w:rsidP="000628A9">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0628A9">
                  <w:pPr>
                    <w:framePr w:hSpace="180" w:wrap="around" w:vAnchor="text" w:hAnchor="margin" w:y="34"/>
                    <w:jc w:val="center"/>
                    <w:rPr>
                      <w:i/>
                      <w:sz w:val="16"/>
                      <w:szCs w:val="16"/>
                    </w:rPr>
                  </w:pPr>
                  <w:r w:rsidRPr="00331C99">
                    <w:rPr>
                      <w:i/>
                      <w:sz w:val="16"/>
                      <w:szCs w:val="16"/>
                    </w:rPr>
                    <w:t>1.1</w:t>
                  </w:r>
                </w:p>
              </w:tc>
              <w:tc>
                <w:tcPr>
                  <w:tcW w:w="1701" w:type="dxa"/>
                  <w:vAlign w:val="center"/>
                </w:tcPr>
                <w:p w:rsidR="0050144D" w:rsidRPr="00331C99" w:rsidRDefault="0050144D" w:rsidP="000628A9">
                  <w:pPr>
                    <w:framePr w:hSpace="180" w:wrap="around" w:vAnchor="text" w:hAnchor="margin" w:y="34"/>
                    <w:jc w:val="center"/>
                    <w:rPr>
                      <w:i/>
                      <w:sz w:val="16"/>
                      <w:szCs w:val="16"/>
                    </w:rPr>
                  </w:pPr>
                  <w:r w:rsidRPr="00331C99">
                    <w:rPr>
                      <w:i/>
                      <w:sz w:val="16"/>
                      <w:szCs w:val="16"/>
                    </w:rPr>
                    <w:t xml:space="preserve">Наличие </w:t>
                  </w:r>
                  <w:r w:rsidR="005A0E28">
                    <w:rPr>
                      <w:i/>
                      <w:sz w:val="16"/>
                      <w:szCs w:val="16"/>
                    </w:rPr>
                    <w:t xml:space="preserve">документов подтверждающих квалификацию </w:t>
                  </w:r>
                  <w:r w:rsidR="00450E4B">
                    <w:rPr>
                      <w:i/>
                      <w:sz w:val="16"/>
                      <w:szCs w:val="16"/>
                    </w:rPr>
                    <w:t>персонала</w:t>
                  </w:r>
                </w:p>
              </w:tc>
              <w:tc>
                <w:tcPr>
                  <w:tcW w:w="709" w:type="dxa"/>
                  <w:vAlign w:val="center"/>
                </w:tcPr>
                <w:p w:rsidR="0050144D" w:rsidRPr="001E19B7" w:rsidRDefault="0050144D" w:rsidP="009812D4">
                  <w:pPr>
                    <w:framePr w:hSpace="180" w:wrap="around" w:vAnchor="text" w:hAnchor="margin" w:y="34"/>
                    <w:ind w:left="-92" w:right="-128"/>
                    <w:jc w:val="center"/>
                    <w:rPr>
                      <w:b/>
                      <w:sz w:val="16"/>
                      <w:szCs w:val="16"/>
                    </w:rPr>
                  </w:pPr>
                  <w:r w:rsidRPr="001E19B7">
                    <w:rPr>
                      <w:i/>
                      <w:sz w:val="16"/>
                      <w:szCs w:val="16"/>
                    </w:rPr>
                    <w:t>0-</w:t>
                  </w:r>
                  <w:r w:rsidR="009812D4">
                    <w:rPr>
                      <w:i/>
                      <w:sz w:val="16"/>
                      <w:szCs w:val="16"/>
                    </w:rPr>
                    <w:t>5</w:t>
                  </w:r>
                  <w:r w:rsidRPr="001E19B7">
                    <w:rPr>
                      <w:i/>
                      <w:sz w:val="16"/>
                      <w:szCs w:val="16"/>
                    </w:rPr>
                    <w:t>0</w:t>
                  </w:r>
                </w:p>
              </w:tc>
              <w:tc>
                <w:tcPr>
                  <w:tcW w:w="1785" w:type="dxa"/>
                </w:tcPr>
                <w:p w:rsidR="0050144D" w:rsidRDefault="0050144D" w:rsidP="000628A9">
                  <w:pPr>
                    <w:framePr w:hSpace="180" w:wrap="around" w:vAnchor="text" w:hAnchor="margin" w:y="34"/>
                    <w:ind w:left="-92" w:right="-128"/>
                    <w:jc w:val="center"/>
                    <w:rPr>
                      <w:sz w:val="16"/>
                      <w:szCs w:val="16"/>
                    </w:rPr>
                  </w:pPr>
                  <w:r>
                    <w:rPr>
                      <w:sz w:val="16"/>
                      <w:szCs w:val="16"/>
                    </w:rPr>
                    <w:t xml:space="preserve">20 баллов присваивается заявке, содержащей максимальное количество </w:t>
                  </w:r>
                  <w:r w:rsidR="005A0E28">
                    <w:rPr>
                      <w:sz w:val="16"/>
                      <w:szCs w:val="16"/>
                    </w:rPr>
                    <w:t>квалифицированных сотрудников</w:t>
                  </w:r>
                  <w:r>
                    <w:rPr>
                      <w:sz w:val="16"/>
                      <w:szCs w:val="16"/>
                    </w:rPr>
                    <w:t>.</w:t>
                  </w:r>
                </w:p>
                <w:p w:rsidR="0050144D" w:rsidRDefault="0050144D" w:rsidP="000628A9">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0628A9">
                  <w:pPr>
                    <w:framePr w:hSpace="180" w:wrap="around" w:vAnchor="text" w:hAnchor="margin" w:y="34"/>
                    <w:ind w:left="-92" w:right="-128"/>
                    <w:jc w:val="center"/>
                    <w:rPr>
                      <w:sz w:val="16"/>
                      <w:szCs w:val="16"/>
                    </w:rPr>
                  </w:pPr>
                  <w:r>
                    <w:rPr>
                      <w:sz w:val="16"/>
                      <w:szCs w:val="16"/>
                    </w:rPr>
                    <w:t>20</w:t>
                  </w:r>
                  <w:r w:rsidR="00450E4B">
                    <w:rPr>
                      <w:sz w:val="16"/>
                      <w:szCs w:val="16"/>
                    </w:rPr>
                    <w:t>х</w:t>
                  </w:r>
                  <w:r>
                    <w:rPr>
                      <w:sz w:val="16"/>
                      <w:szCs w:val="16"/>
                    </w:rPr>
                    <w:t xml:space="preserve"> количество  </w:t>
                  </w:r>
                  <w:r w:rsidR="005A0E28">
                    <w:rPr>
                      <w:sz w:val="16"/>
                      <w:szCs w:val="16"/>
                    </w:rPr>
                    <w:t>сотрудников</w:t>
                  </w:r>
                  <w:r>
                    <w:rPr>
                      <w:sz w:val="16"/>
                      <w:szCs w:val="16"/>
                    </w:rPr>
                    <w:t xml:space="preserve">, содержащееся в оцениваемой заявке </w:t>
                  </w:r>
                  <w:r>
                    <w:rPr>
                      <w:b/>
                      <w:sz w:val="20"/>
                    </w:rPr>
                    <w:t xml:space="preserve">/ </w:t>
                  </w:r>
                  <w:r>
                    <w:rPr>
                      <w:sz w:val="16"/>
                      <w:szCs w:val="16"/>
                    </w:rPr>
                    <w:t xml:space="preserve">максимальное количество </w:t>
                  </w:r>
                  <w:r w:rsidR="005A0E28">
                    <w:rPr>
                      <w:sz w:val="16"/>
                      <w:szCs w:val="16"/>
                    </w:rPr>
                    <w:t>сотрудников</w:t>
                  </w:r>
                  <w:r>
                    <w:rPr>
                      <w:sz w:val="16"/>
                      <w:szCs w:val="16"/>
                    </w:rPr>
                    <w:t>, содержащееся в одной из оцениваемых заявок</w:t>
                  </w:r>
                </w:p>
              </w:tc>
            </w:tr>
            <w:tr w:rsidR="0050144D" w:rsidRPr="00331C99" w:rsidTr="00A555B1">
              <w:trPr>
                <w:trHeight w:val="1027"/>
              </w:trPr>
              <w:tc>
                <w:tcPr>
                  <w:tcW w:w="562" w:type="dxa"/>
                  <w:vAlign w:val="center"/>
                </w:tcPr>
                <w:p w:rsidR="0050144D" w:rsidRPr="00331C99" w:rsidRDefault="0050144D" w:rsidP="000628A9">
                  <w:pPr>
                    <w:framePr w:hSpace="180" w:wrap="around" w:vAnchor="text" w:hAnchor="margin" w:y="34"/>
                    <w:jc w:val="center"/>
                    <w:rPr>
                      <w:b/>
                      <w:sz w:val="16"/>
                      <w:szCs w:val="16"/>
                    </w:rPr>
                  </w:pPr>
                  <w:r w:rsidRPr="00331C99">
                    <w:rPr>
                      <w:b/>
                      <w:sz w:val="16"/>
                      <w:szCs w:val="16"/>
                    </w:rPr>
                    <w:t>2.</w:t>
                  </w:r>
                </w:p>
              </w:tc>
              <w:tc>
                <w:tcPr>
                  <w:tcW w:w="1701" w:type="dxa"/>
                  <w:vAlign w:val="center"/>
                </w:tcPr>
                <w:p w:rsidR="0050144D" w:rsidRPr="00331C99" w:rsidRDefault="0050144D" w:rsidP="000628A9">
                  <w:pPr>
                    <w:framePr w:hSpace="180" w:wrap="around" w:vAnchor="text" w:hAnchor="margin" w:y="34"/>
                    <w:jc w:val="center"/>
                    <w:rPr>
                      <w:b/>
                      <w:sz w:val="16"/>
                      <w:szCs w:val="16"/>
                    </w:rPr>
                  </w:pPr>
                  <w:r w:rsidRPr="00331C99">
                    <w:rPr>
                      <w:b/>
                      <w:sz w:val="16"/>
                      <w:szCs w:val="16"/>
                    </w:rPr>
                    <w:t xml:space="preserve">Опыт </w:t>
                  </w:r>
                  <w:r>
                    <w:rPr>
                      <w:b/>
                      <w:sz w:val="16"/>
                      <w:szCs w:val="16"/>
                    </w:rPr>
                    <w:t xml:space="preserve">работы по </w:t>
                  </w:r>
                  <w:r w:rsidRPr="00331C99">
                    <w:rPr>
                      <w:b/>
                      <w:sz w:val="16"/>
                      <w:szCs w:val="16"/>
                    </w:rPr>
                    <w:t>выполнени</w:t>
                  </w:r>
                  <w:r>
                    <w:rPr>
                      <w:b/>
                      <w:sz w:val="16"/>
                      <w:szCs w:val="16"/>
                    </w:rPr>
                    <w:t>ю</w:t>
                  </w:r>
                  <w:r w:rsidRPr="00331C99">
                    <w:rPr>
                      <w:b/>
                      <w:sz w:val="16"/>
                      <w:szCs w:val="16"/>
                    </w:rPr>
                    <w:t xml:space="preserve"> аналогичных </w:t>
                  </w:r>
                  <w:r>
                    <w:rPr>
                      <w:b/>
                      <w:sz w:val="16"/>
                      <w:szCs w:val="16"/>
                    </w:rPr>
                    <w:t>договоров</w:t>
                  </w:r>
                  <w:r w:rsidRPr="00331C99">
                    <w:rPr>
                      <w:b/>
                      <w:sz w:val="16"/>
                      <w:szCs w:val="16"/>
                    </w:rPr>
                    <w:t xml:space="preserve"> (</w:t>
                  </w:r>
                  <w:r>
                    <w:rPr>
                      <w:b/>
                      <w:sz w:val="16"/>
                      <w:szCs w:val="16"/>
                    </w:rPr>
                    <w:t>период – 201</w:t>
                  </w:r>
                  <w:r w:rsidR="005C265A">
                    <w:rPr>
                      <w:b/>
                      <w:sz w:val="16"/>
                      <w:szCs w:val="16"/>
                    </w:rPr>
                    <w:t>5</w:t>
                  </w:r>
                  <w:r>
                    <w:rPr>
                      <w:b/>
                      <w:sz w:val="16"/>
                      <w:szCs w:val="16"/>
                    </w:rPr>
                    <w:t>-201</w:t>
                  </w:r>
                  <w:r w:rsidR="005C265A">
                    <w:rPr>
                      <w:b/>
                      <w:sz w:val="16"/>
                      <w:szCs w:val="16"/>
                    </w:rPr>
                    <w:t>7</w:t>
                  </w:r>
                  <w:r>
                    <w:rPr>
                      <w:b/>
                      <w:sz w:val="16"/>
                      <w:szCs w:val="16"/>
                    </w:rPr>
                    <w:t xml:space="preserve"> гг.</w:t>
                  </w:r>
                  <w:r w:rsidRPr="00331C99">
                    <w:rPr>
                      <w:b/>
                      <w:sz w:val="16"/>
                      <w:szCs w:val="16"/>
                    </w:rPr>
                    <w:t>)</w:t>
                  </w:r>
                </w:p>
              </w:tc>
              <w:tc>
                <w:tcPr>
                  <w:tcW w:w="709" w:type="dxa"/>
                  <w:vAlign w:val="center"/>
                </w:tcPr>
                <w:p w:rsidR="0050144D" w:rsidRPr="001E19B7" w:rsidRDefault="0050144D" w:rsidP="009812D4">
                  <w:pPr>
                    <w:framePr w:hSpace="180" w:wrap="around" w:vAnchor="text" w:hAnchor="margin" w:y="34"/>
                    <w:ind w:left="-92" w:right="-128"/>
                    <w:jc w:val="center"/>
                    <w:rPr>
                      <w:b/>
                      <w:sz w:val="16"/>
                      <w:szCs w:val="16"/>
                    </w:rPr>
                  </w:pPr>
                  <w:r>
                    <w:rPr>
                      <w:b/>
                      <w:sz w:val="16"/>
                      <w:szCs w:val="16"/>
                    </w:rPr>
                    <w:t>0-</w:t>
                  </w:r>
                  <w:r w:rsidR="009812D4">
                    <w:rPr>
                      <w:b/>
                      <w:sz w:val="16"/>
                      <w:szCs w:val="16"/>
                    </w:rPr>
                    <w:t>5</w:t>
                  </w:r>
                  <w:r w:rsidRPr="001E19B7">
                    <w:rPr>
                      <w:b/>
                      <w:sz w:val="16"/>
                      <w:szCs w:val="16"/>
                    </w:rPr>
                    <w:t>0</w:t>
                  </w:r>
                </w:p>
              </w:tc>
              <w:tc>
                <w:tcPr>
                  <w:tcW w:w="1785" w:type="dxa"/>
                </w:tcPr>
                <w:p w:rsidR="0050144D" w:rsidRPr="00331C99" w:rsidRDefault="0050144D" w:rsidP="000628A9">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0628A9">
                  <w:pPr>
                    <w:framePr w:hSpace="180" w:wrap="around" w:vAnchor="text" w:hAnchor="margin" w:y="34"/>
                    <w:jc w:val="center"/>
                    <w:rPr>
                      <w:i/>
                      <w:sz w:val="16"/>
                      <w:szCs w:val="16"/>
                    </w:rPr>
                  </w:pPr>
                  <w:r w:rsidRPr="00331C99">
                    <w:rPr>
                      <w:i/>
                      <w:sz w:val="16"/>
                      <w:szCs w:val="16"/>
                    </w:rPr>
                    <w:t>2.</w:t>
                  </w:r>
                  <w:r>
                    <w:rPr>
                      <w:i/>
                      <w:sz w:val="16"/>
                      <w:szCs w:val="16"/>
                    </w:rPr>
                    <w:t>1</w:t>
                  </w:r>
                  <w:r w:rsidRPr="00331C99">
                    <w:rPr>
                      <w:i/>
                      <w:sz w:val="16"/>
                      <w:szCs w:val="16"/>
                    </w:rPr>
                    <w:t>.</w:t>
                  </w:r>
                </w:p>
              </w:tc>
              <w:tc>
                <w:tcPr>
                  <w:tcW w:w="1701" w:type="dxa"/>
                  <w:vAlign w:val="center"/>
                </w:tcPr>
                <w:p w:rsidR="0050144D" w:rsidRPr="00331C99" w:rsidRDefault="0050144D" w:rsidP="000628A9">
                  <w:pPr>
                    <w:framePr w:hSpace="180" w:wrap="around" w:vAnchor="text" w:hAnchor="margin" w:y="34"/>
                    <w:jc w:val="center"/>
                    <w:rPr>
                      <w:i/>
                      <w:sz w:val="16"/>
                      <w:szCs w:val="16"/>
                    </w:rPr>
                  </w:pPr>
                  <w:r w:rsidRPr="00331C99">
                    <w:rPr>
                      <w:i/>
                      <w:sz w:val="16"/>
                      <w:szCs w:val="16"/>
                    </w:rPr>
                    <w:t xml:space="preserve">Общая стоимость </w:t>
                  </w:r>
                  <w:r>
                    <w:rPr>
                      <w:i/>
                      <w:sz w:val="16"/>
                      <w:szCs w:val="16"/>
                    </w:rPr>
                    <w:t xml:space="preserve">договоров по оказанию аналогичных </w:t>
                  </w:r>
                  <w:r w:rsidR="009B59B8">
                    <w:rPr>
                      <w:i/>
                      <w:sz w:val="16"/>
                      <w:szCs w:val="16"/>
                    </w:rPr>
                    <w:t>работ</w:t>
                  </w:r>
                </w:p>
              </w:tc>
              <w:tc>
                <w:tcPr>
                  <w:tcW w:w="709" w:type="dxa"/>
                  <w:vAlign w:val="center"/>
                </w:tcPr>
                <w:p w:rsidR="0050144D" w:rsidRPr="001E19B7" w:rsidRDefault="0050144D" w:rsidP="009812D4">
                  <w:pPr>
                    <w:framePr w:hSpace="180" w:wrap="around" w:vAnchor="text" w:hAnchor="margin" w:y="34"/>
                    <w:ind w:left="-92" w:right="-128"/>
                    <w:jc w:val="center"/>
                    <w:rPr>
                      <w:i/>
                      <w:sz w:val="16"/>
                      <w:szCs w:val="16"/>
                    </w:rPr>
                  </w:pPr>
                  <w:r w:rsidRPr="001E19B7">
                    <w:rPr>
                      <w:i/>
                      <w:sz w:val="16"/>
                      <w:szCs w:val="16"/>
                    </w:rPr>
                    <w:t>0-</w:t>
                  </w:r>
                  <w:r w:rsidR="009812D4">
                    <w:rPr>
                      <w:i/>
                      <w:sz w:val="16"/>
                      <w:szCs w:val="16"/>
                    </w:rPr>
                    <w:t>3</w:t>
                  </w:r>
                  <w:r>
                    <w:rPr>
                      <w:i/>
                      <w:sz w:val="16"/>
                      <w:szCs w:val="16"/>
                    </w:rPr>
                    <w:t>0</w:t>
                  </w:r>
                </w:p>
              </w:tc>
              <w:tc>
                <w:tcPr>
                  <w:tcW w:w="1785" w:type="dxa"/>
                </w:tcPr>
                <w:p w:rsidR="0050144D" w:rsidRDefault="006C38C4" w:rsidP="000628A9">
                  <w:pPr>
                    <w:framePr w:hSpace="180" w:wrap="around" w:vAnchor="text" w:hAnchor="margin" w:y="34"/>
                    <w:ind w:left="-92" w:right="-128"/>
                    <w:jc w:val="center"/>
                    <w:rPr>
                      <w:sz w:val="16"/>
                      <w:szCs w:val="16"/>
                    </w:rPr>
                  </w:pPr>
                  <w:r>
                    <w:rPr>
                      <w:sz w:val="16"/>
                      <w:szCs w:val="16"/>
                    </w:rPr>
                    <w:t>4</w:t>
                  </w:r>
                  <w:r w:rsidR="0050144D">
                    <w:rPr>
                      <w:sz w:val="16"/>
                      <w:szCs w:val="16"/>
                    </w:rPr>
                    <w:t xml:space="preserve">0 баллов присваивается заявке, содержащей максимальную общую стоимость оказанных аналогичных </w:t>
                  </w:r>
                  <w:r w:rsidR="009B59B8">
                    <w:rPr>
                      <w:sz w:val="16"/>
                      <w:szCs w:val="16"/>
                    </w:rPr>
                    <w:t>работ</w:t>
                  </w:r>
                  <w:r w:rsidR="0050144D">
                    <w:rPr>
                      <w:sz w:val="16"/>
                      <w:szCs w:val="16"/>
                    </w:rPr>
                    <w:t>.</w:t>
                  </w:r>
                </w:p>
                <w:p w:rsidR="0050144D" w:rsidRDefault="0050144D" w:rsidP="000628A9">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0628A9">
                  <w:pPr>
                    <w:framePr w:hSpace="180" w:wrap="around" w:vAnchor="text" w:hAnchor="margin" w:y="34"/>
                    <w:ind w:left="-92" w:right="-128"/>
                    <w:jc w:val="center"/>
                    <w:rPr>
                      <w:sz w:val="16"/>
                      <w:szCs w:val="16"/>
                    </w:rPr>
                  </w:pPr>
                  <w:r>
                    <w:rPr>
                      <w:sz w:val="16"/>
                      <w:szCs w:val="16"/>
                    </w:rPr>
                    <w:t xml:space="preserve">50 </w:t>
                  </w:r>
                  <w:r w:rsidRPr="00F13965">
                    <w:rPr>
                      <w:b/>
                      <w:sz w:val="16"/>
                      <w:szCs w:val="16"/>
                    </w:rPr>
                    <w:t>х</w:t>
                  </w:r>
                  <w:r>
                    <w:rPr>
                      <w:sz w:val="16"/>
                      <w:szCs w:val="16"/>
                    </w:rPr>
                    <w:t xml:space="preserve"> общую стоимость оказанных аналогичных </w:t>
                  </w:r>
                  <w:r w:rsidR="009B59B8">
                    <w:rPr>
                      <w:sz w:val="16"/>
                      <w:szCs w:val="16"/>
                    </w:rPr>
                    <w:t>работ</w:t>
                  </w:r>
                  <w:r>
                    <w:rPr>
                      <w:sz w:val="16"/>
                      <w:szCs w:val="16"/>
                    </w:rPr>
                    <w:t xml:space="preserve">, содержащуюся в оцениваемой заявке </w:t>
                  </w:r>
                  <w:r>
                    <w:rPr>
                      <w:b/>
                      <w:sz w:val="20"/>
                    </w:rPr>
                    <w:t xml:space="preserve">/ </w:t>
                  </w:r>
                  <w:r>
                    <w:rPr>
                      <w:sz w:val="16"/>
                      <w:szCs w:val="16"/>
                    </w:rPr>
                    <w:t xml:space="preserve">максимальную стоимость оказанных аналогичных </w:t>
                  </w:r>
                  <w:r w:rsidR="009B59B8">
                    <w:rPr>
                      <w:sz w:val="16"/>
                      <w:szCs w:val="16"/>
                    </w:rPr>
                    <w:t>работ</w:t>
                  </w:r>
                  <w:r>
                    <w:rPr>
                      <w:sz w:val="16"/>
                      <w:szCs w:val="16"/>
                    </w:rPr>
                    <w:t>, содержащуюся в одной из оцениваемых заявок</w:t>
                  </w:r>
                </w:p>
              </w:tc>
            </w:tr>
            <w:tr w:rsidR="0050144D" w:rsidRPr="00331C99" w:rsidTr="00A555B1">
              <w:tc>
                <w:tcPr>
                  <w:tcW w:w="562" w:type="dxa"/>
                  <w:vAlign w:val="center"/>
                </w:tcPr>
                <w:p w:rsidR="0050144D" w:rsidRPr="00331C99" w:rsidRDefault="0050144D" w:rsidP="000628A9">
                  <w:pPr>
                    <w:framePr w:hSpace="180" w:wrap="around" w:vAnchor="text" w:hAnchor="margin" w:y="34"/>
                    <w:jc w:val="center"/>
                    <w:rPr>
                      <w:i/>
                      <w:sz w:val="16"/>
                      <w:szCs w:val="16"/>
                    </w:rPr>
                  </w:pPr>
                  <w:r>
                    <w:rPr>
                      <w:i/>
                      <w:sz w:val="16"/>
                      <w:szCs w:val="16"/>
                    </w:rPr>
                    <w:t>2.2.</w:t>
                  </w:r>
                </w:p>
              </w:tc>
              <w:tc>
                <w:tcPr>
                  <w:tcW w:w="1701" w:type="dxa"/>
                  <w:vAlign w:val="center"/>
                </w:tcPr>
                <w:p w:rsidR="0050144D" w:rsidRPr="001724C8" w:rsidRDefault="0050144D" w:rsidP="000628A9">
                  <w:pPr>
                    <w:framePr w:hSpace="180" w:wrap="around" w:vAnchor="text" w:hAnchor="margin" w:y="34"/>
                    <w:jc w:val="center"/>
                    <w:rPr>
                      <w:i/>
                      <w:sz w:val="16"/>
                      <w:szCs w:val="16"/>
                    </w:rPr>
                  </w:pPr>
                  <w:r w:rsidRPr="001724C8">
                    <w:rPr>
                      <w:sz w:val="16"/>
                      <w:szCs w:val="16"/>
                    </w:rPr>
                    <w:t xml:space="preserve">Наличие опыта работы </w:t>
                  </w:r>
                  <w:r w:rsidR="005C265A" w:rsidRPr="001724C8">
                    <w:rPr>
                      <w:sz w:val="16"/>
                      <w:szCs w:val="16"/>
                    </w:rPr>
                    <w:t xml:space="preserve">ООО </w:t>
                  </w:r>
                  <w:r w:rsidR="00A43F28">
                    <w:rPr>
                      <w:sz w:val="16"/>
                      <w:szCs w:val="16"/>
                    </w:rPr>
                    <w:t>«</w:t>
                  </w:r>
                  <w:r w:rsidR="005C265A" w:rsidRPr="001724C8">
                    <w:rPr>
                      <w:sz w:val="16"/>
                      <w:szCs w:val="16"/>
                    </w:rPr>
                    <w:t>Региональные энергетические системы</w:t>
                  </w:r>
                  <w:r w:rsidR="00A43F28">
                    <w:rPr>
                      <w:sz w:val="16"/>
                      <w:szCs w:val="16"/>
                    </w:rPr>
                    <w:t>»</w:t>
                  </w:r>
                  <w:r w:rsidR="005C265A" w:rsidRPr="001724C8">
                    <w:rPr>
                      <w:sz w:val="16"/>
                      <w:szCs w:val="16"/>
                    </w:rPr>
                    <w:t xml:space="preserve"> </w:t>
                  </w:r>
                  <w:r w:rsidRPr="001724C8">
                    <w:rPr>
                      <w:sz w:val="16"/>
                      <w:szCs w:val="16"/>
                    </w:rPr>
                    <w:t xml:space="preserve">по оказанию аналогичных </w:t>
                  </w:r>
                  <w:r w:rsidR="009B59B8">
                    <w:rPr>
                      <w:sz w:val="16"/>
                      <w:szCs w:val="16"/>
                    </w:rPr>
                    <w:t>работ</w:t>
                  </w:r>
                </w:p>
              </w:tc>
              <w:tc>
                <w:tcPr>
                  <w:tcW w:w="709" w:type="dxa"/>
                  <w:vAlign w:val="center"/>
                </w:tcPr>
                <w:p w:rsidR="0050144D" w:rsidRPr="001724C8" w:rsidRDefault="0050144D" w:rsidP="000628A9">
                  <w:pPr>
                    <w:framePr w:hSpace="180" w:wrap="around" w:vAnchor="text" w:hAnchor="margin" w:y="34"/>
                    <w:ind w:left="-92" w:right="-128"/>
                    <w:jc w:val="center"/>
                    <w:rPr>
                      <w:i/>
                      <w:sz w:val="16"/>
                      <w:szCs w:val="16"/>
                    </w:rPr>
                  </w:pPr>
                  <w:r w:rsidRPr="001724C8">
                    <w:rPr>
                      <w:i/>
                      <w:sz w:val="16"/>
                      <w:szCs w:val="16"/>
                    </w:rPr>
                    <w:t>0-</w:t>
                  </w:r>
                  <w:r w:rsidR="006C38C4" w:rsidRPr="001724C8">
                    <w:rPr>
                      <w:i/>
                      <w:sz w:val="16"/>
                      <w:szCs w:val="16"/>
                    </w:rPr>
                    <w:t>2</w:t>
                  </w:r>
                  <w:r w:rsidRPr="001724C8">
                    <w:rPr>
                      <w:i/>
                      <w:sz w:val="16"/>
                      <w:szCs w:val="16"/>
                    </w:rPr>
                    <w:t>0</w:t>
                  </w:r>
                </w:p>
              </w:tc>
              <w:tc>
                <w:tcPr>
                  <w:tcW w:w="1785" w:type="dxa"/>
                </w:tcPr>
                <w:p w:rsidR="0050144D" w:rsidRPr="001724C8" w:rsidRDefault="0050144D" w:rsidP="000628A9">
                  <w:pPr>
                    <w:framePr w:hSpace="180" w:wrap="around" w:vAnchor="text" w:hAnchor="margin" w:y="34"/>
                    <w:ind w:right="-44"/>
                    <w:jc w:val="center"/>
                    <w:rPr>
                      <w:sz w:val="16"/>
                      <w:szCs w:val="16"/>
                    </w:rPr>
                  </w:pPr>
                  <w:r w:rsidRPr="001724C8">
                    <w:rPr>
                      <w:sz w:val="16"/>
                      <w:szCs w:val="16"/>
                    </w:rPr>
                    <w:t xml:space="preserve">Наличие положительных отзывов (благодарственных писем) от </w:t>
                  </w:r>
                  <w:r w:rsidR="005C265A" w:rsidRPr="001724C8">
                    <w:rPr>
                      <w:sz w:val="16"/>
                      <w:szCs w:val="16"/>
                    </w:rPr>
                    <w:t xml:space="preserve"> ООО </w:t>
                  </w:r>
                  <w:r w:rsidR="00A43F28">
                    <w:rPr>
                      <w:sz w:val="16"/>
                      <w:szCs w:val="16"/>
                    </w:rPr>
                    <w:t>«</w:t>
                  </w:r>
                  <w:r w:rsidR="005C265A" w:rsidRPr="001724C8">
                    <w:rPr>
                      <w:sz w:val="16"/>
                      <w:szCs w:val="16"/>
                    </w:rPr>
                    <w:t>Региональные энергетические системы</w:t>
                  </w:r>
                  <w:r w:rsidR="00A43F28">
                    <w:rPr>
                      <w:sz w:val="16"/>
                      <w:szCs w:val="16"/>
                    </w:rPr>
                    <w:t>»</w:t>
                  </w:r>
                  <w:r w:rsidR="005C265A" w:rsidRPr="001724C8">
                    <w:rPr>
                      <w:sz w:val="16"/>
                      <w:szCs w:val="16"/>
                    </w:rPr>
                    <w:t xml:space="preserve"> </w:t>
                  </w:r>
                  <w:r w:rsidR="001724C8">
                    <w:rPr>
                      <w:sz w:val="16"/>
                      <w:szCs w:val="16"/>
                    </w:rPr>
                    <w:t>– 10</w:t>
                  </w:r>
                  <w:r w:rsidRPr="001724C8">
                    <w:rPr>
                      <w:sz w:val="16"/>
                      <w:szCs w:val="16"/>
                    </w:rPr>
                    <w:t xml:space="preserve"> баллов.</w:t>
                  </w:r>
                </w:p>
                <w:p w:rsidR="0050144D" w:rsidRPr="001724C8" w:rsidRDefault="0050144D" w:rsidP="000628A9">
                  <w:pPr>
                    <w:framePr w:hSpace="180" w:wrap="around" w:vAnchor="text" w:hAnchor="margin" w:y="34"/>
                    <w:ind w:right="-44"/>
                    <w:jc w:val="center"/>
                    <w:rPr>
                      <w:sz w:val="16"/>
                      <w:szCs w:val="16"/>
                    </w:rPr>
                  </w:pPr>
                  <w:r w:rsidRPr="001724C8">
                    <w:rPr>
                      <w:sz w:val="16"/>
                      <w:szCs w:val="16"/>
                    </w:rPr>
                    <w:t xml:space="preserve">Наличие опыта работы </w:t>
                  </w:r>
                  <w:r w:rsidRPr="001724C8">
                    <w:rPr>
                      <w:sz w:val="16"/>
                      <w:szCs w:val="16"/>
                    </w:rPr>
                    <w:lastRenderedPageBreak/>
                    <w:t xml:space="preserve">с </w:t>
                  </w:r>
                  <w:r w:rsidR="005C265A" w:rsidRPr="001724C8">
                    <w:rPr>
                      <w:sz w:val="16"/>
                      <w:szCs w:val="16"/>
                    </w:rPr>
                    <w:t xml:space="preserve"> ООО </w:t>
                  </w:r>
                  <w:r w:rsidR="00A43F28">
                    <w:rPr>
                      <w:sz w:val="16"/>
                      <w:szCs w:val="16"/>
                    </w:rPr>
                    <w:t>«</w:t>
                  </w:r>
                  <w:r w:rsidR="005C265A" w:rsidRPr="001724C8">
                    <w:rPr>
                      <w:sz w:val="16"/>
                      <w:szCs w:val="16"/>
                    </w:rPr>
                    <w:t>Региональные энергетические системы</w:t>
                  </w:r>
                  <w:r w:rsidR="00A43F28">
                    <w:rPr>
                      <w:sz w:val="16"/>
                      <w:szCs w:val="16"/>
                    </w:rPr>
                    <w:t>»</w:t>
                  </w:r>
                  <w:r w:rsidRPr="001724C8">
                    <w:rPr>
                      <w:sz w:val="16"/>
                      <w:szCs w:val="16"/>
                    </w:rPr>
                    <w:t xml:space="preserve">– </w:t>
                  </w:r>
                  <w:r w:rsidR="001724C8">
                    <w:rPr>
                      <w:sz w:val="16"/>
                      <w:szCs w:val="16"/>
                    </w:rPr>
                    <w:t>10</w:t>
                  </w:r>
                  <w:r w:rsidRPr="001724C8">
                    <w:rPr>
                      <w:sz w:val="16"/>
                      <w:szCs w:val="16"/>
                    </w:rPr>
                    <w:t xml:space="preserve"> баллов.</w:t>
                  </w:r>
                </w:p>
                <w:p w:rsidR="0050144D" w:rsidRPr="001724C8" w:rsidRDefault="0050144D" w:rsidP="000628A9">
                  <w:pPr>
                    <w:framePr w:hSpace="180" w:wrap="around" w:vAnchor="text" w:hAnchor="margin" w:y="34"/>
                    <w:ind w:right="-44"/>
                    <w:jc w:val="center"/>
                    <w:rPr>
                      <w:sz w:val="16"/>
                      <w:szCs w:val="16"/>
                    </w:rPr>
                  </w:pPr>
                  <w:r w:rsidRPr="001724C8">
                    <w:rPr>
                      <w:sz w:val="16"/>
                      <w:szCs w:val="16"/>
                    </w:rPr>
                    <w:t xml:space="preserve">Наличие отрицательного опыта  работы с </w:t>
                  </w:r>
                  <w:r w:rsidR="005C265A" w:rsidRPr="001724C8">
                    <w:rPr>
                      <w:sz w:val="16"/>
                      <w:szCs w:val="16"/>
                    </w:rPr>
                    <w:t xml:space="preserve"> ООО </w:t>
                  </w:r>
                  <w:r w:rsidR="00A43F28">
                    <w:rPr>
                      <w:sz w:val="16"/>
                      <w:szCs w:val="16"/>
                    </w:rPr>
                    <w:t>«</w:t>
                  </w:r>
                  <w:r w:rsidR="005C265A" w:rsidRPr="001724C8">
                    <w:rPr>
                      <w:sz w:val="16"/>
                      <w:szCs w:val="16"/>
                    </w:rPr>
                    <w:t>Региональные энергетические системы</w:t>
                  </w:r>
                  <w:r w:rsidR="00A43F28">
                    <w:rPr>
                      <w:sz w:val="16"/>
                      <w:szCs w:val="16"/>
                    </w:rPr>
                    <w:t>»</w:t>
                  </w:r>
                  <w:r w:rsidRPr="001724C8">
                    <w:rPr>
                      <w:sz w:val="16"/>
                      <w:szCs w:val="16"/>
                    </w:rPr>
                    <w:t xml:space="preserve"> – 0 баллов </w:t>
                  </w:r>
                </w:p>
                <w:p w:rsidR="0050144D" w:rsidRPr="001724C8" w:rsidRDefault="0050144D" w:rsidP="000628A9">
                  <w:pPr>
                    <w:framePr w:hSpace="180" w:wrap="around" w:vAnchor="text" w:hAnchor="margin" w:y="34"/>
                    <w:ind w:right="-44"/>
                    <w:jc w:val="center"/>
                    <w:rPr>
                      <w:sz w:val="16"/>
                      <w:szCs w:val="16"/>
                    </w:rPr>
                  </w:pPr>
                  <w:r w:rsidRPr="001724C8">
                    <w:rPr>
                      <w:sz w:val="16"/>
                      <w:szCs w:val="16"/>
                    </w:rPr>
                    <w:t xml:space="preserve">Отсутствие опыта работы с </w:t>
                  </w:r>
                  <w:r w:rsidR="005C265A" w:rsidRPr="001724C8">
                    <w:rPr>
                      <w:sz w:val="16"/>
                      <w:szCs w:val="16"/>
                    </w:rPr>
                    <w:t xml:space="preserve"> ООО </w:t>
                  </w:r>
                  <w:r w:rsidR="00A43F28">
                    <w:rPr>
                      <w:sz w:val="16"/>
                      <w:szCs w:val="16"/>
                    </w:rPr>
                    <w:t>«</w:t>
                  </w:r>
                  <w:r w:rsidR="005C265A" w:rsidRPr="001724C8">
                    <w:rPr>
                      <w:sz w:val="16"/>
                      <w:szCs w:val="16"/>
                    </w:rPr>
                    <w:t>Региональные энергетические системы</w:t>
                  </w:r>
                  <w:r w:rsidR="00A43F28">
                    <w:rPr>
                      <w:sz w:val="16"/>
                      <w:szCs w:val="16"/>
                    </w:rPr>
                    <w:t>»</w:t>
                  </w:r>
                  <w:r w:rsidRPr="001724C8">
                    <w:rPr>
                      <w:sz w:val="16"/>
                      <w:szCs w:val="16"/>
                    </w:rPr>
                    <w:t>– 0 баллов</w:t>
                  </w:r>
                </w:p>
              </w:tc>
            </w:tr>
          </w:tbl>
          <w:p w:rsidR="0050144D" w:rsidRPr="00331C99" w:rsidRDefault="0050144D" w:rsidP="00471581">
            <w:pPr>
              <w:overflowPunct/>
              <w:autoSpaceDE/>
              <w:autoSpaceDN/>
              <w:adjustRightInd/>
              <w:jc w:val="center"/>
              <w:textAlignment w:val="auto"/>
              <w:rPr>
                <w:b/>
                <w:bCs/>
                <w:color w:val="000000"/>
                <w:sz w:val="22"/>
                <w:szCs w:val="22"/>
              </w:rPr>
            </w:pP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jc w:val="both"/>
              <w:textAlignment w:val="auto"/>
              <w:rPr>
                <w:bCs/>
                <w:sz w:val="22"/>
                <w:szCs w:val="22"/>
              </w:rPr>
            </w:pPr>
            <w:r w:rsidRPr="00331C99">
              <w:rPr>
                <w:bCs/>
                <w:sz w:val="22"/>
                <w:szCs w:val="22"/>
              </w:rPr>
              <w:lastRenderedPageBreak/>
              <w:t xml:space="preserve">Для оценки заявок по критерию </w:t>
            </w:r>
            <w:r w:rsidR="00A43F28">
              <w:rPr>
                <w:bCs/>
                <w:sz w:val="22"/>
                <w:szCs w:val="22"/>
              </w:rPr>
              <w:t>«</w:t>
            </w:r>
            <w:r w:rsidRPr="00331C99">
              <w:rPr>
                <w:bCs/>
                <w:sz w:val="22"/>
                <w:szCs w:val="22"/>
              </w:rPr>
              <w:t>квалификация участника закупки</w:t>
            </w:r>
            <w:r w:rsidR="00A43F28">
              <w:rPr>
                <w:bCs/>
                <w:sz w:val="22"/>
                <w:szCs w:val="22"/>
              </w:rPr>
              <w:t>»</w:t>
            </w:r>
            <w:r w:rsidRPr="00331C99">
              <w:rPr>
                <w:bCs/>
                <w:sz w:val="22"/>
                <w:szCs w:val="22"/>
              </w:rPr>
              <w:t xml:space="preserve"> каждой заявке выставляется значение от 0 до 100 баллов. В случае если показатели указанного критерия установлены, сумма максимальных значений всех показателей этого критерия, установленных в закупочной документации, должна составлять 100 баллов.</w:t>
            </w:r>
          </w:p>
          <w:p w:rsidR="00471581" w:rsidRPr="00331C99" w:rsidRDefault="00471581" w:rsidP="00471581">
            <w:pPr>
              <w:overflowPunct/>
              <w:jc w:val="both"/>
              <w:textAlignment w:val="auto"/>
              <w:rPr>
                <w:bCs/>
                <w:sz w:val="22"/>
                <w:szCs w:val="22"/>
              </w:rPr>
            </w:pPr>
            <w:r w:rsidRPr="00331C99">
              <w:rPr>
                <w:bCs/>
                <w:sz w:val="22"/>
                <w:szCs w:val="22"/>
              </w:rPr>
              <w:t>Для определения рейтинга заявки по указанному критерию в закупочной документации устанавливаются:</w:t>
            </w:r>
          </w:p>
          <w:p w:rsidR="00471581" w:rsidRPr="00331C99" w:rsidRDefault="00471581" w:rsidP="00471581">
            <w:pPr>
              <w:overflowPunct/>
              <w:jc w:val="both"/>
              <w:textAlignment w:val="auto"/>
              <w:rPr>
                <w:bCs/>
                <w:sz w:val="22"/>
                <w:szCs w:val="22"/>
              </w:rPr>
            </w:pPr>
            <w:r w:rsidRPr="00331C99">
              <w:rPr>
                <w:bCs/>
                <w:sz w:val="22"/>
                <w:szCs w:val="22"/>
              </w:rPr>
              <w:t>а) предмет оценки и исчерпывающий перечень показателей по данному критерию;</w:t>
            </w:r>
          </w:p>
          <w:p w:rsidR="00471581" w:rsidRPr="00331C99" w:rsidRDefault="00471581" w:rsidP="00471581">
            <w:pPr>
              <w:overflowPunct/>
              <w:jc w:val="both"/>
              <w:textAlignment w:val="auto"/>
              <w:rPr>
                <w:bCs/>
                <w:sz w:val="22"/>
                <w:szCs w:val="22"/>
              </w:rPr>
            </w:pPr>
            <w:r w:rsidRPr="00331C99">
              <w:rPr>
                <w:bCs/>
                <w:sz w:val="22"/>
                <w:szCs w:val="22"/>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471581" w:rsidRPr="00331C99" w:rsidRDefault="00471581" w:rsidP="00471581">
            <w:pPr>
              <w:overflowPunct/>
              <w:jc w:val="both"/>
              <w:textAlignment w:val="auto"/>
              <w:rPr>
                <w:bCs/>
                <w:sz w:val="22"/>
                <w:szCs w:val="22"/>
              </w:rPr>
            </w:pPr>
            <w:r w:rsidRPr="00331C99">
              <w:rPr>
                <w:bCs/>
                <w:sz w:val="22"/>
                <w:szCs w:val="22"/>
              </w:rPr>
              <w:t>в) максимальное значение в баллах для указанного критерия, равное 100 баллам, - в случае неприменения показателей.</w:t>
            </w:r>
          </w:p>
          <w:p w:rsidR="00471581" w:rsidRPr="00331C99" w:rsidRDefault="00471581" w:rsidP="00471581">
            <w:pPr>
              <w:overflowPunct/>
              <w:jc w:val="both"/>
              <w:textAlignment w:val="auto"/>
              <w:rPr>
                <w:bCs/>
                <w:sz w:val="22"/>
                <w:szCs w:val="22"/>
              </w:rPr>
            </w:pPr>
            <w:r w:rsidRPr="00331C99">
              <w:rPr>
                <w:bCs/>
                <w:sz w:val="22"/>
                <w:szCs w:val="22"/>
              </w:rPr>
              <w:t>Рейтинг, присуждаемый заявке по указанному критерию, определяется как среднее арифметическое оценок в баллах всех членов закупочной комиссии, присуждаемых этой заявке по указанному критерию. В случае применения показателей рейтинг, присуждаемый i-й заявке по указанному критерию, определяется по формуле:</w:t>
            </w:r>
          </w:p>
          <w:p w:rsidR="00471581" w:rsidRPr="00331C99" w:rsidRDefault="00471581" w:rsidP="00471581">
            <w:pPr>
              <w:overflowPunct/>
              <w:jc w:val="both"/>
              <w:textAlignment w:val="auto"/>
              <w:rPr>
                <w:sz w:val="22"/>
                <w:szCs w:val="22"/>
                <w:lang w:val="en-US"/>
              </w:rPr>
            </w:pPr>
            <w:r w:rsidRPr="00331C99">
              <w:rPr>
                <w:sz w:val="22"/>
                <w:szCs w:val="22"/>
                <w:lang w:val="en-US"/>
              </w:rPr>
              <w:t>iii</w:t>
            </w:r>
          </w:p>
          <w:p w:rsidR="00471581" w:rsidRPr="00331C99" w:rsidRDefault="00471581" w:rsidP="00471581">
            <w:pPr>
              <w:overflowPunct/>
              <w:jc w:val="both"/>
              <w:textAlignment w:val="auto"/>
              <w:rPr>
                <w:sz w:val="22"/>
                <w:szCs w:val="22"/>
                <w:lang w:val="en-US"/>
              </w:rPr>
            </w:pPr>
            <w:r w:rsidRPr="00331C99">
              <w:rPr>
                <w:sz w:val="22"/>
                <w:szCs w:val="22"/>
                <w:lang w:val="en-US"/>
              </w:rPr>
              <w:t>Rc  = C  + C  + ... + C ,</w:t>
            </w:r>
          </w:p>
          <w:p w:rsidR="00471581" w:rsidRPr="000628A9" w:rsidRDefault="00471581" w:rsidP="00471581">
            <w:pPr>
              <w:overflowPunct/>
              <w:jc w:val="both"/>
              <w:textAlignment w:val="auto"/>
              <w:rPr>
                <w:sz w:val="22"/>
                <w:szCs w:val="22"/>
                <w:lang w:val="en-US"/>
              </w:rPr>
            </w:pPr>
            <w:r w:rsidRPr="00331C99">
              <w:rPr>
                <w:sz w:val="22"/>
                <w:szCs w:val="22"/>
                <w:lang w:val="en-US"/>
              </w:rPr>
              <w:t>i</w:t>
            </w:r>
            <w:r w:rsidRPr="000628A9">
              <w:rPr>
                <w:sz w:val="22"/>
                <w:szCs w:val="22"/>
                <w:lang w:val="en-US"/>
              </w:rPr>
              <w:t xml:space="preserve">       1     2              </w:t>
            </w:r>
            <w:r w:rsidRPr="00331C99">
              <w:rPr>
                <w:sz w:val="22"/>
                <w:szCs w:val="22"/>
                <w:lang w:val="en-US"/>
              </w:rPr>
              <w:t>k</w:t>
            </w:r>
          </w:p>
          <w:p w:rsidR="00471581" w:rsidRPr="000628A9" w:rsidRDefault="00471581" w:rsidP="00471581">
            <w:pPr>
              <w:overflowPunct/>
              <w:jc w:val="both"/>
              <w:textAlignment w:val="auto"/>
              <w:rPr>
                <w:sz w:val="22"/>
                <w:szCs w:val="22"/>
                <w:lang w:val="en-US"/>
              </w:rPr>
            </w:pPr>
            <w:r w:rsidRPr="00331C99">
              <w:rPr>
                <w:sz w:val="22"/>
                <w:szCs w:val="22"/>
              </w:rPr>
              <w:t>где</w:t>
            </w:r>
            <w:r w:rsidRPr="000628A9">
              <w:rPr>
                <w:sz w:val="22"/>
                <w:szCs w:val="22"/>
                <w:lang w:val="en-US"/>
              </w:rPr>
              <w:t>:</w:t>
            </w:r>
          </w:p>
          <w:p w:rsidR="00471581" w:rsidRPr="00331C99" w:rsidRDefault="00471581" w:rsidP="00471581">
            <w:pPr>
              <w:overflowPunct/>
              <w:jc w:val="both"/>
              <w:textAlignment w:val="auto"/>
              <w:rPr>
                <w:sz w:val="22"/>
                <w:szCs w:val="22"/>
              </w:rPr>
            </w:pPr>
            <w:r w:rsidRPr="00331C99">
              <w:rPr>
                <w:sz w:val="22"/>
                <w:szCs w:val="22"/>
              </w:rPr>
              <w:t>Rc</w:t>
            </w:r>
            <w:r w:rsidRPr="00331C99">
              <w:rPr>
                <w:sz w:val="22"/>
                <w:szCs w:val="22"/>
                <w:vertAlign w:val="subscript"/>
                <w:lang w:val="en-US"/>
              </w:rPr>
              <w:t>i</w:t>
            </w:r>
            <w:r w:rsidRPr="00331C99">
              <w:rPr>
                <w:sz w:val="22"/>
                <w:szCs w:val="22"/>
              </w:rPr>
              <w:t xml:space="preserve"> - рейтинг, присуждаемый i-й заявке по указанному критерию;</w:t>
            </w:r>
          </w:p>
          <w:p w:rsidR="00471581" w:rsidRPr="00331C99" w:rsidRDefault="00471581" w:rsidP="00471581">
            <w:pPr>
              <w:overflowPunct/>
              <w:jc w:val="both"/>
              <w:textAlignment w:val="auto"/>
              <w:rPr>
                <w:sz w:val="22"/>
                <w:szCs w:val="22"/>
              </w:rPr>
            </w:pPr>
            <w:r w:rsidRPr="00331C99">
              <w:rPr>
                <w:sz w:val="22"/>
                <w:szCs w:val="22"/>
              </w:rPr>
              <w:t xml:space="preserve">      i</w:t>
            </w:r>
          </w:p>
          <w:p w:rsidR="00471581" w:rsidRPr="00331C99" w:rsidRDefault="00471581" w:rsidP="00471581">
            <w:pPr>
              <w:overflowPunct/>
              <w:jc w:val="both"/>
              <w:textAlignment w:val="auto"/>
              <w:rPr>
                <w:sz w:val="22"/>
                <w:szCs w:val="22"/>
              </w:rPr>
            </w:pPr>
            <w:r w:rsidRPr="00331C99">
              <w:rPr>
                <w:sz w:val="22"/>
                <w:szCs w:val="22"/>
              </w:rPr>
              <w:t xml:space="preserve">    C </w:t>
            </w:r>
            <w:r w:rsidRPr="00331C99">
              <w:rPr>
                <w:sz w:val="22"/>
                <w:szCs w:val="22"/>
                <w:vertAlign w:val="subscript"/>
                <w:lang w:val="en-US"/>
              </w:rPr>
              <w:t>k</w:t>
            </w:r>
            <w:r w:rsidRPr="00331C99">
              <w:rPr>
                <w:sz w:val="22"/>
                <w:szCs w:val="22"/>
              </w:rPr>
              <w:t xml:space="preserve"> -  значение  в баллах (среднее арифметическое оценок в баллах всех членов закупочной комиссии), присуждаемое комиссией i-й заявке на участие по k-му показателю, где k - количество установленных показателей.</w:t>
            </w:r>
          </w:p>
          <w:p w:rsidR="00471581" w:rsidRPr="00331C99" w:rsidRDefault="00471581" w:rsidP="00471581">
            <w:pPr>
              <w:overflowPunct/>
              <w:jc w:val="both"/>
              <w:textAlignment w:val="auto"/>
              <w:rPr>
                <w:bCs/>
                <w:sz w:val="22"/>
                <w:szCs w:val="22"/>
              </w:rPr>
            </w:pPr>
            <w:r w:rsidRPr="00331C99">
              <w:rPr>
                <w:bCs/>
                <w:sz w:val="22"/>
                <w:szCs w:val="22"/>
              </w:rPr>
              <w:t>Для получения оценки (значения в баллах) по критерию (показателю) для каждой заявки вычисляется среднее арифметическое оценок в баллах, присвоенных всеми членами закупочной комиссии по критерию (показателю).</w:t>
            </w:r>
          </w:p>
          <w:p w:rsidR="00471581" w:rsidRPr="00331C99" w:rsidRDefault="00471581" w:rsidP="00471581">
            <w:pPr>
              <w:overflowPunct/>
              <w:jc w:val="both"/>
              <w:textAlignment w:val="auto"/>
              <w:rPr>
                <w:bCs/>
                <w:sz w:val="22"/>
                <w:szCs w:val="22"/>
              </w:rPr>
            </w:pPr>
            <w:r w:rsidRPr="00331C99">
              <w:rPr>
                <w:bCs/>
                <w:sz w:val="22"/>
                <w:szCs w:val="22"/>
              </w:rPr>
              <w:t xml:space="preserve">Для получения итогового рейтинга по заявке, </w:t>
            </w:r>
            <w:r w:rsidRPr="00331C99">
              <w:rPr>
                <w:bCs/>
                <w:sz w:val="22"/>
                <w:szCs w:val="22"/>
              </w:rPr>
              <w:lastRenderedPageBreak/>
              <w:t>присуждаемый этой заявке по указанному критерию, умножается на соответствующую указанному критерию значимость.</w:t>
            </w:r>
          </w:p>
          <w:p w:rsidR="00471581" w:rsidRPr="00331C99" w:rsidRDefault="00471581" w:rsidP="00471581">
            <w:pPr>
              <w:overflowPunct/>
              <w:jc w:val="both"/>
              <w:textAlignment w:val="auto"/>
              <w:rPr>
                <w:b/>
                <w:sz w:val="22"/>
                <w:szCs w:val="22"/>
              </w:rPr>
            </w:pPr>
            <w:r w:rsidRPr="00331C99">
              <w:rPr>
                <w:bCs/>
                <w:sz w:val="22"/>
                <w:szCs w:val="22"/>
              </w:rPr>
              <w:t>При оценке заявок по указанному критерию наибольшее количество баллов присваивается заявке с лучшим предложением по квалификации участника закупки, а в случае если результатом выполнения работ является создание товара - лучшему предложению по функциональным характеристикам (потребительским свойствам) или качественным характеристикам создаваемого товара.</w:t>
            </w:r>
          </w:p>
        </w:tc>
      </w:tr>
      <w:tr w:rsidR="00AE7420" w:rsidRPr="00331C99" w:rsidTr="00AE7420">
        <w:trPr>
          <w:trHeight w:val="644"/>
        </w:trPr>
        <w:tc>
          <w:tcPr>
            <w:tcW w:w="5000" w:type="pct"/>
            <w:gridSpan w:val="4"/>
            <w:tcBorders>
              <w:top w:val="single" w:sz="12" w:space="0" w:color="auto"/>
              <w:left w:val="single" w:sz="12" w:space="0" w:color="auto"/>
              <w:bottom w:val="single" w:sz="12" w:space="0" w:color="auto"/>
              <w:right w:val="single" w:sz="12" w:space="0" w:color="auto"/>
            </w:tcBorders>
            <w:shd w:val="clear" w:color="auto" w:fill="auto"/>
            <w:vAlign w:val="center"/>
          </w:tcPr>
          <w:p w:rsidR="00AE7420" w:rsidRPr="004727F9" w:rsidRDefault="00AE7420" w:rsidP="00AE7420">
            <w:pPr>
              <w:overflowPunct/>
              <w:autoSpaceDE/>
              <w:autoSpaceDN/>
              <w:adjustRightInd/>
              <w:jc w:val="center"/>
              <w:textAlignment w:val="auto"/>
              <w:rPr>
                <w:b/>
                <w:sz w:val="20"/>
              </w:rPr>
            </w:pPr>
            <w:r w:rsidRPr="00AE7420">
              <w:rPr>
                <w:b/>
                <w:bCs/>
                <w:sz w:val="22"/>
                <w:szCs w:val="22"/>
              </w:rPr>
              <w:lastRenderedPageBreak/>
              <w:t>12. ОТКАЗ ОТ ПРОВЕДЕНИЯ ЗАПРОСА ПРЕДЛОЖЕНИЙ И ЗАКЛЮЧЕНИЯ ДОГОВОРА ПОСЛЕ ПОДВЕДЕНИЯ ИТОГОВ ЗАПРОСА ПРЕДЛОЖЕНИЙ</w:t>
            </w:r>
          </w:p>
        </w:tc>
      </w:tr>
      <w:tr w:rsidR="00AE7420" w:rsidRPr="00331C99" w:rsidTr="00CF1600">
        <w:trPr>
          <w:trHeight w:val="3188"/>
        </w:trPr>
        <w:tc>
          <w:tcPr>
            <w:tcW w:w="5000" w:type="pct"/>
            <w:gridSpan w:val="4"/>
            <w:tcBorders>
              <w:top w:val="single" w:sz="12" w:space="0" w:color="auto"/>
              <w:left w:val="single" w:sz="8" w:space="0" w:color="auto"/>
              <w:bottom w:val="single" w:sz="12" w:space="0" w:color="auto"/>
              <w:right w:val="single" w:sz="8" w:space="0" w:color="000000"/>
            </w:tcBorders>
            <w:shd w:val="clear" w:color="auto" w:fill="auto"/>
            <w:vAlign w:val="center"/>
          </w:tcPr>
          <w:p w:rsidR="005C265A" w:rsidRPr="005C265A" w:rsidRDefault="005C265A" w:rsidP="005C265A">
            <w:pPr>
              <w:overflowPunct/>
              <w:jc w:val="both"/>
              <w:textAlignment w:val="auto"/>
              <w:rPr>
                <w:bCs/>
                <w:sz w:val="22"/>
                <w:szCs w:val="22"/>
              </w:rPr>
            </w:pPr>
            <w:r w:rsidRPr="005C265A">
              <w:rPr>
                <w:bCs/>
                <w:sz w:val="22"/>
                <w:szCs w:val="22"/>
              </w:rPr>
              <w:t>По результатам запроса предложений Заказчик вправе заключить договор с победителем запроса предложений либо отказаться от его заключения независимо от рекомендаций комиссии. В случае отказа от заключения договора с победителем запроса предложений право заключить договор к остальным участникам процедуры не переходит. В этом случае Заказчик размещает в единой информационной системе и на сайте Заказчика уведомление об отказе от заключения договора.</w:t>
            </w:r>
          </w:p>
          <w:p w:rsidR="00AE7420" w:rsidRPr="00967C78" w:rsidRDefault="00AE7420" w:rsidP="00111E8B">
            <w:pPr>
              <w:contextualSpacing/>
              <w:jc w:val="both"/>
              <w:rPr>
                <w:color w:val="000000"/>
                <w:sz w:val="20"/>
              </w:rPr>
            </w:pPr>
          </w:p>
        </w:tc>
      </w:tr>
    </w:tbl>
    <w:p w:rsidR="00207420" w:rsidRDefault="00207420" w:rsidP="00331C99">
      <w:pPr>
        <w:overflowPunct/>
        <w:autoSpaceDE/>
        <w:autoSpaceDN/>
        <w:adjustRightInd/>
        <w:jc w:val="both"/>
        <w:textAlignment w:val="auto"/>
        <w:rPr>
          <w:b/>
          <w:bCs/>
          <w:color w:val="000000"/>
          <w:sz w:val="22"/>
          <w:szCs w:val="22"/>
        </w:rPr>
      </w:pPr>
    </w:p>
    <w:p w:rsidR="00D26FB6" w:rsidRDefault="00D26FB6" w:rsidP="00331C99">
      <w:pPr>
        <w:overflowPunct/>
        <w:autoSpaceDE/>
        <w:autoSpaceDN/>
        <w:adjustRightInd/>
        <w:jc w:val="both"/>
        <w:textAlignment w:val="auto"/>
        <w:rPr>
          <w:b/>
          <w:bCs/>
          <w:color w:val="000000"/>
          <w:sz w:val="22"/>
          <w:szCs w:val="22"/>
        </w:rPr>
      </w:pPr>
    </w:p>
    <w:p w:rsidR="00841430" w:rsidRDefault="00841430" w:rsidP="00331C99">
      <w:pPr>
        <w:overflowPunct/>
        <w:autoSpaceDE/>
        <w:autoSpaceDN/>
        <w:adjustRightInd/>
        <w:jc w:val="both"/>
        <w:textAlignment w:val="auto"/>
        <w:rPr>
          <w:b/>
          <w:bCs/>
          <w:color w:val="000000"/>
          <w:sz w:val="22"/>
          <w:szCs w:val="22"/>
        </w:rPr>
      </w:pPr>
    </w:p>
    <w:p w:rsidR="00941266" w:rsidRDefault="00941266" w:rsidP="00331C99">
      <w:pPr>
        <w:overflowPunct/>
        <w:autoSpaceDE/>
        <w:autoSpaceDN/>
        <w:adjustRightInd/>
        <w:jc w:val="both"/>
        <w:textAlignment w:val="auto"/>
        <w:rPr>
          <w:b/>
          <w:bCs/>
          <w:color w:val="000000"/>
          <w:sz w:val="22"/>
          <w:szCs w:val="22"/>
        </w:rPr>
        <w:sectPr w:rsidR="00941266" w:rsidSect="00721834">
          <w:footnotePr>
            <w:numRestart w:val="eachPage"/>
          </w:footnotePr>
          <w:pgSz w:w="11906" w:h="16838" w:code="9"/>
          <w:pgMar w:top="993" w:right="851" w:bottom="426" w:left="1134" w:header="567" w:footer="499" w:gutter="0"/>
          <w:cols w:space="720"/>
          <w:titlePg/>
        </w:sectPr>
      </w:pPr>
    </w:p>
    <w:p w:rsidR="00841430" w:rsidRPr="00331C99" w:rsidRDefault="00841430" w:rsidP="00331C99">
      <w:pPr>
        <w:overflowPunct/>
        <w:autoSpaceDE/>
        <w:autoSpaceDN/>
        <w:adjustRightInd/>
        <w:jc w:val="both"/>
        <w:textAlignment w:val="auto"/>
        <w:rPr>
          <w:b/>
          <w:bCs/>
          <w:color w:val="000000"/>
          <w:sz w:val="22"/>
          <w:szCs w:val="22"/>
        </w:rPr>
        <w:sectPr w:rsidR="00841430" w:rsidRPr="00331C99" w:rsidSect="002327ED">
          <w:footnotePr>
            <w:numRestart w:val="eachPage"/>
          </w:footnotePr>
          <w:pgSz w:w="11906" w:h="16838" w:code="9"/>
          <w:pgMar w:top="426" w:right="851" w:bottom="426" w:left="1134" w:header="567" w:footer="499" w:gutter="0"/>
          <w:cols w:space="720"/>
          <w:titlePg/>
        </w:sectPr>
      </w:pPr>
    </w:p>
    <w:p w:rsidR="00205B93" w:rsidRPr="00331C99" w:rsidRDefault="006640A5" w:rsidP="00331C99">
      <w:pPr>
        <w:keepNext/>
        <w:keepLines/>
        <w:ind w:left="5529"/>
        <w:rPr>
          <w:sz w:val="24"/>
          <w:szCs w:val="24"/>
        </w:rPr>
      </w:pPr>
      <w:r w:rsidRPr="00331C99">
        <w:rPr>
          <w:sz w:val="24"/>
          <w:szCs w:val="24"/>
        </w:rPr>
        <w:lastRenderedPageBreak/>
        <w:t>П</w:t>
      </w:r>
      <w:r w:rsidR="00205B93" w:rsidRPr="00331C99">
        <w:rPr>
          <w:sz w:val="24"/>
          <w:szCs w:val="24"/>
        </w:rPr>
        <w:t>риложение № 1</w:t>
      </w:r>
    </w:p>
    <w:p w:rsidR="00205B93" w:rsidRPr="00331C99" w:rsidRDefault="00205B93" w:rsidP="00331C99">
      <w:pPr>
        <w:keepNext/>
        <w:keepLines/>
        <w:ind w:left="5529"/>
        <w:rPr>
          <w:sz w:val="24"/>
          <w:szCs w:val="24"/>
        </w:rPr>
      </w:pPr>
      <w:r w:rsidRPr="00331C99">
        <w:rPr>
          <w:sz w:val="24"/>
          <w:szCs w:val="24"/>
        </w:rPr>
        <w:t>к документации</w:t>
      </w:r>
      <w:r w:rsidR="00A546B7" w:rsidRPr="00331C99">
        <w:rPr>
          <w:sz w:val="24"/>
          <w:szCs w:val="24"/>
        </w:rPr>
        <w:t xml:space="preserve"> о запросе предложений</w:t>
      </w:r>
    </w:p>
    <w:p w:rsidR="00205B93" w:rsidRPr="00331C99" w:rsidRDefault="00205B93" w:rsidP="00331C99">
      <w:pPr>
        <w:keepNext/>
        <w:keepLines/>
        <w:ind w:firstLine="567"/>
        <w:jc w:val="right"/>
        <w:rPr>
          <w:sz w:val="24"/>
          <w:szCs w:val="24"/>
        </w:rPr>
      </w:pPr>
    </w:p>
    <w:p w:rsidR="0009387F" w:rsidRPr="00331C99" w:rsidRDefault="0009387F" w:rsidP="00331C99">
      <w:pPr>
        <w:keepNext/>
        <w:keepLines/>
        <w:ind w:firstLine="567"/>
        <w:jc w:val="both"/>
        <w:rPr>
          <w:b/>
          <w:sz w:val="24"/>
          <w:szCs w:val="24"/>
        </w:rPr>
      </w:pPr>
      <w:r w:rsidRPr="00331C99">
        <w:rPr>
          <w:b/>
          <w:sz w:val="24"/>
          <w:szCs w:val="24"/>
        </w:rPr>
        <w:t>Форма</w:t>
      </w:r>
      <w:r w:rsidR="00A43F28">
        <w:rPr>
          <w:b/>
          <w:sz w:val="24"/>
          <w:szCs w:val="24"/>
        </w:rPr>
        <w:t>»</w:t>
      </w:r>
      <w:r w:rsidRPr="00331C99">
        <w:rPr>
          <w:b/>
          <w:sz w:val="24"/>
          <w:szCs w:val="24"/>
        </w:rPr>
        <w:t xml:space="preserve">Опись документов, входящих в состав заявки на участие в </w:t>
      </w:r>
      <w:r w:rsidR="00A546B7" w:rsidRPr="00331C99">
        <w:rPr>
          <w:b/>
          <w:sz w:val="24"/>
          <w:szCs w:val="24"/>
        </w:rPr>
        <w:t>запросе предложений</w:t>
      </w:r>
      <w:r w:rsidR="00A43F28">
        <w:rPr>
          <w:b/>
          <w:sz w:val="24"/>
          <w:szCs w:val="24"/>
        </w:rPr>
        <w:t>»</w:t>
      </w:r>
    </w:p>
    <w:p w:rsidR="0009387F" w:rsidRPr="00331C99" w:rsidRDefault="0009387F" w:rsidP="00331C99">
      <w:pPr>
        <w:keepNext/>
        <w:keepLines/>
        <w:jc w:val="center"/>
        <w:rPr>
          <w:b/>
          <w:sz w:val="24"/>
          <w:szCs w:val="24"/>
        </w:rPr>
      </w:pPr>
    </w:p>
    <w:p w:rsidR="0009387F" w:rsidRPr="00331C99" w:rsidRDefault="00F039EF" w:rsidP="00331C99">
      <w:pPr>
        <w:keepNext/>
        <w:keepLines/>
        <w:jc w:val="center"/>
        <w:rPr>
          <w:sz w:val="24"/>
          <w:szCs w:val="24"/>
        </w:rPr>
      </w:pPr>
      <w:r w:rsidRPr="00331C99">
        <w:rPr>
          <w:sz w:val="24"/>
          <w:szCs w:val="24"/>
        </w:rPr>
        <w:t>Опись документов</w:t>
      </w:r>
    </w:p>
    <w:p w:rsidR="0039624E" w:rsidRPr="00331C99" w:rsidRDefault="00DE1F1D" w:rsidP="00331C99">
      <w:pPr>
        <w:keepNext/>
        <w:keepLines/>
        <w:jc w:val="center"/>
        <w:rPr>
          <w:sz w:val="24"/>
          <w:szCs w:val="24"/>
        </w:rPr>
      </w:pPr>
      <w:r w:rsidRPr="00331C99">
        <w:rPr>
          <w:sz w:val="24"/>
          <w:szCs w:val="24"/>
        </w:rPr>
        <w:t>_______________________________________</w:t>
      </w:r>
      <w:r w:rsidR="00F039EF" w:rsidRPr="00331C99">
        <w:rPr>
          <w:sz w:val="24"/>
          <w:szCs w:val="24"/>
        </w:rPr>
        <w:t>______________________________________</w:t>
      </w:r>
      <w:r w:rsidR="00376410" w:rsidRPr="00331C99">
        <w:rPr>
          <w:sz w:val="24"/>
          <w:szCs w:val="24"/>
        </w:rPr>
        <w:t>_</w:t>
      </w:r>
      <w:r w:rsidR="00F039EF" w:rsidRPr="00331C99">
        <w:rPr>
          <w:sz w:val="24"/>
          <w:szCs w:val="24"/>
        </w:rPr>
        <w:t>_</w:t>
      </w:r>
      <w:r w:rsidR="00376410" w:rsidRPr="00331C99">
        <w:rPr>
          <w:sz w:val="24"/>
          <w:szCs w:val="24"/>
        </w:rPr>
        <w:t>_</w:t>
      </w:r>
      <w:r w:rsidR="009F4960" w:rsidRPr="00331C99">
        <w:rPr>
          <w:sz w:val="24"/>
          <w:szCs w:val="24"/>
        </w:rPr>
        <w:t>,</w:t>
      </w:r>
    </w:p>
    <w:p w:rsidR="00F039EF" w:rsidRPr="00331C99" w:rsidRDefault="0039624E" w:rsidP="00331C99">
      <w:pPr>
        <w:pStyle w:val="38"/>
        <w:keepNext/>
        <w:keepLines/>
        <w:widowControl/>
        <w:tabs>
          <w:tab w:val="clear" w:pos="227"/>
        </w:tabs>
        <w:adjustRightInd/>
        <w:spacing w:before="0"/>
        <w:jc w:val="center"/>
        <w:textAlignment w:val="auto"/>
        <w:rPr>
          <w:sz w:val="20"/>
        </w:rPr>
      </w:pPr>
      <w:r w:rsidRPr="00331C99">
        <w:rPr>
          <w:i/>
          <w:sz w:val="20"/>
        </w:rPr>
        <w:t xml:space="preserve">(наименование участника </w:t>
      </w:r>
      <w:r w:rsidR="00DD2344" w:rsidRPr="00331C99">
        <w:rPr>
          <w:i/>
          <w:sz w:val="20"/>
        </w:rPr>
        <w:t>закупки</w:t>
      </w:r>
      <w:r w:rsidRPr="00331C99">
        <w:rPr>
          <w:i/>
          <w:sz w:val="20"/>
        </w:rPr>
        <w:t>)</w:t>
      </w:r>
    </w:p>
    <w:p w:rsidR="00D26FB6" w:rsidRPr="004B5CBD" w:rsidRDefault="00D26FB6" w:rsidP="00D26FB6">
      <w:pPr>
        <w:keepNext/>
        <w:keepLines/>
        <w:jc w:val="center"/>
        <w:rPr>
          <w:rStyle w:val="FontStyle132"/>
          <w:b w:val="0"/>
        </w:rPr>
      </w:pPr>
      <w:r w:rsidRPr="004B5CBD">
        <w:rPr>
          <w:sz w:val="24"/>
          <w:szCs w:val="24"/>
        </w:rPr>
        <w:t>входящих в состав заявки на участие</w:t>
      </w:r>
      <w:r w:rsidRPr="004B5CBD">
        <w:rPr>
          <w:sz w:val="24"/>
          <w:szCs w:val="24"/>
          <w:lang w:val="en-US"/>
        </w:rPr>
        <w:t> </w:t>
      </w:r>
      <w:r w:rsidRPr="004B5CBD">
        <w:rPr>
          <w:sz w:val="24"/>
          <w:szCs w:val="24"/>
        </w:rPr>
        <w:t xml:space="preserve">в отрытом </w:t>
      </w:r>
      <w:r w:rsidRPr="004B5CBD">
        <w:rPr>
          <w:rStyle w:val="FontStyle132"/>
          <w:b w:val="0"/>
        </w:rPr>
        <w:t xml:space="preserve">запросе предложений на право заключения договора на </w:t>
      </w:r>
      <w:r>
        <w:rPr>
          <w:rStyle w:val="FontStyle132"/>
          <w:b w:val="0"/>
        </w:rPr>
        <w:t>________</w:t>
      </w:r>
      <w:r w:rsidRPr="004B5CBD">
        <w:rPr>
          <w:rStyle w:val="FontStyle132"/>
          <w:b w:val="0"/>
        </w:rPr>
        <w:t>________________</w:t>
      </w:r>
      <w:r>
        <w:rPr>
          <w:rStyle w:val="FontStyle132"/>
          <w:b w:val="0"/>
        </w:rPr>
        <w:t>_______</w:t>
      </w:r>
      <w:r w:rsidRPr="004B5CBD">
        <w:rPr>
          <w:rStyle w:val="FontStyle132"/>
          <w:b w:val="0"/>
        </w:rPr>
        <w:t>_________</w:t>
      </w:r>
      <w:r w:rsidRPr="004B5CBD">
        <w:rPr>
          <w:sz w:val="24"/>
          <w:szCs w:val="24"/>
        </w:rPr>
        <w:t>№________________________</w:t>
      </w:r>
    </w:p>
    <w:p w:rsidR="00D26FB6" w:rsidRPr="004B5CBD" w:rsidRDefault="00D26FB6" w:rsidP="00D26FB6">
      <w:pPr>
        <w:keepNext/>
        <w:keepLines/>
        <w:jc w:val="center"/>
        <w:rPr>
          <w:i/>
          <w:sz w:val="20"/>
        </w:rPr>
      </w:pPr>
      <w:r w:rsidRPr="004B5CBD">
        <w:rPr>
          <w:rStyle w:val="FontStyle132"/>
          <w:b w:val="0"/>
          <w:i/>
        </w:rPr>
        <w:t>(</w:t>
      </w:r>
      <w:r w:rsidRPr="004B5CBD">
        <w:rPr>
          <w:rStyle w:val="FontStyle132"/>
          <w:b w:val="0"/>
          <w:i/>
          <w:sz w:val="20"/>
          <w:szCs w:val="20"/>
        </w:rPr>
        <w:t>предмет закупки)                     (реестровый номер закупки)</w:t>
      </w:r>
    </w:p>
    <w:p w:rsidR="002114B1" w:rsidRPr="00CB5134" w:rsidRDefault="002114B1" w:rsidP="00F0641D">
      <w:pPr>
        <w:jc w:val="center"/>
        <w:outlineLvl w:val="0"/>
        <w:rPr>
          <w:color w:val="000000"/>
          <w:sz w:val="24"/>
          <w:szCs w:val="24"/>
        </w:rPr>
      </w:pPr>
    </w:p>
    <w:tbl>
      <w:tblPr>
        <w:tblpPr w:leftFromText="180" w:rightFromText="180" w:vertAnchor="text" w:tblpY="1"/>
        <w:tblOverlap w:val="never"/>
        <w:tblW w:w="10314"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4A0"/>
      </w:tblPr>
      <w:tblGrid>
        <w:gridCol w:w="557"/>
        <w:gridCol w:w="6899"/>
        <w:gridCol w:w="1231"/>
        <w:gridCol w:w="1627"/>
      </w:tblGrid>
      <w:tr w:rsidR="00A45D9F" w:rsidRPr="00331C99" w:rsidTr="002114B1">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bookmarkStart w:id="6" w:name="_Toc129428263"/>
            <w:r w:rsidRPr="00331C99">
              <w:rPr>
                <w:sz w:val="22"/>
                <w:szCs w:val="22"/>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Наименование документов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Номер страницы</w:t>
            </w:r>
          </w:p>
        </w:tc>
        <w:tc>
          <w:tcPr>
            <w:tcW w:w="1627" w:type="dxa"/>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 xml:space="preserve">Количество страниц </w:t>
            </w:r>
          </w:p>
        </w:tc>
      </w:tr>
      <w:tr w:rsidR="00A16C3C" w:rsidRPr="00331C99" w:rsidTr="00A16C3C">
        <w:trPr>
          <w:trHeight w:val="1039"/>
        </w:trPr>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A16C3C" w:rsidRPr="00E962D3" w:rsidRDefault="00A16C3C" w:rsidP="00177D24">
            <w:pPr>
              <w:pStyle w:val="38"/>
              <w:keepNext/>
              <w:keepLines/>
              <w:widowControl/>
              <w:tabs>
                <w:tab w:val="clear" w:pos="227"/>
                <w:tab w:val="left" w:pos="708"/>
              </w:tabs>
              <w:adjustRightInd/>
              <w:spacing w:before="0"/>
              <w:rPr>
                <w:sz w:val="22"/>
                <w:szCs w:val="22"/>
              </w:rPr>
            </w:pPr>
            <w:r w:rsidRPr="00866B87">
              <w:rPr>
                <w:sz w:val="22"/>
                <w:szCs w:val="22"/>
              </w:rPr>
              <w:t>Опись документов, входящих в состав заявки на участие в запросе предложений, по форме, которая установлена документацией о запросе предложений (Приложение № 1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r>
      <w:tr w:rsidR="00A45D9F" w:rsidRPr="00331C99" w:rsidTr="00A16C3C">
        <w:trPr>
          <w:trHeight w:val="841"/>
        </w:trPr>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E962D3" w:rsidRDefault="00177D24" w:rsidP="00177D24">
            <w:pPr>
              <w:pStyle w:val="38"/>
              <w:keepNext/>
              <w:keepLines/>
              <w:widowControl/>
              <w:tabs>
                <w:tab w:val="clear" w:pos="227"/>
                <w:tab w:val="left" w:pos="708"/>
              </w:tabs>
              <w:adjustRightInd/>
              <w:spacing w:before="0"/>
              <w:rPr>
                <w:sz w:val="22"/>
                <w:szCs w:val="22"/>
              </w:rPr>
            </w:pPr>
            <w:r w:rsidRPr="00866B87">
              <w:rPr>
                <w:sz w:val="22"/>
                <w:szCs w:val="22"/>
              </w:rPr>
              <w:t xml:space="preserve">Заявка </w:t>
            </w:r>
            <w:r w:rsidR="00A45D9F" w:rsidRPr="00866B87">
              <w:rPr>
                <w:sz w:val="22"/>
                <w:szCs w:val="22"/>
              </w:rPr>
              <w:t>на участие в запросе предложений по форме, которая установлена документацией о запросе предложений (Приложение № 2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r>
      <w:tr w:rsidR="007211EA" w:rsidRPr="00331C99" w:rsidTr="00202A9E">
        <w:trPr>
          <w:trHeight w:val="1259"/>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E962D3" w:rsidRDefault="007211EA" w:rsidP="005C265A">
            <w:pPr>
              <w:pStyle w:val="38"/>
              <w:keepNext/>
              <w:keepLines/>
              <w:widowControl/>
              <w:tabs>
                <w:tab w:val="clear" w:pos="227"/>
                <w:tab w:val="left" w:pos="708"/>
              </w:tabs>
              <w:adjustRightInd/>
              <w:spacing w:before="0"/>
              <w:rPr>
                <w:sz w:val="22"/>
                <w:szCs w:val="22"/>
              </w:rPr>
            </w:pPr>
            <w:r w:rsidRPr="00866B87">
              <w:rPr>
                <w:sz w:val="22"/>
                <w:szCs w:val="22"/>
              </w:rPr>
              <w:t xml:space="preserve">Выписка из Единого государственного реестра юридических лиц (оригинал), полученная не ранее чем за </w:t>
            </w:r>
            <w:r w:rsidR="005C265A" w:rsidRPr="00866B87">
              <w:rPr>
                <w:sz w:val="22"/>
                <w:szCs w:val="22"/>
              </w:rPr>
              <w:t>один</w:t>
            </w:r>
            <w:r w:rsidRPr="00866B87">
              <w:rPr>
                <w:sz w:val="22"/>
                <w:szCs w:val="22"/>
              </w:rPr>
              <w:t xml:space="preserve"> месяц </w:t>
            </w:r>
            <w:r w:rsidR="00792E6E" w:rsidRPr="00866B87">
              <w:rPr>
                <w:color w:val="000000"/>
                <w:sz w:val="22"/>
                <w:szCs w:val="22"/>
              </w:rPr>
              <w:t>до дня размещения на официальном сайте извещения о проведении запроса предложений</w:t>
            </w:r>
            <w:r w:rsidR="009812D4">
              <w:rPr>
                <w:color w:val="000000"/>
                <w:sz w:val="22"/>
                <w:szCs w:val="22"/>
              </w:rPr>
              <w:t xml:space="preserve"> </w:t>
            </w:r>
            <w:r w:rsidRPr="00866B87">
              <w:rPr>
                <w:sz w:val="22"/>
                <w:szCs w:val="22"/>
              </w:rPr>
              <w:t>или нотариально заверенная копия такой выписки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7211EA" w:rsidRPr="00331C99" w:rsidTr="00202A9E">
        <w:trPr>
          <w:trHeight w:val="3800"/>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E962D3" w:rsidRDefault="00376410" w:rsidP="002114B1">
            <w:pPr>
              <w:pStyle w:val="38"/>
              <w:keepNext/>
              <w:keepLines/>
              <w:widowControl/>
              <w:tabs>
                <w:tab w:val="clear" w:pos="227"/>
                <w:tab w:val="left" w:pos="708"/>
              </w:tabs>
              <w:adjustRightInd/>
              <w:spacing w:before="0"/>
              <w:rPr>
                <w:sz w:val="22"/>
                <w:szCs w:val="22"/>
              </w:rPr>
            </w:pPr>
            <w:r w:rsidRPr="00866B87">
              <w:rPr>
                <w:color w:val="000000"/>
                <w:sz w:val="22"/>
                <w:szCs w:val="22"/>
              </w:rPr>
              <w:t>Документ,</w:t>
            </w:r>
            <w:r w:rsidR="00FD2A43" w:rsidRPr="00866B87">
              <w:rPr>
                <w:color w:val="000000"/>
                <w:sz w:val="22"/>
                <w:szCs w:val="22"/>
              </w:rPr>
              <w:t xml:space="preserve">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FD2A43" w:rsidRPr="00331C99" w:rsidTr="00202A9E">
        <w:trPr>
          <w:trHeight w:val="56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E962D3" w:rsidRDefault="00FD2A43" w:rsidP="00994B49">
            <w:pPr>
              <w:pStyle w:val="38"/>
              <w:keepNext/>
              <w:keepLines/>
              <w:widowControl/>
              <w:tabs>
                <w:tab w:val="clear" w:pos="227"/>
                <w:tab w:val="left" w:pos="708"/>
              </w:tabs>
              <w:adjustRightInd/>
              <w:spacing w:before="0"/>
              <w:rPr>
                <w:color w:val="000000"/>
                <w:sz w:val="22"/>
                <w:szCs w:val="22"/>
              </w:rPr>
            </w:pPr>
            <w:r w:rsidRPr="00866B87">
              <w:rPr>
                <w:sz w:val="22"/>
                <w:szCs w:val="22"/>
              </w:rPr>
              <w:t>Документы, подтверждающие квалификацию участника закупки</w:t>
            </w:r>
            <w:r w:rsidR="009812D4">
              <w:rPr>
                <w:sz w:val="22"/>
                <w:szCs w:val="22"/>
              </w:rPr>
              <w:t xml:space="preserve"> </w:t>
            </w:r>
            <w:r w:rsidR="009D649B" w:rsidRPr="00866B87">
              <w:rPr>
                <w:sz w:val="22"/>
                <w:szCs w:val="22"/>
              </w:rPr>
              <w:t>(Приложение №2 к заявке на участие в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tr w:rsidR="00FD2A43" w:rsidRPr="00331C99" w:rsidTr="00D26FB6">
        <w:trPr>
          <w:trHeight w:val="54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E962D3" w:rsidRDefault="00FD2A43" w:rsidP="002114B1">
            <w:pPr>
              <w:pStyle w:val="38"/>
              <w:keepNext/>
              <w:keepLines/>
              <w:widowControl/>
              <w:tabs>
                <w:tab w:val="clear" w:pos="227"/>
                <w:tab w:val="left" w:pos="708"/>
              </w:tabs>
              <w:adjustRightInd/>
              <w:spacing w:before="0"/>
              <w:rPr>
                <w:sz w:val="22"/>
                <w:szCs w:val="22"/>
              </w:rPr>
            </w:pPr>
            <w:r w:rsidRPr="00866B87">
              <w:rPr>
                <w:sz w:val="22"/>
                <w:szCs w:val="22"/>
              </w:rPr>
              <w:t>Копии учредительных документов участника закупки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bookmarkEnd w:id="6"/>
    </w:tbl>
    <w:p w:rsidR="00C0429E" w:rsidRPr="00331C99" w:rsidRDefault="00C0429E" w:rsidP="00331C99">
      <w:pPr>
        <w:pStyle w:val="afe"/>
        <w:keepNext/>
        <w:keepLines/>
        <w:tabs>
          <w:tab w:val="left" w:pos="851"/>
        </w:tabs>
        <w:rPr>
          <w:rFonts w:ascii="Times New Roman" w:hAnsi="Times New Roman"/>
          <w:sz w:val="24"/>
          <w:szCs w:val="24"/>
        </w:rPr>
      </w:pP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Руководитель (уполномоченное лицо) </w:t>
      </w: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участника </w:t>
      </w:r>
      <w:r w:rsidR="003475B2" w:rsidRPr="00331C99">
        <w:rPr>
          <w:rFonts w:ascii="Times New Roman" w:hAnsi="Times New Roman"/>
          <w:sz w:val="24"/>
          <w:szCs w:val="24"/>
        </w:rPr>
        <w:t xml:space="preserve">закупки </w:t>
      </w:r>
      <w:r w:rsidRPr="00331C99">
        <w:rPr>
          <w:rFonts w:ascii="Times New Roman" w:hAnsi="Times New Roman"/>
          <w:sz w:val="24"/>
          <w:szCs w:val="24"/>
        </w:rPr>
        <w:t xml:space="preserve"> __________________________________________________Ф.И.О.</w:t>
      </w:r>
    </w:p>
    <w:p w:rsidR="006C6B23" w:rsidRPr="00331C99" w:rsidRDefault="00195C34" w:rsidP="00331C99">
      <w:pPr>
        <w:pStyle w:val="afe"/>
        <w:keepNext/>
        <w:keepLines/>
        <w:rPr>
          <w:rFonts w:ascii="Times New Roman" w:hAnsi="Times New Roman"/>
          <w:i/>
        </w:rPr>
      </w:pPr>
      <w:r w:rsidRPr="00331C99">
        <w:rPr>
          <w:rFonts w:ascii="Times New Roman" w:hAnsi="Times New Roman"/>
        </w:rPr>
        <w:t xml:space="preserve">(МП)   </w:t>
      </w:r>
      <w:r w:rsidR="006C6B23" w:rsidRPr="00331C99">
        <w:rPr>
          <w:rFonts w:ascii="Times New Roman" w:hAnsi="Times New Roman"/>
          <w:i/>
        </w:rPr>
        <w:t>подпись)</w:t>
      </w:r>
    </w:p>
    <w:p w:rsidR="00C0429E" w:rsidRPr="00FB0F82" w:rsidRDefault="00C0429E" w:rsidP="00331C99">
      <w:pPr>
        <w:keepNext/>
        <w:keepLines/>
        <w:ind w:left="4253"/>
        <w:jc w:val="right"/>
        <w:rPr>
          <w:color w:val="C00000"/>
          <w:sz w:val="24"/>
          <w:szCs w:val="24"/>
        </w:rPr>
      </w:pPr>
    </w:p>
    <w:p w:rsidR="008A1AE4" w:rsidRPr="00FB0F82" w:rsidRDefault="008A1AE4" w:rsidP="008A1AE4">
      <w:pPr>
        <w:jc w:val="both"/>
        <w:rPr>
          <w:b/>
          <w:i/>
          <w:color w:val="C00000"/>
          <w:sz w:val="20"/>
        </w:rPr>
      </w:pPr>
      <w:bookmarkStart w:id="7" w:name="_Toc220473357"/>
      <w:bookmarkStart w:id="8" w:name="_Toc231185340"/>
      <w:r w:rsidRPr="00FB0F82">
        <w:rPr>
          <w:b/>
          <w:i/>
          <w:color w:val="C00000"/>
          <w:sz w:val="20"/>
        </w:rPr>
        <w:t>!Заверяется печатью  участника закупки</w:t>
      </w:r>
      <w:r w:rsidR="008D44A6" w:rsidRPr="00FB0F82">
        <w:rPr>
          <w:b/>
          <w:i/>
          <w:color w:val="C00000"/>
          <w:sz w:val="20"/>
        </w:rPr>
        <w:t xml:space="preserve"> (при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662575" w:rsidRPr="00331C99" w:rsidRDefault="00662575" w:rsidP="00331C99">
      <w:pPr>
        <w:keepNext/>
        <w:keepLines/>
        <w:ind w:left="5529"/>
        <w:rPr>
          <w:sz w:val="24"/>
          <w:szCs w:val="24"/>
        </w:rPr>
      </w:pPr>
      <w:r w:rsidRPr="00331C99">
        <w:rPr>
          <w:sz w:val="24"/>
          <w:szCs w:val="24"/>
        </w:rPr>
        <w:lastRenderedPageBreak/>
        <w:t>Приложение № 2</w:t>
      </w:r>
    </w:p>
    <w:p w:rsidR="00662575" w:rsidRPr="00331C99" w:rsidRDefault="00662575" w:rsidP="00331C99">
      <w:pPr>
        <w:keepNext/>
        <w:keepLines/>
        <w:ind w:left="5529"/>
        <w:rPr>
          <w:sz w:val="24"/>
          <w:szCs w:val="24"/>
        </w:rPr>
      </w:pPr>
      <w:r w:rsidRPr="00331C99">
        <w:rPr>
          <w:sz w:val="24"/>
          <w:szCs w:val="24"/>
        </w:rPr>
        <w:t>к документации о запросе предложений</w:t>
      </w:r>
    </w:p>
    <w:bookmarkEnd w:id="7"/>
    <w:bookmarkEnd w:id="8"/>
    <w:p w:rsidR="00F57638" w:rsidRPr="00331C99" w:rsidRDefault="00F57638" w:rsidP="00331C99">
      <w:pPr>
        <w:keepNext/>
        <w:keepLines/>
        <w:rPr>
          <w:color w:val="008000"/>
          <w:sz w:val="24"/>
          <w:szCs w:val="24"/>
        </w:rPr>
      </w:pPr>
    </w:p>
    <w:p w:rsidR="002D3BAF" w:rsidRPr="00331C99" w:rsidRDefault="002D3BAF" w:rsidP="00331C99">
      <w:pPr>
        <w:keepNext/>
        <w:keepLines/>
        <w:jc w:val="center"/>
        <w:rPr>
          <w:b/>
          <w:sz w:val="24"/>
          <w:szCs w:val="24"/>
        </w:rPr>
      </w:pPr>
      <w:r w:rsidRPr="00331C99">
        <w:rPr>
          <w:b/>
          <w:sz w:val="24"/>
          <w:szCs w:val="24"/>
        </w:rPr>
        <w:t xml:space="preserve">Форма </w:t>
      </w:r>
      <w:r w:rsidR="00A43F28">
        <w:rPr>
          <w:b/>
          <w:sz w:val="24"/>
          <w:szCs w:val="24"/>
        </w:rPr>
        <w:t>«</w:t>
      </w:r>
      <w:r w:rsidR="00237B34">
        <w:rPr>
          <w:b/>
          <w:sz w:val="24"/>
          <w:szCs w:val="24"/>
        </w:rPr>
        <w:t>З</w:t>
      </w:r>
      <w:r w:rsidRPr="00331C99">
        <w:rPr>
          <w:b/>
          <w:sz w:val="24"/>
          <w:szCs w:val="24"/>
        </w:rPr>
        <w:t>аявк</w:t>
      </w:r>
      <w:r w:rsidR="00237B34">
        <w:rPr>
          <w:b/>
          <w:sz w:val="24"/>
          <w:szCs w:val="24"/>
        </w:rPr>
        <w:t>а</w:t>
      </w:r>
      <w:r w:rsidRPr="00331C99">
        <w:rPr>
          <w:b/>
          <w:sz w:val="24"/>
          <w:szCs w:val="24"/>
        </w:rPr>
        <w:t xml:space="preserve"> на участие в запросе предложений</w:t>
      </w:r>
      <w:r w:rsidR="00A43F28">
        <w:rPr>
          <w:b/>
          <w:sz w:val="24"/>
          <w:szCs w:val="24"/>
        </w:rPr>
        <w:t>»</w:t>
      </w:r>
    </w:p>
    <w:p w:rsidR="002D3BAF" w:rsidRPr="00331C99" w:rsidRDefault="002D3BAF" w:rsidP="00331C99">
      <w:pPr>
        <w:keepNext/>
        <w:keepLines/>
        <w:rPr>
          <w:sz w:val="24"/>
          <w:szCs w:val="24"/>
        </w:rPr>
      </w:pPr>
    </w:p>
    <w:p w:rsidR="00F57638" w:rsidRPr="00331C99" w:rsidRDefault="00F57638" w:rsidP="00331C99">
      <w:pPr>
        <w:keepNext/>
        <w:keepLines/>
        <w:rPr>
          <w:sz w:val="24"/>
          <w:szCs w:val="24"/>
        </w:rPr>
      </w:pPr>
      <w:r w:rsidRPr="00331C99">
        <w:rPr>
          <w:sz w:val="24"/>
          <w:szCs w:val="24"/>
        </w:rPr>
        <w:t>На бланке участника закупки</w:t>
      </w:r>
    </w:p>
    <w:p w:rsidR="00F57638" w:rsidRPr="00331C99" w:rsidRDefault="00F57638" w:rsidP="00331C99">
      <w:pPr>
        <w:keepNext/>
        <w:keepLines/>
        <w:rPr>
          <w:color w:val="008000"/>
          <w:sz w:val="24"/>
          <w:szCs w:val="24"/>
        </w:rPr>
      </w:pPr>
      <w:r w:rsidRPr="00331C99">
        <w:rPr>
          <w:sz w:val="24"/>
          <w:szCs w:val="24"/>
        </w:rPr>
        <w:t>Дата, исх. номер</w:t>
      </w:r>
      <w:r w:rsidRPr="00331C99">
        <w:rPr>
          <w:color w:val="008000"/>
          <w:sz w:val="24"/>
          <w:szCs w:val="24"/>
        </w:rPr>
        <w:tab/>
      </w:r>
      <w:r w:rsidRPr="00331C99">
        <w:rPr>
          <w:color w:val="008000"/>
          <w:sz w:val="24"/>
          <w:szCs w:val="24"/>
        </w:rPr>
        <w:tab/>
      </w:r>
      <w:r w:rsidRPr="00331C99">
        <w:rPr>
          <w:color w:val="008000"/>
          <w:sz w:val="24"/>
          <w:szCs w:val="24"/>
        </w:rPr>
        <w:tab/>
      </w:r>
      <w:r w:rsidR="005C265A">
        <w:rPr>
          <w:color w:val="008000"/>
          <w:sz w:val="24"/>
          <w:szCs w:val="24"/>
        </w:rPr>
        <w:tab/>
      </w:r>
      <w:r w:rsidR="005C265A">
        <w:rPr>
          <w:sz w:val="24"/>
          <w:szCs w:val="24"/>
        </w:rPr>
        <w:t xml:space="preserve">ООО </w:t>
      </w:r>
      <w:r w:rsidR="00A43F28">
        <w:rPr>
          <w:sz w:val="24"/>
          <w:szCs w:val="24"/>
        </w:rPr>
        <w:t>«</w:t>
      </w:r>
      <w:r w:rsidR="005C265A">
        <w:rPr>
          <w:sz w:val="24"/>
          <w:szCs w:val="24"/>
        </w:rPr>
        <w:t>Региональные энергетические системы</w:t>
      </w:r>
      <w:r w:rsidR="00A43F28">
        <w:rPr>
          <w:sz w:val="24"/>
          <w:szCs w:val="24"/>
        </w:rPr>
        <w:t>»</w:t>
      </w:r>
    </w:p>
    <w:p w:rsidR="00F57638" w:rsidRPr="00331C99" w:rsidRDefault="00F57638" w:rsidP="00331C99">
      <w:pPr>
        <w:keepNext/>
        <w:keepLines/>
        <w:jc w:val="right"/>
        <w:rPr>
          <w:color w:val="008000"/>
          <w:sz w:val="24"/>
          <w:szCs w:val="24"/>
        </w:rPr>
      </w:pPr>
    </w:p>
    <w:p w:rsidR="00F57638" w:rsidRPr="00331C99" w:rsidRDefault="00F57638" w:rsidP="00331C99">
      <w:pPr>
        <w:pStyle w:val="61"/>
        <w:keepNext/>
        <w:keepLines/>
      </w:pPr>
    </w:p>
    <w:p w:rsidR="00ED4505" w:rsidRDefault="007C0733" w:rsidP="00C901B7">
      <w:pPr>
        <w:ind w:firstLine="709"/>
        <w:jc w:val="both"/>
        <w:outlineLvl w:val="0"/>
        <w:rPr>
          <w:sz w:val="24"/>
          <w:szCs w:val="24"/>
        </w:rPr>
      </w:pPr>
      <w:r w:rsidRPr="00331C99">
        <w:rPr>
          <w:sz w:val="24"/>
          <w:szCs w:val="24"/>
        </w:rPr>
        <w:t xml:space="preserve">1. </w:t>
      </w:r>
      <w:r w:rsidR="00F57638" w:rsidRPr="00331C99">
        <w:rPr>
          <w:sz w:val="24"/>
          <w:szCs w:val="24"/>
        </w:rPr>
        <w:t xml:space="preserve">Изучив извещение о проведении запроса предложений </w:t>
      </w:r>
      <w:r w:rsidR="005E5495" w:rsidRPr="00331C99">
        <w:rPr>
          <w:sz w:val="24"/>
          <w:szCs w:val="24"/>
        </w:rPr>
        <w:t>на</w:t>
      </w:r>
      <w:r w:rsidR="00D75313" w:rsidRPr="00331C99">
        <w:rPr>
          <w:sz w:val="24"/>
          <w:szCs w:val="24"/>
        </w:rPr>
        <w:t xml:space="preserve"> право заключения договора на</w:t>
      </w:r>
      <w:r w:rsidR="00ED4505">
        <w:rPr>
          <w:sz w:val="24"/>
          <w:szCs w:val="24"/>
        </w:rPr>
        <w:t xml:space="preserve"> _______________</w:t>
      </w:r>
      <w:r w:rsidR="00A16C3C">
        <w:rPr>
          <w:sz w:val="24"/>
          <w:szCs w:val="24"/>
        </w:rPr>
        <w:t>_______________</w:t>
      </w:r>
      <w:r w:rsidR="00ED4505">
        <w:rPr>
          <w:sz w:val="24"/>
          <w:szCs w:val="24"/>
        </w:rPr>
        <w:t>__________________</w:t>
      </w:r>
      <w:r w:rsidR="00A16C3C" w:rsidRPr="00331C99">
        <w:rPr>
          <w:sz w:val="24"/>
          <w:szCs w:val="24"/>
        </w:rPr>
        <w:t>№___</w:t>
      </w:r>
      <w:r w:rsidR="00A16C3C">
        <w:rPr>
          <w:sz w:val="24"/>
          <w:szCs w:val="24"/>
        </w:rPr>
        <w:t>___</w:t>
      </w:r>
      <w:r w:rsidR="00A16C3C" w:rsidRPr="00331C99">
        <w:rPr>
          <w:sz w:val="24"/>
          <w:szCs w:val="24"/>
        </w:rPr>
        <w:t>___________</w:t>
      </w:r>
      <w:r w:rsidR="00A16C3C">
        <w:rPr>
          <w:sz w:val="24"/>
          <w:szCs w:val="24"/>
        </w:rPr>
        <w:t>_</w:t>
      </w:r>
      <w:r w:rsidR="00A16C3C" w:rsidRPr="00331C99">
        <w:rPr>
          <w:sz w:val="24"/>
          <w:szCs w:val="24"/>
        </w:rPr>
        <w:t xml:space="preserve">___ </w:t>
      </w:r>
    </w:p>
    <w:p w:rsidR="00C34AF6" w:rsidRPr="00C34AF6" w:rsidRDefault="00A16C3C" w:rsidP="00C34AF6">
      <w:pPr>
        <w:jc w:val="both"/>
        <w:outlineLvl w:val="0"/>
        <w:rPr>
          <w:i/>
          <w:sz w:val="20"/>
        </w:rPr>
      </w:pPr>
      <w:r w:rsidRPr="00C34AF6">
        <w:rPr>
          <w:i/>
          <w:sz w:val="20"/>
        </w:rPr>
        <w:t>(предмет закупки)</w:t>
      </w:r>
      <w:r w:rsidR="00C34AF6" w:rsidRPr="00C34AF6">
        <w:rPr>
          <w:i/>
          <w:sz w:val="20"/>
        </w:rPr>
        <w:t xml:space="preserve">(реестровый номер закупки) </w:t>
      </w:r>
    </w:p>
    <w:p w:rsidR="00F57638" w:rsidRPr="00331C99" w:rsidRDefault="00F57638" w:rsidP="00A16C3C">
      <w:pPr>
        <w:jc w:val="both"/>
        <w:outlineLvl w:val="0"/>
        <w:rPr>
          <w:b/>
          <w:sz w:val="24"/>
          <w:szCs w:val="24"/>
        </w:rPr>
      </w:pPr>
      <w:r w:rsidRPr="00331C99">
        <w:rPr>
          <w:sz w:val="24"/>
          <w:szCs w:val="24"/>
        </w:rPr>
        <w:t>и документацию о запросе предложений, и принимая</w:t>
      </w:r>
      <w:r w:rsidR="009812D4">
        <w:rPr>
          <w:sz w:val="24"/>
          <w:szCs w:val="24"/>
        </w:rPr>
        <w:t xml:space="preserve"> </w:t>
      </w:r>
      <w:r w:rsidRPr="00331C99">
        <w:rPr>
          <w:sz w:val="24"/>
          <w:szCs w:val="24"/>
        </w:rPr>
        <w:t>установленные в  них требования,</w:t>
      </w:r>
      <w:r w:rsidR="00A4401C" w:rsidRPr="00331C99">
        <w:rPr>
          <w:i/>
          <w:sz w:val="20"/>
        </w:rPr>
        <w:t>_______</w:t>
      </w:r>
      <w:r w:rsidR="00D75313" w:rsidRPr="00331C99">
        <w:rPr>
          <w:b/>
          <w:sz w:val="24"/>
          <w:szCs w:val="24"/>
        </w:rPr>
        <w:t>___</w:t>
      </w:r>
      <w:r w:rsidR="00CB5134">
        <w:rPr>
          <w:b/>
          <w:sz w:val="24"/>
          <w:szCs w:val="24"/>
        </w:rPr>
        <w:t>____________</w:t>
      </w:r>
      <w:r w:rsidR="00C901B7">
        <w:rPr>
          <w:b/>
          <w:sz w:val="24"/>
          <w:szCs w:val="24"/>
        </w:rPr>
        <w:t>____</w:t>
      </w:r>
      <w:r w:rsidR="00C34AF6">
        <w:rPr>
          <w:b/>
          <w:sz w:val="24"/>
          <w:szCs w:val="24"/>
        </w:rPr>
        <w:t>____________</w:t>
      </w:r>
      <w:r w:rsidR="00F0641D" w:rsidRPr="00F0641D">
        <w:rPr>
          <w:b/>
          <w:sz w:val="24"/>
          <w:szCs w:val="24"/>
        </w:rPr>
        <w:t>__</w:t>
      </w:r>
      <w:r w:rsidR="001B429E">
        <w:rPr>
          <w:b/>
          <w:sz w:val="24"/>
          <w:szCs w:val="24"/>
        </w:rPr>
        <w:t>____________________________</w:t>
      </w:r>
      <w:r w:rsidR="009812D4">
        <w:rPr>
          <w:b/>
          <w:sz w:val="24"/>
          <w:szCs w:val="24"/>
        </w:rPr>
        <w:t>_____</w:t>
      </w:r>
    </w:p>
    <w:p w:rsidR="00F57638" w:rsidRPr="00331C99" w:rsidRDefault="00F57638" w:rsidP="00C901B7">
      <w:pPr>
        <w:keepNext/>
        <w:keepLines/>
        <w:ind w:firstLine="709"/>
        <w:jc w:val="center"/>
        <w:rPr>
          <w:i/>
          <w:sz w:val="20"/>
        </w:rPr>
      </w:pPr>
      <w:r w:rsidRPr="00331C99">
        <w:rPr>
          <w:i/>
          <w:sz w:val="20"/>
        </w:rPr>
        <w:t>(наименование участника закупки)</w:t>
      </w:r>
    </w:p>
    <w:p w:rsidR="00F57638" w:rsidRPr="00331C99" w:rsidRDefault="00F57638" w:rsidP="00A16C3C">
      <w:pPr>
        <w:pStyle w:val="ab"/>
        <w:keepNext/>
        <w:keepLines/>
        <w:ind w:firstLine="0"/>
        <w:jc w:val="both"/>
        <w:rPr>
          <w:b w:val="0"/>
          <w:sz w:val="24"/>
          <w:szCs w:val="24"/>
        </w:rPr>
      </w:pPr>
      <w:r w:rsidRPr="00331C99">
        <w:rPr>
          <w:b w:val="0"/>
          <w:sz w:val="24"/>
          <w:szCs w:val="24"/>
        </w:rPr>
        <w:t>в лице _____________</w:t>
      </w:r>
      <w:r w:rsidR="000B53AC" w:rsidRPr="00331C99">
        <w:rPr>
          <w:b w:val="0"/>
          <w:sz w:val="24"/>
          <w:szCs w:val="24"/>
        </w:rPr>
        <w:t>_____</w:t>
      </w:r>
      <w:r w:rsidRPr="00331C99">
        <w:rPr>
          <w:b w:val="0"/>
          <w:sz w:val="24"/>
          <w:szCs w:val="24"/>
        </w:rPr>
        <w:t>___</w:t>
      </w:r>
      <w:r w:rsidR="000B53AC" w:rsidRPr="00331C99">
        <w:rPr>
          <w:b w:val="0"/>
          <w:sz w:val="24"/>
          <w:szCs w:val="24"/>
        </w:rPr>
        <w:t>_</w:t>
      </w:r>
      <w:r w:rsidRPr="00331C99">
        <w:rPr>
          <w:b w:val="0"/>
          <w:sz w:val="24"/>
          <w:szCs w:val="24"/>
        </w:rPr>
        <w:t>_________</w:t>
      </w:r>
      <w:r w:rsidR="00A16C3C">
        <w:rPr>
          <w:b w:val="0"/>
          <w:sz w:val="24"/>
          <w:szCs w:val="24"/>
        </w:rPr>
        <w:t>______</w:t>
      </w:r>
      <w:r w:rsidRPr="00331C99">
        <w:rPr>
          <w:b w:val="0"/>
          <w:sz w:val="24"/>
          <w:szCs w:val="24"/>
        </w:rPr>
        <w:t>______________________________________</w:t>
      </w:r>
    </w:p>
    <w:p w:rsidR="00A16C3C" w:rsidRPr="004B5CBD" w:rsidRDefault="00A16C3C" w:rsidP="00A16C3C">
      <w:pPr>
        <w:pStyle w:val="ab"/>
        <w:keepNext/>
        <w:keepLines/>
        <w:ind w:firstLine="0"/>
        <w:jc w:val="both"/>
        <w:rPr>
          <w:b w:val="0"/>
          <w:i/>
          <w:sz w:val="20"/>
        </w:rPr>
      </w:pPr>
      <w:r w:rsidRPr="004B5CBD">
        <w:rPr>
          <w:b w:val="0"/>
          <w:i/>
          <w:sz w:val="20"/>
        </w:rPr>
        <w:t xml:space="preserve"> (должность, фамилия, имя, отчество руководителя (уполномоченного лица) участника закупки)</w:t>
      </w:r>
    </w:p>
    <w:p w:rsidR="00F57638" w:rsidRPr="00331C99" w:rsidRDefault="00F57638" w:rsidP="00A16C3C">
      <w:pPr>
        <w:overflowPunct/>
        <w:autoSpaceDE/>
        <w:autoSpaceDN/>
        <w:adjustRightInd/>
        <w:jc w:val="both"/>
        <w:textAlignment w:val="auto"/>
        <w:rPr>
          <w:sz w:val="24"/>
          <w:szCs w:val="24"/>
        </w:rPr>
      </w:pPr>
      <w:r w:rsidRPr="00331C99">
        <w:rPr>
          <w:sz w:val="24"/>
          <w:szCs w:val="24"/>
        </w:rPr>
        <w:t>сообщает о согласии участвовать в запросе предложений и направляет настоящую заявку.</w:t>
      </w:r>
    </w:p>
    <w:p w:rsidR="00F57638" w:rsidRPr="00331C99" w:rsidRDefault="007C0733" w:rsidP="00D26FB6">
      <w:pPr>
        <w:tabs>
          <w:tab w:val="left" w:pos="993"/>
        </w:tabs>
        <w:overflowPunct/>
        <w:autoSpaceDE/>
        <w:autoSpaceDN/>
        <w:adjustRightInd/>
        <w:ind w:firstLine="709"/>
        <w:jc w:val="both"/>
        <w:textAlignment w:val="auto"/>
        <w:rPr>
          <w:sz w:val="24"/>
          <w:szCs w:val="24"/>
        </w:rPr>
      </w:pPr>
      <w:r w:rsidRPr="00331C99">
        <w:rPr>
          <w:sz w:val="24"/>
          <w:szCs w:val="24"/>
        </w:rPr>
        <w:t xml:space="preserve">2. </w:t>
      </w:r>
      <w:r w:rsidR="00F57638" w:rsidRPr="00331C99">
        <w:rPr>
          <w:sz w:val="24"/>
          <w:szCs w:val="24"/>
        </w:rPr>
        <w:t xml:space="preserve">Мы подтверждаем, что ознакомлены с проектом договора </w:t>
      </w:r>
      <w:r w:rsidR="00FE269A" w:rsidRPr="00180024">
        <w:rPr>
          <w:sz w:val="24"/>
          <w:szCs w:val="24"/>
        </w:rPr>
        <w:t>(Приложение №</w:t>
      </w:r>
      <w:r w:rsidR="00AE7420">
        <w:rPr>
          <w:sz w:val="24"/>
          <w:szCs w:val="24"/>
        </w:rPr>
        <w:t>5</w:t>
      </w:r>
      <w:r w:rsidR="00FE269A" w:rsidRPr="00180024">
        <w:rPr>
          <w:sz w:val="24"/>
          <w:szCs w:val="24"/>
        </w:rPr>
        <w:t xml:space="preserve"> к документации о запросе предложений) </w:t>
      </w:r>
      <w:r w:rsidR="00F57638" w:rsidRPr="00331C99">
        <w:rPr>
          <w:sz w:val="24"/>
          <w:szCs w:val="24"/>
        </w:rPr>
        <w:t>и согласны выполнять все условия, предложенные в тексте проекта договора, являющегося неотъемлемой частью извещения о проведении открытого запроса предложений и документации о запросе предложений</w:t>
      </w:r>
      <w:r w:rsidR="00C121B2" w:rsidRPr="00331C99">
        <w:rPr>
          <w:sz w:val="24"/>
          <w:szCs w:val="24"/>
        </w:rPr>
        <w:t>, и уведомлены о том, что заказчик не рассматривает предложения участника закупки, поданные в составе заявки на участие в запросе предложений, связанные с корректировкой и изменением условий проекта договора</w:t>
      </w:r>
      <w:r w:rsidR="00A16C3C" w:rsidRPr="00180024">
        <w:rPr>
          <w:sz w:val="24"/>
          <w:szCs w:val="24"/>
        </w:rPr>
        <w:t>(Приложение №</w:t>
      </w:r>
      <w:r w:rsidR="00C17612">
        <w:rPr>
          <w:sz w:val="24"/>
          <w:szCs w:val="24"/>
        </w:rPr>
        <w:t>5</w:t>
      </w:r>
      <w:r w:rsidR="00A16C3C" w:rsidRPr="00180024">
        <w:rPr>
          <w:sz w:val="24"/>
          <w:szCs w:val="24"/>
        </w:rPr>
        <w:t>к документации о запросе предложений)</w:t>
      </w:r>
      <w:r w:rsidR="00C121B2" w:rsidRPr="00331C99">
        <w:rPr>
          <w:sz w:val="22"/>
          <w:szCs w:val="22"/>
        </w:rPr>
        <w:t>.</w:t>
      </w:r>
    </w:p>
    <w:p w:rsidR="002D6369" w:rsidRPr="00331C99" w:rsidRDefault="00C121B2" w:rsidP="00331C99">
      <w:pPr>
        <w:overflowPunct/>
        <w:ind w:firstLine="709"/>
        <w:jc w:val="both"/>
        <w:textAlignment w:val="auto"/>
        <w:rPr>
          <w:sz w:val="24"/>
          <w:szCs w:val="24"/>
        </w:rPr>
      </w:pPr>
      <w:r w:rsidRPr="00331C99">
        <w:rPr>
          <w:sz w:val="24"/>
          <w:szCs w:val="24"/>
        </w:rPr>
        <w:t>3</w:t>
      </w:r>
      <w:r w:rsidR="007C0733" w:rsidRPr="00331C99">
        <w:rPr>
          <w:sz w:val="24"/>
          <w:szCs w:val="24"/>
        </w:rPr>
        <w:t xml:space="preserve">. </w:t>
      </w:r>
      <w:r w:rsidR="00FB6B52" w:rsidRPr="00331C99">
        <w:rPr>
          <w:sz w:val="24"/>
          <w:szCs w:val="24"/>
        </w:rPr>
        <w:t xml:space="preserve">Мы согласны </w:t>
      </w:r>
      <w:r w:rsidR="00A43F28">
        <w:rPr>
          <w:sz w:val="24"/>
          <w:szCs w:val="24"/>
        </w:rPr>
        <w:t>выполнить работы</w:t>
      </w:r>
      <w:r w:rsidR="00F23C30" w:rsidRPr="00331C99">
        <w:rPr>
          <w:sz w:val="24"/>
          <w:szCs w:val="24"/>
        </w:rPr>
        <w:t>, которые являются предметом настоящего</w:t>
      </w:r>
      <w:r w:rsidR="00FB6B52" w:rsidRPr="00331C99">
        <w:rPr>
          <w:sz w:val="24"/>
          <w:szCs w:val="24"/>
        </w:rPr>
        <w:t xml:space="preserve"> запрос</w:t>
      </w:r>
      <w:r w:rsidR="00F23C30" w:rsidRPr="00331C99">
        <w:rPr>
          <w:sz w:val="24"/>
          <w:szCs w:val="24"/>
        </w:rPr>
        <w:t>а</w:t>
      </w:r>
      <w:r w:rsidR="00FB6B52" w:rsidRPr="00331C99">
        <w:rPr>
          <w:sz w:val="24"/>
          <w:szCs w:val="24"/>
        </w:rPr>
        <w:t xml:space="preserve"> предложений</w:t>
      </w:r>
      <w:r w:rsidR="006F7D3C" w:rsidRPr="00331C99">
        <w:rPr>
          <w:sz w:val="24"/>
          <w:szCs w:val="24"/>
        </w:rPr>
        <w:t>,</w:t>
      </w:r>
      <w:r w:rsidR="00FB6B52" w:rsidRPr="00331C99">
        <w:rPr>
          <w:sz w:val="24"/>
          <w:szCs w:val="24"/>
        </w:rPr>
        <w:t xml:space="preserve"> в соответствии с требованиями документации о запросе предложений на условиях, которые мы представили в </w:t>
      </w:r>
      <w:r w:rsidR="002D6369" w:rsidRPr="00A16C3C">
        <w:rPr>
          <w:b/>
          <w:sz w:val="24"/>
          <w:szCs w:val="24"/>
        </w:rPr>
        <w:t>Предложении</w:t>
      </w:r>
      <w:r w:rsidR="005B06C7" w:rsidRPr="00A16C3C">
        <w:rPr>
          <w:b/>
          <w:sz w:val="24"/>
          <w:szCs w:val="24"/>
        </w:rPr>
        <w:t xml:space="preserve"> о качестве </w:t>
      </w:r>
      <w:r w:rsidR="009B59B8">
        <w:rPr>
          <w:b/>
          <w:sz w:val="24"/>
          <w:szCs w:val="24"/>
        </w:rPr>
        <w:t>работ</w:t>
      </w:r>
      <w:r w:rsidR="00C1220D">
        <w:rPr>
          <w:b/>
          <w:sz w:val="24"/>
          <w:szCs w:val="24"/>
        </w:rPr>
        <w:t xml:space="preserve"> </w:t>
      </w:r>
      <w:r w:rsidR="005B06C7" w:rsidRPr="00A16C3C">
        <w:rPr>
          <w:b/>
          <w:sz w:val="24"/>
          <w:szCs w:val="24"/>
        </w:rPr>
        <w:t>и иные предложения об условиях исполнения договора, в том числе предложение о цене договора</w:t>
      </w:r>
      <w:r w:rsidR="009812D4">
        <w:rPr>
          <w:b/>
          <w:sz w:val="24"/>
          <w:szCs w:val="24"/>
        </w:rPr>
        <w:t xml:space="preserve"> </w:t>
      </w:r>
      <w:r w:rsidR="00C76AF2" w:rsidRPr="00331C99">
        <w:rPr>
          <w:sz w:val="24"/>
          <w:szCs w:val="24"/>
        </w:rPr>
        <w:t>(Приложение №</w:t>
      </w:r>
      <w:r w:rsidR="009458E4" w:rsidRPr="00331C99">
        <w:rPr>
          <w:sz w:val="24"/>
          <w:szCs w:val="24"/>
        </w:rPr>
        <w:t>1</w:t>
      </w:r>
      <w:r w:rsidR="00C76AF2" w:rsidRPr="00331C99">
        <w:rPr>
          <w:sz w:val="24"/>
          <w:szCs w:val="24"/>
        </w:rPr>
        <w:t xml:space="preserve"> к </w:t>
      </w:r>
      <w:r w:rsidR="005B06C7">
        <w:rPr>
          <w:sz w:val="24"/>
          <w:szCs w:val="24"/>
        </w:rPr>
        <w:t>З</w:t>
      </w:r>
      <w:r w:rsidR="00C76AF2" w:rsidRPr="00331C99">
        <w:rPr>
          <w:color w:val="000000"/>
          <w:sz w:val="24"/>
          <w:szCs w:val="24"/>
        </w:rPr>
        <w:t>аявк</w:t>
      </w:r>
      <w:r w:rsidR="005B06C7">
        <w:rPr>
          <w:color w:val="000000"/>
          <w:sz w:val="24"/>
          <w:szCs w:val="24"/>
        </w:rPr>
        <w:t>е</w:t>
      </w:r>
      <w:r w:rsidR="00C76AF2" w:rsidRPr="00331C99">
        <w:rPr>
          <w:color w:val="000000"/>
          <w:sz w:val="24"/>
          <w:szCs w:val="24"/>
        </w:rPr>
        <w:t xml:space="preserve"> на участие в запросе предложений</w:t>
      </w:r>
      <w:r w:rsidR="00C82D6B">
        <w:rPr>
          <w:color w:val="000000"/>
          <w:sz w:val="24"/>
          <w:szCs w:val="24"/>
        </w:rPr>
        <w:t>, Приложение № 2 к Заявке на участие в запросе предложений</w:t>
      </w:r>
      <w:r w:rsidR="00D75313" w:rsidRPr="00331C99">
        <w:rPr>
          <w:color w:val="000000"/>
          <w:sz w:val="24"/>
          <w:szCs w:val="24"/>
        </w:rPr>
        <w:t>)</w:t>
      </w:r>
      <w:r w:rsidR="002D6369" w:rsidRPr="00331C99">
        <w:rPr>
          <w:sz w:val="24"/>
          <w:szCs w:val="24"/>
        </w:rPr>
        <w:t>;</w:t>
      </w:r>
    </w:p>
    <w:p w:rsidR="00E87F9B" w:rsidRPr="00331C99" w:rsidRDefault="00C121B2" w:rsidP="00331C99">
      <w:pPr>
        <w:overflowPunct/>
        <w:autoSpaceDE/>
        <w:autoSpaceDN/>
        <w:adjustRightInd/>
        <w:ind w:firstLine="709"/>
        <w:textAlignment w:val="auto"/>
        <w:rPr>
          <w:i/>
          <w:sz w:val="20"/>
        </w:rPr>
      </w:pPr>
      <w:r w:rsidRPr="00331C99">
        <w:rPr>
          <w:sz w:val="24"/>
          <w:szCs w:val="24"/>
        </w:rPr>
        <w:t>4</w:t>
      </w:r>
      <w:r w:rsidR="006227E9" w:rsidRPr="00331C99">
        <w:rPr>
          <w:sz w:val="24"/>
          <w:szCs w:val="24"/>
        </w:rPr>
        <w:t>. </w:t>
      </w:r>
      <w:r w:rsidR="006227E9" w:rsidRPr="00331C99">
        <w:rPr>
          <w:spacing w:val="-6"/>
          <w:sz w:val="24"/>
          <w:szCs w:val="24"/>
        </w:rPr>
        <w:t>Настоящей заявкой подтверждаем, что в отношении</w:t>
      </w:r>
      <w:r w:rsidR="009812D4">
        <w:rPr>
          <w:spacing w:val="-6"/>
          <w:sz w:val="24"/>
          <w:szCs w:val="24"/>
        </w:rPr>
        <w:t xml:space="preserve"> </w:t>
      </w:r>
      <w:r w:rsidR="00722B21" w:rsidRPr="00331C99">
        <w:rPr>
          <w:sz w:val="24"/>
          <w:szCs w:val="24"/>
        </w:rPr>
        <w:t>__</w:t>
      </w:r>
      <w:r w:rsidR="00D75313" w:rsidRPr="00331C99">
        <w:rPr>
          <w:sz w:val="24"/>
          <w:szCs w:val="24"/>
        </w:rPr>
        <w:t>__</w:t>
      </w:r>
      <w:r w:rsidR="00722B21" w:rsidRPr="00331C99">
        <w:rPr>
          <w:sz w:val="24"/>
          <w:szCs w:val="24"/>
        </w:rPr>
        <w:t>______</w:t>
      </w:r>
      <w:r w:rsidR="00E87F9B" w:rsidRPr="00331C99">
        <w:rPr>
          <w:sz w:val="24"/>
          <w:szCs w:val="24"/>
        </w:rPr>
        <w:t>____________</w:t>
      </w:r>
      <w:r w:rsidR="00722B21" w:rsidRPr="00331C99">
        <w:rPr>
          <w:sz w:val="24"/>
          <w:szCs w:val="24"/>
        </w:rPr>
        <w:t>____</w:t>
      </w:r>
      <w:r w:rsidR="006344EB" w:rsidRPr="00331C99">
        <w:rPr>
          <w:sz w:val="24"/>
          <w:szCs w:val="24"/>
        </w:rPr>
        <w:t>____</w:t>
      </w:r>
      <w:r w:rsidR="00D2141D" w:rsidRPr="00331C99">
        <w:rPr>
          <w:i/>
          <w:sz w:val="20"/>
        </w:rPr>
        <w:t>:</w:t>
      </w:r>
    </w:p>
    <w:p w:rsidR="006227E9" w:rsidRDefault="007B3270" w:rsidP="009812D4">
      <w:pPr>
        <w:overflowPunct/>
        <w:autoSpaceDE/>
        <w:autoSpaceDN/>
        <w:adjustRightInd/>
        <w:ind w:firstLine="709"/>
        <w:jc w:val="right"/>
        <w:textAlignment w:val="auto"/>
        <w:rPr>
          <w:i/>
          <w:sz w:val="20"/>
        </w:rPr>
      </w:pPr>
      <w:r w:rsidRPr="00331C99">
        <w:rPr>
          <w:i/>
          <w:sz w:val="20"/>
        </w:rPr>
        <w:t xml:space="preserve">(наименование участника </w:t>
      </w:r>
      <w:r w:rsidR="003475B2" w:rsidRPr="00331C99">
        <w:rPr>
          <w:i/>
          <w:sz w:val="20"/>
        </w:rPr>
        <w:t>закупки</w:t>
      </w:r>
      <w:r w:rsidRPr="00331C99">
        <w:rPr>
          <w:i/>
          <w:sz w:val="20"/>
        </w:rPr>
        <w:t>)</w:t>
      </w:r>
    </w:p>
    <w:p w:rsidR="002D6369" w:rsidRPr="00331C99" w:rsidRDefault="002D6369" w:rsidP="00331C99">
      <w:pPr>
        <w:pStyle w:val="ab"/>
        <w:keepNext/>
        <w:keepLines/>
        <w:ind w:firstLine="709"/>
        <w:jc w:val="both"/>
        <w:rPr>
          <w:b w:val="0"/>
          <w:sz w:val="24"/>
          <w:szCs w:val="24"/>
        </w:rPr>
      </w:pPr>
      <w:r w:rsidRPr="00331C99">
        <w:rPr>
          <w:b w:val="0"/>
          <w:sz w:val="24"/>
          <w:szCs w:val="24"/>
        </w:rPr>
        <w:t>а) не проводится процедура ликвидации и отсутствует решение арбитражного суда о признании банкротом и об открытии конкурсного производства;</w:t>
      </w:r>
    </w:p>
    <w:p w:rsidR="002D6369" w:rsidRPr="00331C99" w:rsidRDefault="002D6369" w:rsidP="00331C99">
      <w:pPr>
        <w:pStyle w:val="ab"/>
        <w:keepNext/>
        <w:keepLines/>
        <w:ind w:firstLine="709"/>
        <w:jc w:val="both"/>
        <w:rPr>
          <w:b w:val="0"/>
          <w:sz w:val="24"/>
          <w:szCs w:val="24"/>
        </w:rPr>
      </w:pPr>
      <w:r w:rsidRPr="00331C99">
        <w:rPr>
          <w:b w:val="0"/>
          <w:sz w:val="24"/>
          <w:szCs w:val="24"/>
        </w:rPr>
        <w:t xml:space="preserve">б) не приостановлена деятельность в порядке, предусмотренном Кодексом Российской Федерации об административных правонарушениях, на день подачи заявки на участие в запросе  предложений; </w:t>
      </w:r>
    </w:p>
    <w:p w:rsidR="002D6369" w:rsidRPr="00331C99" w:rsidRDefault="002D6369" w:rsidP="00331C99">
      <w:pPr>
        <w:pStyle w:val="ab"/>
        <w:keepNext/>
        <w:keepLines/>
        <w:ind w:firstLine="709"/>
        <w:jc w:val="both"/>
        <w:rPr>
          <w:b w:val="0"/>
          <w:sz w:val="24"/>
          <w:szCs w:val="24"/>
        </w:rPr>
      </w:pPr>
      <w:r w:rsidRPr="00331C99">
        <w:rPr>
          <w:b w:val="0"/>
          <w:sz w:val="24"/>
          <w:szCs w:val="24"/>
        </w:rPr>
        <w:t>в) отсутствует задолженность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по данным бухгалтерской отчетности за последний завершенный отчетный период;</w:t>
      </w:r>
    </w:p>
    <w:p w:rsidR="00C82D6B" w:rsidRPr="000B53AC" w:rsidRDefault="00C82D6B" w:rsidP="00C82D6B">
      <w:pPr>
        <w:pStyle w:val="ab"/>
        <w:keepNext/>
        <w:keepLines/>
        <w:ind w:firstLine="709"/>
        <w:jc w:val="both"/>
        <w:rPr>
          <w:b w:val="0"/>
          <w:sz w:val="24"/>
          <w:szCs w:val="24"/>
        </w:rPr>
      </w:pPr>
      <w:r>
        <w:rPr>
          <w:b w:val="0"/>
          <w:sz w:val="24"/>
          <w:szCs w:val="24"/>
        </w:rPr>
        <w:t>г</w:t>
      </w:r>
      <w:r w:rsidRPr="000B53AC">
        <w:rPr>
          <w:b w:val="0"/>
          <w:sz w:val="24"/>
          <w:szCs w:val="24"/>
        </w:rPr>
        <w:t xml:space="preserve">) отсутствуют сведения в реестрах недобросовестных поставщиков, ведение которых предусмотрено </w:t>
      </w:r>
      <w:hyperlink r:id="rId18" w:history="1">
        <w:r w:rsidRPr="000B53AC">
          <w:rPr>
            <w:b w:val="0"/>
            <w:sz w:val="24"/>
            <w:szCs w:val="24"/>
          </w:rPr>
          <w:t>Федеральным</w:t>
        </w:r>
      </w:hyperlink>
      <w:r w:rsidRPr="000B53AC">
        <w:rPr>
          <w:b w:val="0"/>
          <w:sz w:val="24"/>
          <w:szCs w:val="24"/>
        </w:rPr>
        <w:t xml:space="preserve"> законом № 223-ФЗ</w:t>
      </w:r>
      <w:r w:rsidR="00A43F28">
        <w:rPr>
          <w:b w:val="0"/>
          <w:sz w:val="24"/>
          <w:szCs w:val="24"/>
        </w:rPr>
        <w:t>»</w:t>
      </w:r>
      <w:r w:rsidRPr="00533FB0">
        <w:rPr>
          <w:b w:val="0"/>
          <w:sz w:val="24"/>
          <w:szCs w:val="24"/>
        </w:rPr>
        <w:t xml:space="preserve">О закупках товаров, работ, </w:t>
      </w:r>
      <w:r w:rsidR="009B59B8">
        <w:rPr>
          <w:b w:val="0"/>
          <w:sz w:val="24"/>
          <w:szCs w:val="24"/>
        </w:rPr>
        <w:t>работ</w:t>
      </w:r>
      <w:r w:rsidRPr="00533FB0">
        <w:rPr>
          <w:b w:val="0"/>
          <w:sz w:val="24"/>
          <w:szCs w:val="24"/>
        </w:rPr>
        <w:t xml:space="preserve"> отдельными видами юридических лиц</w:t>
      </w:r>
      <w:r w:rsidR="00A43F28">
        <w:rPr>
          <w:b w:val="0"/>
          <w:sz w:val="24"/>
          <w:szCs w:val="24"/>
        </w:rPr>
        <w:t>»</w:t>
      </w:r>
      <w:r w:rsidRPr="000B53AC">
        <w:rPr>
          <w:b w:val="0"/>
          <w:sz w:val="24"/>
          <w:szCs w:val="24"/>
        </w:rPr>
        <w:t xml:space="preserve">и (или) </w:t>
      </w:r>
      <w:hyperlink r:id="rId19" w:history="1">
        <w:r w:rsidRPr="000B53AC">
          <w:rPr>
            <w:b w:val="0"/>
            <w:sz w:val="24"/>
            <w:szCs w:val="24"/>
          </w:rPr>
          <w:t>Федеральным</w:t>
        </w:r>
      </w:hyperlink>
      <w:r w:rsidRPr="000B53AC">
        <w:rPr>
          <w:b w:val="0"/>
          <w:sz w:val="24"/>
          <w:szCs w:val="24"/>
        </w:rPr>
        <w:t xml:space="preserve"> законом № </w:t>
      </w:r>
      <w:r>
        <w:rPr>
          <w:b w:val="0"/>
          <w:sz w:val="24"/>
          <w:szCs w:val="24"/>
        </w:rPr>
        <w:t>4</w:t>
      </w:r>
      <w:r w:rsidRPr="000B53AC">
        <w:rPr>
          <w:b w:val="0"/>
          <w:sz w:val="24"/>
          <w:szCs w:val="24"/>
        </w:rPr>
        <w:t>4-ФЗ</w:t>
      </w:r>
      <w:r w:rsidR="00A43F28">
        <w:rPr>
          <w:b w:val="0"/>
          <w:sz w:val="24"/>
          <w:szCs w:val="24"/>
        </w:rPr>
        <w:t>»</w:t>
      </w:r>
      <w:r w:rsidRPr="00533FB0">
        <w:rPr>
          <w:b w:val="0"/>
          <w:sz w:val="24"/>
          <w:szCs w:val="24"/>
        </w:rPr>
        <w:t xml:space="preserve">О контрактной системе в сфере закупок товаров, работ, </w:t>
      </w:r>
      <w:r w:rsidR="009B59B8">
        <w:rPr>
          <w:b w:val="0"/>
          <w:sz w:val="24"/>
          <w:szCs w:val="24"/>
        </w:rPr>
        <w:t>работ</w:t>
      </w:r>
      <w:r w:rsidRPr="00533FB0">
        <w:rPr>
          <w:b w:val="0"/>
          <w:sz w:val="24"/>
          <w:szCs w:val="24"/>
        </w:rPr>
        <w:t xml:space="preserve"> для обеспечения государственных и муниципальных нужд</w:t>
      </w:r>
      <w:r w:rsidR="00A43F28">
        <w:rPr>
          <w:b w:val="0"/>
          <w:sz w:val="24"/>
          <w:szCs w:val="24"/>
        </w:rPr>
        <w:t>»</w:t>
      </w:r>
      <w:r w:rsidRPr="000B53AC">
        <w:rPr>
          <w:b w:val="0"/>
          <w:sz w:val="24"/>
          <w:szCs w:val="24"/>
        </w:rPr>
        <w:t>.</w:t>
      </w:r>
    </w:p>
    <w:p w:rsidR="00601824" w:rsidRPr="005338B3" w:rsidRDefault="00601824" w:rsidP="00601824">
      <w:pPr>
        <w:ind w:firstLine="709"/>
        <w:jc w:val="both"/>
        <w:rPr>
          <w:sz w:val="24"/>
          <w:szCs w:val="24"/>
        </w:rPr>
      </w:pPr>
      <w:r w:rsidRPr="005338B3">
        <w:rPr>
          <w:sz w:val="24"/>
          <w:szCs w:val="24"/>
        </w:rPr>
        <w:t xml:space="preserve">5. В случае признания нас победителем запроса предложений, в случае, если нашей заявке на участие в запросе предложений будет присвоен второй порядковый номер, а победитель запроса предложений будет признан уклонившимся от заключения договора, в </w:t>
      </w:r>
      <w:r w:rsidRPr="005338B3">
        <w:rPr>
          <w:sz w:val="24"/>
          <w:szCs w:val="24"/>
        </w:rPr>
        <w:lastRenderedPageBreak/>
        <w:t xml:space="preserve">случае признания нас единственным участником запроса предложений и передачи нам проекта договора, мы берем на себя обязательства заключить договор с </w:t>
      </w:r>
      <w:r w:rsidR="00481277">
        <w:rPr>
          <w:sz w:val="24"/>
          <w:szCs w:val="24"/>
        </w:rPr>
        <w:t xml:space="preserve">ООО </w:t>
      </w:r>
      <w:r w:rsidR="00A43F28">
        <w:rPr>
          <w:sz w:val="24"/>
          <w:szCs w:val="24"/>
        </w:rPr>
        <w:t>«</w:t>
      </w:r>
      <w:r w:rsidR="00481277">
        <w:rPr>
          <w:sz w:val="24"/>
          <w:szCs w:val="24"/>
        </w:rPr>
        <w:t>Региональные энергетические системы</w:t>
      </w:r>
      <w:r w:rsidR="00A43F28">
        <w:rPr>
          <w:sz w:val="24"/>
          <w:szCs w:val="24"/>
        </w:rPr>
        <w:t>»</w:t>
      </w:r>
      <w:r w:rsidRPr="005338B3">
        <w:rPr>
          <w:sz w:val="24"/>
          <w:szCs w:val="24"/>
        </w:rPr>
        <w:t xml:space="preserve"> в предложенной редакции (Приложение №</w:t>
      </w:r>
      <w:r w:rsidR="00AE7420">
        <w:rPr>
          <w:sz w:val="24"/>
          <w:szCs w:val="24"/>
        </w:rPr>
        <w:t xml:space="preserve">5 </w:t>
      </w:r>
      <w:r w:rsidRPr="005338B3">
        <w:rPr>
          <w:sz w:val="24"/>
          <w:szCs w:val="24"/>
        </w:rPr>
        <w:t xml:space="preserve">к документации о запросе предложений) в сроки и в порядке, установленными документацией о запросе предложений. </w:t>
      </w:r>
    </w:p>
    <w:p w:rsidR="00601824" w:rsidRPr="005338B3" w:rsidRDefault="00601824" w:rsidP="00601824">
      <w:pPr>
        <w:ind w:firstLine="709"/>
        <w:jc w:val="both"/>
        <w:rPr>
          <w:b/>
          <w:bCs/>
          <w:sz w:val="24"/>
          <w:szCs w:val="24"/>
        </w:rPr>
      </w:pPr>
      <w:r w:rsidRPr="005338B3">
        <w:rPr>
          <w:b/>
          <w:bCs/>
          <w:sz w:val="24"/>
          <w:szCs w:val="24"/>
        </w:rPr>
        <w:t xml:space="preserve">Мы уведомлены о том, что заказчик обязан направить сведения в Управление Федеральной антимонопольной службы по </w:t>
      </w:r>
      <w:r w:rsidR="00481277">
        <w:rPr>
          <w:b/>
          <w:bCs/>
          <w:sz w:val="24"/>
          <w:szCs w:val="24"/>
        </w:rPr>
        <w:t>Магаданской области</w:t>
      </w:r>
      <w:r w:rsidRPr="005338B3">
        <w:rPr>
          <w:b/>
          <w:bCs/>
          <w:sz w:val="24"/>
          <w:szCs w:val="24"/>
        </w:rPr>
        <w:t xml:space="preserve">области для включения в реестр недобросовестных поставщиков, утвержденный постановлением Правительства Российской Федерации от 22 ноября 2012 г. № 1211 </w:t>
      </w:r>
      <w:r w:rsidR="00A43F28">
        <w:rPr>
          <w:b/>
          <w:bCs/>
          <w:sz w:val="24"/>
          <w:szCs w:val="24"/>
        </w:rPr>
        <w:t>«</w:t>
      </w:r>
      <w:r w:rsidRPr="005338B3">
        <w:rPr>
          <w:b/>
          <w:bCs/>
          <w:sz w:val="24"/>
          <w:szCs w:val="24"/>
        </w:rPr>
        <w:t xml:space="preserve">О ведении реестра недобросовестных поставщиков, предусмотренного Федеральным законом </w:t>
      </w:r>
      <w:r w:rsidR="00A43F28">
        <w:rPr>
          <w:b/>
          <w:bCs/>
          <w:sz w:val="24"/>
          <w:szCs w:val="24"/>
        </w:rPr>
        <w:t>«</w:t>
      </w:r>
      <w:r w:rsidRPr="005338B3">
        <w:rPr>
          <w:b/>
          <w:bCs/>
          <w:sz w:val="24"/>
          <w:szCs w:val="24"/>
        </w:rPr>
        <w:t xml:space="preserve">О закупках товаров, работ, </w:t>
      </w:r>
      <w:r w:rsidR="009B59B8">
        <w:rPr>
          <w:b/>
          <w:bCs/>
          <w:sz w:val="24"/>
          <w:szCs w:val="24"/>
        </w:rPr>
        <w:t>работ</w:t>
      </w:r>
      <w:r w:rsidRPr="005338B3">
        <w:rPr>
          <w:b/>
          <w:bCs/>
          <w:sz w:val="24"/>
          <w:szCs w:val="24"/>
        </w:rPr>
        <w:t xml:space="preserve"> отдельными видами юридических лиц</w:t>
      </w:r>
      <w:r w:rsidR="00A43F28">
        <w:rPr>
          <w:b/>
          <w:bCs/>
          <w:sz w:val="24"/>
          <w:szCs w:val="24"/>
        </w:rPr>
        <w:t>»</w:t>
      </w:r>
      <w:r w:rsidRPr="005338B3">
        <w:rPr>
          <w:b/>
          <w:bCs/>
          <w:sz w:val="24"/>
          <w:szCs w:val="24"/>
        </w:rPr>
        <w:t xml:space="preserve"> в случае, если:</w:t>
      </w:r>
    </w:p>
    <w:p w:rsidR="00601824" w:rsidRPr="005338B3" w:rsidRDefault="00601824" w:rsidP="00601824">
      <w:pPr>
        <w:ind w:firstLine="709"/>
        <w:jc w:val="both"/>
        <w:rPr>
          <w:b/>
          <w:bCs/>
          <w:sz w:val="24"/>
          <w:szCs w:val="24"/>
        </w:rPr>
      </w:pPr>
      <w:r w:rsidRPr="005338B3">
        <w:rPr>
          <w:b/>
          <w:bCs/>
          <w:sz w:val="24"/>
          <w:szCs w:val="24"/>
        </w:rPr>
        <w:t>а) победитель запроса предложений уклонился от заключения договора, предусмотренного документацией о запросе предложений  (в том числе не предоставил заказчику в срок, предусмотренный документацией о запросе предложений, подписанный договор или не предоставил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б) участник закупки, признанный единственным участником запроса предложений, или участник закупки, единственно участвующий на всех этапах запроса предложений, уклонились от заключения договора (в случае, если такое лицо в соответствии с документацией о запросе предложений обязано заключить договор), в том числе не предоставивших заказчику в срок, предусмотренный документацией о запросе предложений, подписанный договор или не предоставивших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в)  с поставщиками (подрядчиками, исполнителями) расторгнуты договоры по решению суда в связи с сущест</w:t>
      </w:r>
      <w:r w:rsidR="000463A8">
        <w:rPr>
          <w:b/>
          <w:bCs/>
          <w:sz w:val="24"/>
          <w:szCs w:val="24"/>
        </w:rPr>
        <w:t>венным нарушением ими договоров;</w:t>
      </w:r>
    </w:p>
    <w:p w:rsidR="00601824" w:rsidRPr="005338B3" w:rsidRDefault="000463A8" w:rsidP="00601824">
      <w:pPr>
        <w:ind w:firstLine="709"/>
        <w:jc w:val="both"/>
        <w:rPr>
          <w:b/>
          <w:bCs/>
          <w:sz w:val="24"/>
          <w:szCs w:val="24"/>
        </w:rPr>
      </w:pPr>
      <w:r>
        <w:rPr>
          <w:b/>
          <w:bCs/>
          <w:sz w:val="24"/>
          <w:szCs w:val="24"/>
        </w:rPr>
        <w:t>г) р</w:t>
      </w:r>
      <w:r w:rsidR="00601824" w:rsidRPr="005338B3">
        <w:rPr>
          <w:b/>
          <w:bCs/>
          <w:sz w:val="24"/>
          <w:szCs w:val="24"/>
        </w:rPr>
        <w:t>еестровая запись, содержащая сведения о недобросовестных участниках закупки, поставщиках (исполнителях, подрядчиках), исключается из реестра по истечении 2 лет со дня включения сведений в реестр.</w:t>
      </w:r>
    </w:p>
    <w:p w:rsidR="007C0733" w:rsidRPr="00331C99" w:rsidRDefault="00C121B2" w:rsidP="00331C99">
      <w:pPr>
        <w:overflowPunct/>
        <w:autoSpaceDE/>
        <w:autoSpaceDN/>
        <w:adjustRightInd/>
        <w:ind w:right="79" w:firstLine="709"/>
        <w:jc w:val="both"/>
        <w:textAlignment w:val="auto"/>
        <w:rPr>
          <w:sz w:val="24"/>
          <w:szCs w:val="24"/>
        </w:rPr>
      </w:pPr>
      <w:r w:rsidRPr="00331C99">
        <w:rPr>
          <w:sz w:val="24"/>
          <w:szCs w:val="24"/>
        </w:rPr>
        <w:t>6</w:t>
      </w:r>
      <w:r w:rsidR="003C2303" w:rsidRPr="00331C99">
        <w:rPr>
          <w:sz w:val="24"/>
          <w:szCs w:val="24"/>
        </w:rPr>
        <w:t xml:space="preserve">. </w:t>
      </w:r>
      <w:r w:rsidR="009A6776" w:rsidRPr="00331C99">
        <w:rPr>
          <w:sz w:val="24"/>
          <w:szCs w:val="24"/>
        </w:rPr>
        <w:t>Сообщаем, что заявка на участие в запросе предложений сохраняет своё действие до подписания договора или принятия решения об отмене запроса предложений.</w:t>
      </w:r>
    </w:p>
    <w:p w:rsidR="00C82D6B" w:rsidRPr="004B5CBD" w:rsidRDefault="00C82D6B" w:rsidP="00C82D6B">
      <w:pPr>
        <w:overflowPunct/>
        <w:autoSpaceDE/>
        <w:autoSpaceDN/>
        <w:adjustRightInd/>
        <w:ind w:right="79" w:firstLine="709"/>
        <w:jc w:val="both"/>
        <w:textAlignment w:val="auto"/>
        <w:rPr>
          <w:i/>
          <w:sz w:val="20"/>
        </w:rPr>
      </w:pPr>
      <w:r>
        <w:rPr>
          <w:sz w:val="24"/>
          <w:szCs w:val="24"/>
        </w:rPr>
        <w:t>7</w:t>
      </w:r>
      <w:r w:rsidRPr="004B5CBD">
        <w:rPr>
          <w:sz w:val="24"/>
          <w:szCs w:val="24"/>
        </w:rPr>
        <w:t>. Сообщаем, что для оперативного уведомления нас по вопросам организационного характера и взаимодействия с заказчиком нами уполномочен_____________________________</w:t>
      </w:r>
    </w:p>
    <w:p w:rsidR="00C82D6B" w:rsidRPr="004B5CBD" w:rsidRDefault="00C82D6B" w:rsidP="00C82D6B">
      <w:pPr>
        <w:overflowPunct/>
        <w:autoSpaceDE/>
        <w:autoSpaceDN/>
        <w:adjustRightInd/>
        <w:ind w:right="79" w:firstLine="709"/>
        <w:jc w:val="both"/>
        <w:textAlignment w:val="auto"/>
        <w:rPr>
          <w:sz w:val="20"/>
        </w:rPr>
      </w:pPr>
      <w:r w:rsidRPr="004B5CBD">
        <w:rPr>
          <w:i/>
          <w:sz w:val="20"/>
        </w:rPr>
        <w:t xml:space="preserve">                                                                                                                   (должность, фамилия, имя, отчество, </w:t>
      </w:r>
      <w:r w:rsidRPr="004B5CBD">
        <w:rPr>
          <w:sz w:val="24"/>
          <w:szCs w:val="24"/>
        </w:rPr>
        <w:t>_________________________________________________________________________________ .</w:t>
      </w:r>
    </w:p>
    <w:p w:rsidR="00C82D6B" w:rsidRPr="004B5CBD" w:rsidRDefault="00C82D6B" w:rsidP="00C82D6B">
      <w:pPr>
        <w:pStyle w:val="ab"/>
        <w:keepNext/>
        <w:keepLines/>
        <w:ind w:firstLine="0"/>
        <w:rPr>
          <w:b w:val="0"/>
          <w:i/>
          <w:sz w:val="20"/>
        </w:rPr>
      </w:pPr>
      <w:r w:rsidRPr="004B5CBD">
        <w:rPr>
          <w:b w:val="0"/>
          <w:i/>
          <w:sz w:val="20"/>
        </w:rPr>
        <w:t xml:space="preserve"> номер телефона, адрес  электронной почты уполномоченного лица участника закупки)</w:t>
      </w:r>
    </w:p>
    <w:p w:rsidR="00C82D6B" w:rsidRPr="004B5CBD" w:rsidRDefault="00C82D6B" w:rsidP="00C82D6B">
      <w:pPr>
        <w:overflowPunct/>
        <w:autoSpaceDE/>
        <w:autoSpaceDN/>
        <w:adjustRightInd/>
        <w:ind w:right="79" w:firstLine="709"/>
        <w:jc w:val="both"/>
        <w:textAlignment w:val="auto"/>
        <w:rPr>
          <w:sz w:val="24"/>
          <w:szCs w:val="24"/>
        </w:rPr>
      </w:pPr>
      <w:r>
        <w:rPr>
          <w:sz w:val="24"/>
          <w:szCs w:val="24"/>
        </w:rPr>
        <w:t>8</w:t>
      </w:r>
      <w:r w:rsidRPr="004B5CBD">
        <w:rPr>
          <w:sz w:val="24"/>
          <w:szCs w:val="24"/>
        </w:rPr>
        <w:t>. Корреспонденцию в наш адрес просим направлять</w:t>
      </w:r>
      <w:r w:rsidRPr="004B5CBD">
        <w:rPr>
          <w:sz w:val="24"/>
          <w:szCs w:val="24"/>
          <w:lang w:val="en-US"/>
        </w:rPr>
        <w:t> </w:t>
      </w:r>
      <w:r w:rsidRPr="004B5CBD">
        <w:rPr>
          <w:sz w:val="24"/>
          <w:szCs w:val="24"/>
        </w:rPr>
        <w:t>по</w:t>
      </w:r>
      <w:r w:rsidRPr="004B5CBD">
        <w:rPr>
          <w:sz w:val="24"/>
          <w:szCs w:val="24"/>
          <w:lang w:val="en-US"/>
        </w:rPr>
        <w:t> </w:t>
      </w:r>
      <w:r w:rsidRPr="004B5CBD">
        <w:rPr>
          <w:sz w:val="24"/>
          <w:szCs w:val="24"/>
        </w:rPr>
        <w:t>адресу:____________________ _________________________________________________________________________________.</w:t>
      </w:r>
    </w:p>
    <w:p w:rsidR="00C82D6B" w:rsidRPr="004B5CBD" w:rsidRDefault="00C82D6B" w:rsidP="00C82D6B">
      <w:pPr>
        <w:overflowPunct/>
        <w:autoSpaceDE/>
        <w:autoSpaceDN/>
        <w:adjustRightInd/>
        <w:ind w:right="79" w:firstLine="709"/>
        <w:jc w:val="both"/>
        <w:textAlignment w:val="auto"/>
        <w:rPr>
          <w:i/>
          <w:sz w:val="20"/>
        </w:rPr>
      </w:pPr>
      <w:r w:rsidRPr="004B5CBD">
        <w:rPr>
          <w:i/>
          <w:sz w:val="20"/>
        </w:rPr>
        <w:t xml:space="preserve">                                          (почтовый адрес и адрес электронной почты)</w:t>
      </w:r>
    </w:p>
    <w:p w:rsidR="00200A8C" w:rsidRPr="00331C99" w:rsidRDefault="00200A8C" w:rsidP="00331C99">
      <w:pPr>
        <w:overflowPunct/>
        <w:autoSpaceDE/>
        <w:autoSpaceDN/>
        <w:adjustRightInd/>
        <w:ind w:right="79" w:firstLine="709"/>
        <w:textAlignment w:val="auto"/>
        <w:rPr>
          <w:sz w:val="24"/>
          <w:szCs w:val="24"/>
        </w:rPr>
      </w:pP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bookmarkStart w:id="9" w:name="_Toc317174829"/>
      <w:bookmarkStart w:id="10" w:name="_Toc344116736"/>
      <w:r w:rsidRPr="004B5CBD">
        <w:rPr>
          <w:rFonts w:ascii="Times New Roman" w:hAnsi="Times New Roman"/>
          <w:sz w:val="24"/>
          <w:szCs w:val="24"/>
        </w:rPr>
        <w:t xml:space="preserve">Руководитель (уполномоченное лицо) </w:t>
      </w: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f0"/>
          <w:rFonts w:ascii="Times New Roman" w:hAnsi="Times New Roman"/>
          <w:b w:val="0"/>
          <w:i w:val="0"/>
          <w:sz w:val="24"/>
          <w:szCs w:val="24"/>
          <w:shd w:val="clear" w:color="auto" w:fill="auto"/>
        </w:rPr>
        <w:t>И.О. Фамилия</w:t>
      </w:r>
    </w:p>
    <w:p w:rsidR="00A16C3C" w:rsidRPr="004B5CBD" w:rsidRDefault="00A16C3C" w:rsidP="00A16C3C">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662575" w:rsidRPr="00331C99" w:rsidRDefault="00662575"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8D44A6" w:rsidRPr="00FB0F82">
        <w:rPr>
          <w:b/>
          <w:i/>
          <w:color w:val="C00000"/>
          <w:sz w:val="20"/>
        </w:rPr>
        <w:t>(при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97055E" w:rsidRDefault="0097055E" w:rsidP="00331C99">
      <w:pPr>
        <w:pStyle w:val="afe"/>
        <w:keepNext/>
        <w:keepLines/>
        <w:ind w:left="360"/>
        <w:rPr>
          <w:rFonts w:ascii="Times New Roman" w:hAnsi="Times New Roman"/>
          <w:i/>
        </w:rPr>
      </w:pPr>
    </w:p>
    <w:p w:rsidR="0097055E" w:rsidRPr="00331C99" w:rsidRDefault="0097055E" w:rsidP="0097055E">
      <w:pPr>
        <w:ind w:firstLine="567"/>
        <w:jc w:val="center"/>
        <w:rPr>
          <w:b/>
          <w:sz w:val="24"/>
          <w:szCs w:val="24"/>
        </w:rPr>
      </w:pPr>
      <w:bookmarkStart w:id="11" w:name="_Ref34763774"/>
      <w:bookmarkEnd w:id="9"/>
      <w:bookmarkEnd w:id="10"/>
    </w:p>
    <w:p w:rsidR="00941266" w:rsidRDefault="00941266" w:rsidP="0097055E">
      <w:pPr>
        <w:ind w:right="-144"/>
        <w:jc w:val="center"/>
        <w:rPr>
          <w:b/>
          <w:sz w:val="24"/>
          <w:szCs w:val="24"/>
        </w:rPr>
        <w:sectPr w:rsidR="00941266" w:rsidSect="002114B1">
          <w:headerReference w:type="even" r:id="rId20"/>
          <w:footerReference w:type="even" r:id="rId21"/>
          <w:footerReference w:type="default" r:id="rId22"/>
          <w:footerReference w:type="first" r:id="rId23"/>
          <w:footnotePr>
            <w:numRestart w:val="eachPage"/>
          </w:footnotePr>
          <w:type w:val="continuous"/>
          <w:pgSz w:w="11906" w:h="16838" w:code="9"/>
          <w:pgMar w:top="993" w:right="851" w:bottom="1985" w:left="1134" w:header="567" w:footer="499" w:gutter="0"/>
          <w:cols w:space="720"/>
          <w:titlePg/>
        </w:sectPr>
      </w:pPr>
    </w:p>
    <w:p w:rsidR="00473112" w:rsidRPr="00331C99" w:rsidRDefault="00473112" w:rsidP="00473112">
      <w:pPr>
        <w:keepNext/>
        <w:keepLines/>
        <w:ind w:left="5529" w:right="-144"/>
        <w:rPr>
          <w:sz w:val="24"/>
          <w:szCs w:val="24"/>
        </w:rPr>
      </w:pPr>
      <w:r w:rsidRPr="00331C99">
        <w:rPr>
          <w:sz w:val="24"/>
          <w:szCs w:val="24"/>
        </w:rPr>
        <w:lastRenderedPageBreak/>
        <w:t>Приложение № 1</w:t>
      </w:r>
    </w:p>
    <w:p w:rsidR="00473112" w:rsidRPr="00331C99" w:rsidRDefault="00473112" w:rsidP="00473112">
      <w:pPr>
        <w:widowControl w:val="0"/>
        <w:spacing w:line="240" w:lineRule="atLeast"/>
        <w:ind w:left="5529" w:right="-144"/>
        <w:rPr>
          <w:sz w:val="24"/>
          <w:szCs w:val="24"/>
        </w:rPr>
      </w:pPr>
      <w:r w:rsidRPr="00331C99">
        <w:rPr>
          <w:sz w:val="24"/>
          <w:szCs w:val="24"/>
        </w:rPr>
        <w:t xml:space="preserve">к </w:t>
      </w:r>
      <w:r>
        <w:rPr>
          <w:sz w:val="24"/>
          <w:szCs w:val="24"/>
        </w:rPr>
        <w:t>Заявке</w:t>
      </w:r>
      <w:r w:rsidRPr="00331C99">
        <w:rPr>
          <w:sz w:val="24"/>
          <w:szCs w:val="24"/>
        </w:rPr>
        <w:t xml:space="preserve"> на участие в запросе предложений </w:t>
      </w:r>
    </w:p>
    <w:p w:rsidR="00473112" w:rsidRPr="00331C99" w:rsidRDefault="00473112" w:rsidP="00473112">
      <w:pPr>
        <w:widowControl w:val="0"/>
        <w:spacing w:line="240" w:lineRule="atLeast"/>
        <w:ind w:left="5529" w:right="-144"/>
        <w:rPr>
          <w:sz w:val="24"/>
          <w:szCs w:val="24"/>
        </w:rPr>
      </w:pPr>
      <w:r w:rsidRPr="00331C99">
        <w:rPr>
          <w:sz w:val="24"/>
          <w:szCs w:val="24"/>
        </w:rPr>
        <w:t xml:space="preserve">от </w:t>
      </w:r>
      <w:r w:rsidR="00A43F28">
        <w:rPr>
          <w:sz w:val="24"/>
          <w:szCs w:val="24"/>
        </w:rPr>
        <w:t>«</w:t>
      </w:r>
      <w:r w:rsidRPr="00331C99">
        <w:rPr>
          <w:sz w:val="24"/>
          <w:szCs w:val="24"/>
        </w:rPr>
        <w:t>____</w:t>
      </w:r>
      <w:r w:rsidR="00A43F28">
        <w:rPr>
          <w:sz w:val="24"/>
          <w:szCs w:val="24"/>
        </w:rPr>
        <w:t>»</w:t>
      </w:r>
      <w:r w:rsidRPr="00331C99">
        <w:rPr>
          <w:sz w:val="24"/>
          <w:szCs w:val="24"/>
        </w:rPr>
        <w:t>____________ г. №_________</w:t>
      </w:r>
    </w:p>
    <w:p w:rsidR="00042BFD" w:rsidRDefault="00042BFD" w:rsidP="0097055E">
      <w:pPr>
        <w:ind w:right="-144"/>
        <w:jc w:val="center"/>
        <w:rPr>
          <w:b/>
          <w:sz w:val="24"/>
          <w:szCs w:val="24"/>
        </w:rPr>
      </w:pPr>
    </w:p>
    <w:p w:rsidR="00473112" w:rsidRDefault="00473112" w:rsidP="0097055E">
      <w:pPr>
        <w:ind w:right="-144"/>
        <w:jc w:val="center"/>
        <w:rPr>
          <w:b/>
          <w:sz w:val="24"/>
          <w:szCs w:val="24"/>
        </w:rPr>
      </w:pPr>
    </w:p>
    <w:p w:rsidR="0097055E" w:rsidRDefault="0097055E" w:rsidP="0097055E">
      <w:pPr>
        <w:ind w:right="-144"/>
        <w:jc w:val="center"/>
        <w:rPr>
          <w:b/>
          <w:sz w:val="24"/>
          <w:szCs w:val="24"/>
        </w:rPr>
      </w:pPr>
      <w:r w:rsidRPr="00331C99">
        <w:rPr>
          <w:b/>
          <w:sz w:val="24"/>
          <w:szCs w:val="24"/>
        </w:rPr>
        <w:t xml:space="preserve">Предложение </w:t>
      </w:r>
    </w:p>
    <w:p w:rsidR="0097055E" w:rsidRPr="00331C99" w:rsidRDefault="0097055E" w:rsidP="0097055E">
      <w:pPr>
        <w:ind w:right="-144"/>
        <w:jc w:val="center"/>
        <w:rPr>
          <w:b/>
          <w:sz w:val="24"/>
          <w:szCs w:val="24"/>
        </w:rPr>
      </w:pPr>
      <w:r>
        <w:rPr>
          <w:b/>
          <w:sz w:val="24"/>
          <w:szCs w:val="24"/>
        </w:rPr>
        <w:t xml:space="preserve">о качестве </w:t>
      </w:r>
      <w:r w:rsidR="009B59B8">
        <w:rPr>
          <w:b/>
          <w:sz w:val="24"/>
          <w:szCs w:val="24"/>
        </w:rPr>
        <w:t>работ</w:t>
      </w:r>
      <w:r>
        <w:rPr>
          <w:b/>
          <w:sz w:val="24"/>
          <w:szCs w:val="24"/>
        </w:rPr>
        <w:t xml:space="preserve"> и иные предложения об условиях исполнения договора, в том числе предложение о цене договора</w:t>
      </w:r>
    </w:p>
    <w:p w:rsidR="0097055E" w:rsidRPr="00331C99" w:rsidRDefault="0097055E" w:rsidP="00331C99">
      <w:pPr>
        <w:ind w:firstLine="567"/>
        <w:jc w:val="center"/>
        <w:rPr>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4"/>
        <w:gridCol w:w="2520"/>
        <w:gridCol w:w="2694"/>
        <w:gridCol w:w="142"/>
        <w:gridCol w:w="4217"/>
      </w:tblGrid>
      <w:tr w:rsidR="00430FA2" w:rsidRPr="00F10279" w:rsidTr="00A13943">
        <w:trPr>
          <w:trHeight w:val="870"/>
        </w:trPr>
        <w:tc>
          <w:tcPr>
            <w:tcW w:w="278" w:type="pct"/>
            <w:tcBorders>
              <w:top w:val="single" w:sz="4" w:space="0" w:color="auto"/>
              <w:left w:val="single" w:sz="4" w:space="0" w:color="auto"/>
              <w:bottom w:val="single" w:sz="4" w:space="0" w:color="auto"/>
              <w:right w:val="single" w:sz="4" w:space="0" w:color="auto"/>
            </w:tcBorders>
            <w:hideMark/>
          </w:tcPr>
          <w:p w:rsidR="00430FA2" w:rsidRPr="00E962D3" w:rsidRDefault="00430FA2" w:rsidP="002F6C4B">
            <w:pPr>
              <w:pStyle w:val="ab"/>
              <w:spacing w:before="120"/>
              <w:ind w:firstLine="0"/>
              <w:outlineLvl w:val="0"/>
              <w:rPr>
                <w:sz w:val="22"/>
                <w:szCs w:val="22"/>
              </w:rPr>
            </w:pPr>
            <w:r w:rsidRPr="00866B87">
              <w:rPr>
                <w:sz w:val="22"/>
                <w:szCs w:val="22"/>
              </w:rPr>
              <w:t>№</w:t>
            </w:r>
          </w:p>
          <w:p w:rsidR="00430FA2" w:rsidRPr="00E962D3" w:rsidRDefault="00430FA2" w:rsidP="002F6C4B">
            <w:pPr>
              <w:pStyle w:val="ab"/>
              <w:spacing w:before="120"/>
              <w:ind w:firstLine="0"/>
              <w:outlineLvl w:val="0"/>
              <w:rPr>
                <w:sz w:val="22"/>
                <w:szCs w:val="22"/>
              </w:rPr>
            </w:pPr>
            <w:r w:rsidRPr="00866B87">
              <w:rPr>
                <w:sz w:val="22"/>
                <w:szCs w:val="22"/>
              </w:rPr>
              <w:t>п/п</w:t>
            </w:r>
          </w:p>
        </w:tc>
        <w:tc>
          <w:tcPr>
            <w:tcW w:w="2572" w:type="pct"/>
            <w:gridSpan w:val="2"/>
            <w:tcBorders>
              <w:top w:val="single" w:sz="4" w:space="0" w:color="auto"/>
              <w:left w:val="single" w:sz="4" w:space="0" w:color="auto"/>
              <w:bottom w:val="single" w:sz="4" w:space="0" w:color="auto"/>
              <w:right w:val="single" w:sz="4" w:space="0" w:color="auto"/>
            </w:tcBorders>
            <w:vAlign w:val="center"/>
            <w:hideMark/>
          </w:tcPr>
          <w:p w:rsidR="00430FA2" w:rsidRPr="00430FA2" w:rsidRDefault="00430FA2" w:rsidP="00430FA2">
            <w:pPr>
              <w:jc w:val="center"/>
              <w:rPr>
                <w:b/>
                <w:sz w:val="22"/>
                <w:szCs w:val="22"/>
              </w:rPr>
            </w:pPr>
            <w:r w:rsidRPr="00430FA2">
              <w:rPr>
                <w:b/>
                <w:sz w:val="22"/>
                <w:szCs w:val="22"/>
              </w:rPr>
              <w:t xml:space="preserve">Требования </w:t>
            </w:r>
            <w:r w:rsidR="000C646A">
              <w:rPr>
                <w:b/>
                <w:sz w:val="22"/>
                <w:szCs w:val="22"/>
              </w:rPr>
              <w:t>з</w:t>
            </w:r>
            <w:r w:rsidRPr="00430FA2">
              <w:rPr>
                <w:b/>
                <w:sz w:val="22"/>
                <w:szCs w:val="22"/>
              </w:rPr>
              <w:t>аказчика</w:t>
            </w:r>
          </w:p>
          <w:p w:rsidR="00430FA2" w:rsidRPr="00F10279" w:rsidRDefault="00430FA2" w:rsidP="00430FA2">
            <w:pPr>
              <w:pStyle w:val="Style65"/>
              <w:spacing w:line="274" w:lineRule="exact"/>
              <w:jc w:val="center"/>
              <w:rPr>
                <w:b/>
                <w:sz w:val="22"/>
                <w:szCs w:val="22"/>
              </w:rPr>
            </w:pPr>
            <w:r w:rsidRPr="00430FA2">
              <w:rPr>
                <w:b/>
                <w:sz w:val="22"/>
                <w:szCs w:val="22"/>
              </w:rPr>
              <w:t>(наименование критериев (показателей) оценки заявок на участие в запросе предложений)</w:t>
            </w: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430FA2" w:rsidRPr="00F10279" w:rsidRDefault="00430FA2" w:rsidP="002F6C4B">
            <w:pPr>
              <w:pStyle w:val="Style65"/>
              <w:spacing w:line="274" w:lineRule="exact"/>
              <w:jc w:val="center"/>
              <w:rPr>
                <w:b/>
                <w:sz w:val="22"/>
                <w:szCs w:val="22"/>
              </w:rPr>
            </w:pPr>
            <w:r w:rsidRPr="00F10279">
              <w:rPr>
                <w:b/>
                <w:sz w:val="22"/>
                <w:szCs w:val="22"/>
              </w:rPr>
              <w:t>Предложение участника закупки</w:t>
            </w:r>
          </w:p>
        </w:tc>
      </w:tr>
      <w:tr w:rsidR="00C1220D" w:rsidRPr="00331C99" w:rsidTr="00A13943">
        <w:trPr>
          <w:trHeight w:val="847"/>
        </w:trPr>
        <w:tc>
          <w:tcPr>
            <w:tcW w:w="278" w:type="pct"/>
            <w:vMerge w:val="restart"/>
            <w:tcBorders>
              <w:top w:val="single" w:sz="4" w:space="0" w:color="auto"/>
              <w:left w:val="single" w:sz="4" w:space="0" w:color="auto"/>
              <w:right w:val="single" w:sz="4" w:space="0" w:color="auto"/>
            </w:tcBorders>
            <w:vAlign w:val="center"/>
            <w:hideMark/>
          </w:tcPr>
          <w:p w:rsidR="00C1220D" w:rsidRPr="00E14A4B" w:rsidRDefault="00C1220D" w:rsidP="00E14A4B">
            <w:pPr>
              <w:jc w:val="center"/>
              <w:rPr>
                <w:b/>
                <w:sz w:val="22"/>
                <w:szCs w:val="22"/>
              </w:rPr>
            </w:pPr>
            <w:r w:rsidRPr="00E14A4B">
              <w:rPr>
                <w:b/>
                <w:sz w:val="22"/>
                <w:szCs w:val="22"/>
              </w:rPr>
              <w:t>1.</w:t>
            </w:r>
          </w:p>
        </w:tc>
        <w:tc>
          <w:tcPr>
            <w:tcW w:w="1243" w:type="pct"/>
            <w:vMerge w:val="restart"/>
            <w:tcBorders>
              <w:top w:val="single" w:sz="4" w:space="0" w:color="auto"/>
              <w:left w:val="single" w:sz="4" w:space="0" w:color="auto"/>
              <w:right w:val="single" w:sz="4" w:space="0" w:color="auto"/>
            </w:tcBorders>
            <w:vAlign w:val="center"/>
          </w:tcPr>
          <w:p w:rsidR="00C1220D" w:rsidRPr="00F10279" w:rsidRDefault="00C1220D" w:rsidP="00FD6EEF">
            <w:pPr>
              <w:rPr>
                <w:sz w:val="22"/>
                <w:szCs w:val="22"/>
              </w:rPr>
            </w:pPr>
            <w:r w:rsidRPr="00F10279">
              <w:rPr>
                <w:b/>
                <w:sz w:val="22"/>
                <w:szCs w:val="22"/>
              </w:rPr>
              <w:t>Цена договора</w:t>
            </w:r>
          </w:p>
        </w:tc>
        <w:tc>
          <w:tcPr>
            <w:tcW w:w="1329" w:type="pct"/>
            <w:vMerge w:val="restart"/>
            <w:tcBorders>
              <w:top w:val="single" w:sz="4" w:space="0" w:color="auto"/>
              <w:left w:val="single" w:sz="4" w:space="0" w:color="auto"/>
              <w:right w:val="single" w:sz="4" w:space="0" w:color="auto"/>
            </w:tcBorders>
            <w:vAlign w:val="center"/>
          </w:tcPr>
          <w:p w:rsidR="00C1220D" w:rsidRPr="00E14A4B" w:rsidRDefault="00481277" w:rsidP="00F10279">
            <w:pPr>
              <w:jc w:val="center"/>
              <w:rPr>
                <w:b/>
                <w:sz w:val="22"/>
                <w:szCs w:val="22"/>
              </w:rPr>
            </w:pPr>
            <w:r>
              <w:rPr>
                <w:b/>
                <w:sz w:val="22"/>
                <w:szCs w:val="22"/>
              </w:rPr>
              <w:t>__________</w:t>
            </w:r>
            <w:r w:rsidR="009812D4">
              <w:rPr>
                <w:b/>
                <w:sz w:val="22"/>
                <w:szCs w:val="22"/>
              </w:rPr>
              <w:t xml:space="preserve"> </w:t>
            </w:r>
            <w:r w:rsidR="00C1220D">
              <w:rPr>
                <w:b/>
                <w:sz w:val="22"/>
                <w:szCs w:val="22"/>
              </w:rPr>
              <w:t>руб.</w:t>
            </w:r>
          </w:p>
          <w:p w:rsidR="00C1220D" w:rsidRPr="00331C99" w:rsidRDefault="00C1220D" w:rsidP="00AE7420">
            <w:pPr>
              <w:jc w:val="center"/>
              <w:rPr>
                <w:sz w:val="22"/>
                <w:szCs w:val="22"/>
              </w:rPr>
            </w:pPr>
            <w:r w:rsidRPr="00E14A4B">
              <w:rPr>
                <w:b/>
                <w:sz w:val="22"/>
                <w:szCs w:val="22"/>
              </w:rPr>
              <w:t>(</w:t>
            </w:r>
            <w:r>
              <w:rPr>
                <w:b/>
                <w:sz w:val="22"/>
                <w:szCs w:val="22"/>
              </w:rPr>
              <w:t>без учёта НДС)</w:t>
            </w:r>
          </w:p>
        </w:tc>
        <w:tc>
          <w:tcPr>
            <w:tcW w:w="2150" w:type="pct"/>
            <w:gridSpan w:val="2"/>
            <w:tcBorders>
              <w:top w:val="single" w:sz="4" w:space="0" w:color="auto"/>
              <w:left w:val="single" w:sz="4" w:space="0" w:color="auto"/>
              <w:bottom w:val="single" w:sz="4" w:space="0" w:color="auto"/>
              <w:right w:val="single" w:sz="4" w:space="0" w:color="auto"/>
            </w:tcBorders>
            <w:vAlign w:val="center"/>
            <w:hideMark/>
          </w:tcPr>
          <w:p w:rsidR="00C1220D" w:rsidRDefault="00C1220D" w:rsidP="00F10279">
            <w:pPr>
              <w:jc w:val="center"/>
              <w:rPr>
                <w:sz w:val="22"/>
                <w:szCs w:val="22"/>
              </w:rPr>
            </w:pPr>
          </w:p>
          <w:p w:rsidR="00C1220D" w:rsidRPr="000C646A" w:rsidRDefault="00C1220D" w:rsidP="00F10279">
            <w:pPr>
              <w:jc w:val="center"/>
              <w:rPr>
                <w:b/>
                <w:sz w:val="22"/>
                <w:szCs w:val="22"/>
              </w:rPr>
            </w:pPr>
            <w:r w:rsidRPr="000C646A">
              <w:rPr>
                <w:b/>
                <w:sz w:val="22"/>
                <w:szCs w:val="22"/>
              </w:rPr>
              <w:t xml:space="preserve">________________ руб. </w:t>
            </w:r>
          </w:p>
          <w:p w:rsidR="00C1220D" w:rsidRDefault="00C1220D" w:rsidP="00F10279">
            <w:pPr>
              <w:jc w:val="center"/>
              <w:rPr>
                <w:b/>
                <w:sz w:val="22"/>
                <w:szCs w:val="22"/>
              </w:rPr>
            </w:pPr>
            <w:r w:rsidRPr="000C646A">
              <w:rPr>
                <w:b/>
                <w:sz w:val="22"/>
                <w:szCs w:val="22"/>
              </w:rPr>
              <w:t>(</w:t>
            </w:r>
            <w:r>
              <w:rPr>
                <w:b/>
                <w:sz w:val="22"/>
                <w:szCs w:val="22"/>
              </w:rPr>
              <w:t>без учёта НДС</w:t>
            </w:r>
            <w:r w:rsidRPr="000C646A">
              <w:rPr>
                <w:b/>
                <w:sz w:val="22"/>
                <w:szCs w:val="22"/>
              </w:rPr>
              <w:t>)</w:t>
            </w:r>
          </w:p>
          <w:p w:rsidR="00C1220D" w:rsidRPr="000C646A" w:rsidRDefault="00C1220D" w:rsidP="00F10279">
            <w:pPr>
              <w:jc w:val="center"/>
              <w:rPr>
                <w:b/>
                <w:sz w:val="22"/>
                <w:szCs w:val="22"/>
              </w:rPr>
            </w:pPr>
          </w:p>
          <w:p w:rsidR="00C1220D" w:rsidRDefault="00C1220D" w:rsidP="009812D4">
            <w:pPr>
              <w:pStyle w:val="afffd"/>
              <w:jc w:val="center"/>
              <w:rPr>
                <w:i/>
                <w:sz w:val="18"/>
                <w:szCs w:val="18"/>
              </w:rPr>
            </w:pPr>
            <w:r w:rsidRPr="00A05042">
              <w:rPr>
                <w:i/>
                <w:sz w:val="18"/>
                <w:szCs w:val="18"/>
              </w:rPr>
              <w:t>(указать цен</w:t>
            </w:r>
            <w:r w:rsidR="009812D4">
              <w:rPr>
                <w:i/>
                <w:sz w:val="18"/>
                <w:szCs w:val="18"/>
              </w:rPr>
              <w:t>у договора в руб. без учёта НДС</w:t>
            </w:r>
            <w:r w:rsidRPr="00A05042">
              <w:rPr>
                <w:i/>
                <w:sz w:val="18"/>
                <w:szCs w:val="18"/>
              </w:rPr>
              <w:t>)</w:t>
            </w:r>
          </w:p>
          <w:p w:rsidR="009812D4" w:rsidRDefault="009812D4" w:rsidP="009812D4">
            <w:pPr>
              <w:pStyle w:val="afffd"/>
              <w:jc w:val="center"/>
              <w:rPr>
                <w:i/>
                <w:sz w:val="18"/>
                <w:szCs w:val="18"/>
              </w:rPr>
            </w:pPr>
          </w:p>
          <w:p w:rsidR="009812D4" w:rsidRPr="000C646A" w:rsidRDefault="009812D4" w:rsidP="009812D4">
            <w:pPr>
              <w:jc w:val="center"/>
              <w:rPr>
                <w:b/>
                <w:sz w:val="22"/>
                <w:szCs w:val="22"/>
              </w:rPr>
            </w:pPr>
            <w:r w:rsidRPr="000C646A">
              <w:rPr>
                <w:b/>
                <w:sz w:val="22"/>
                <w:szCs w:val="22"/>
              </w:rPr>
              <w:t xml:space="preserve">________________ руб. </w:t>
            </w:r>
          </w:p>
          <w:p w:rsidR="009812D4" w:rsidRDefault="009812D4" w:rsidP="009812D4">
            <w:pPr>
              <w:jc w:val="center"/>
              <w:rPr>
                <w:b/>
                <w:sz w:val="22"/>
                <w:szCs w:val="22"/>
              </w:rPr>
            </w:pPr>
            <w:r w:rsidRPr="000C646A">
              <w:rPr>
                <w:b/>
                <w:sz w:val="22"/>
                <w:szCs w:val="22"/>
              </w:rPr>
              <w:t>(</w:t>
            </w:r>
            <w:r>
              <w:rPr>
                <w:b/>
                <w:sz w:val="22"/>
                <w:szCs w:val="22"/>
              </w:rPr>
              <w:t>с учетом НДС</w:t>
            </w:r>
            <w:r w:rsidRPr="000C646A">
              <w:rPr>
                <w:b/>
                <w:sz w:val="22"/>
                <w:szCs w:val="22"/>
              </w:rPr>
              <w:t>)</w:t>
            </w:r>
          </w:p>
          <w:p w:rsidR="009812D4" w:rsidRPr="000C646A" w:rsidRDefault="009812D4" w:rsidP="009812D4">
            <w:pPr>
              <w:jc w:val="center"/>
              <w:rPr>
                <w:b/>
                <w:sz w:val="22"/>
                <w:szCs w:val="22"/>
              </w:rPr>
            </w:pPr>
          </w:p>
          <w:p w:rsidR="009812D4" w:rsidRDefault="009812D4" w:rsidP="009812D4">
            <w:pPr>
              <w:pStyle w:val="afffd"/>
              <w:jc w:val="center"/>
              <w:rPr>
                <w:i/>
                <w:sz w:val="18"/>
                <w:szCs w:val="18"/>
              </w:rPr>
            </w:pPr>
            <w:r w:rsidRPr="00A05042">
              <w:rPr>
                <w:i/>
                <w:sz w:val="18"/>
                <w:szCs w:val="18"/>
              </w:rPr>
              <w:t>(</w:t>
            </w:r>
            <w:r w:rsidR="000E32CF">
              <w:rPr>
                <w:i/>
                <w:sz w:val="18"/>
                <w:szCs w:val="18"/>
              </w:rPr>
              <w:t xml:space="preserve">также </w:t>
            </w:r>
            <w:r w:rsidRPr="00A05042">
              <w:rPr>
                <w:i/>
                <w:sz w:val="18"/>
                <w:szCs w:val="18"/>
              </w:rPr>
              <w:t>указать цен</w:t>
            </w:r>
            <w:r>
              <w:rPr>
                <w:i/>
                <w:sz w:val="18"/>
                <w:szCs w:val="18"/>
              </w:rPr>
              <w:t>у договора в руб. с учетом НДС</w:t>
            </w:r>
            <w:r w:rsidR="000E32CF">
              <w:rPr>
                <w:i/>
                <w:sz w:val="18"/>
                <w:szCs w:val="18"/>
              </w:rPr>
              <w:t xml:space="preserve">, в случае, если участник является плательщиком НДС </w:t>
            </w:r>
            <w:r w:rsidRPr="00A05042">
              <w:rPr>
                <w:i/>
                <w:sz w:val="18"/>
                <w:szCs w:val="18"/>
              </w:rPr>
              <w:t>)</w:t>
            </w:r>
          </w:p>
          <w:p w:rsidR="009812D4" w:rsidRPr="00A05042" w:rsidRDefault="009812D4" w:rsidP="009812D4">
            <w:pPr>
              <w:pStyle w:val="afffd"/>
              <w:jc w:val="center"/>
              <w:rPr>
                <w:sz w:val="18"/>
                <w:szCs w:val="18"/>
              </w:rPr>
            </w:pPr>
          </w:p>
        </w:tc>
      </w:tr>
      <w:tr w:rsidR="00C1220D" w:rsidRPr="00331C99" w:rsidTr="00A13943">
        <w:trPr>
          <w:trHeight w:val="918"/>
        </w:trPr>
        <w:tc>
          <w:tcPr>
            <w:tcW w:w="278" w:type="pct"/>
            <w:vMerge/>
            <w:tcBorders>
              <w:left w:val="single" w:sz="4" w:space="0" w:color="auto"/>
              <w:bottom w:val="single" w:sz="4" w:space="0" w:color="auto"/>
              <w:right w:val="single" w:sz="4" w:space="0" w:color="auto"/>
            </w:tcBorders>
            <w:vAlign w:val="center"/>
          </w:tcPr>
          <w:p w:rsidR="00C1220D" w:rsidRPr="00E14A4B" w:rsidRDefault="00C1220D" w:rsidP="00E14A4B">
            <w:pPr>
              <w:jc w:val="center"/>
              <w:rPr>
                <w:b/>
                <w:sz w:val="22"/>
                <w:szCs w:val="22"/>
              </w:rPr>
            </w:pPr>
          </w:p>
        </w:tc>
        <w:tc>
          <w:tcPr>
            <w:tcW w:w="1243" w:type="pct"/>
            <w:vMerge/>
            <w:tcBorders>
              <w:left w:val="single" w:sz="4" w:space="0" w:color="auto"/>
              <w:bottom w:val="single" w:sz="4" w:space="0" w:color="auto"/>
              <w:right w:val="single" w:sz="4" w:space="0" w:color="auto"/>
            </w:tcBorders>
            <w:vAlign w:val="center"/>
          </w:tcPr>
          <w:p w:rsidR="00C1220D" w:rsidRPr="00F10279" w:rsidRDefault="00C1220D" w:rsidP="00FD6EEF">
            <w:pPr>
              <w:rPr>
                <w:b/>
                <w:sz w:val="22"/>
                <w:szCs w:val="22"/>
              </w:rPr>
            </w:pPr>
          </w:p>
        </w:tc>
        <w:tc>
          <w:tcPr>
            <w:tcW w:w="1329" w:type="pct"/>
            <w:vMerge/>
            <w:tcBorders>
              <w:left w:val="single" w:sz="4" w:space="0" w:color="auto"/>
              <w:bottom w:val="single" w:sz="4" w:space="0" w:color="auto"/>
              <w:right w:val="single" w:sz="4" w:space="0" w:color="auto"/>
            </w:tcBorders>
            <w:vAlign w:val="center"/>
          </w:tcPr>
          <w:p w:rsidR="00C1220D" w:rsidRDefault="00C1220D" w:rsidP="00F10279">
            <w:pPr>
              <w:jc w:val="center"/>
              <w:rPr>
                <w:b/>
                <w:sz w:val="22"/>
                <w:szCs w:val="22"/>
              </w:rPr>
            </w:pP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5170D5" w:rsidRPr="005170D5" w:rsidRDefault="005170D5" w:rsidP="005170D5">
            <w:pPr>
              <w:jc w:val="center"/>
              <w:rPr>
                <w:b/>
                <w:i/>
                <w:color w:val="C00000"/>
                <w:sz w:val="18"/>
                <w:szCs w:val="18"/>
              </w:rPr>
            </w:pPr>
            <w:r w:rsidRPr="005170D5">
              <w:rPr>
                <w:b/>
                <w:i/>
                <w:color w:val="C00000"/>
                <w:sz w:val="18"/>
                <w:szCs w:val="18"/>
              </w:rPr>
              <w:t>указать является ли участник закупки плательщиком НДС (плательщик НДС / УСН):</w:t>
            </w:r>
          </w:p>
          <w:p w:rsidR="00C1220D" w:rsidRDefault="005170D5" w:rsidP="00284673">
            <w:pPr>
              <w:jc w:val="center"/>
              <w:rPr>
                <w:sz w:val="22"/>
                <w:szCs w:val="22"/>
              </w:rPr>
            </w:pPr>
            <w:r w:rsidRPr="005170D5">
              <w:rPr>
                <w:b/>
                <w:sz w:val="18"/>
                <w:szCs w:val="18"/>
              </w:rPr>
              <w:t>____________________________</w:t>
            </w:r>
          </w:p>
        </w:tc>
      </w:tr>
      <w:tr w:rsidR="00F10279" w:rsidRPr="00331C99" w:rsidTr="00E14A4B">
        <w:trPr>
          <w:trHeight w:val="669"/>
        </w:trPr>
        <w:tc>
          <w:tcPr>
            <w:tcW w:w="278" w:type="pct"/>
            <w:tcBorders>
              <w:top w:val="single" w:sz="4" w:space="0" w:color="auto"/>
              <w:left w:val="single" w:sz="4" w:space="0" w:color="auto"/>
              <w:bottom w:val="single" w:sz="4" w:space="0" w:color="auto"/>
              <w:right w:val="single" w:sz="4" w:space="0" w:color="auto"/>
            </w:tcBorders>
            <w:vAlign w:val="center"/>
            <w:hideMark/>
          </w:tcPr>
          <w:p w:rsidR="00F10279" w:rsidRPr="00E14A4B" w:rsidRDefault="00F10279" w:rsidP="00E14A4B">
            <w:pPr>
              <w:jc w:val="center"/>
              <w:rPr>
                <w:b/>
                <w:sz w:val="22"/>
                <w:szCs w:val="22"/>
              </w:rPr>
            </w:pPr>
            <w:r w:rsidRPr="00E14A4B">
              <w:rPr>
                <w:b/>
                <w:sz w:val="22"/>
                <w:szCs w:val="22"/>
              </w:rPr>
              <w:t>2.</w:t>
            </w:r>
          </w:p>
        </w:tc>
        <w:tc>
          <w:tcPr>
            <w:tcW w:w="4722" w:type="pct"/>
            <w:gridSpan w:val="4"/>
            <w:tcBorders>
              <w:top w:val="single" w:sz="4" w:space="0" w:color="auto"/>
              <w:left w:val="single" w:sz="4" w:space="0" w:color="auto"/>
              <w:bottom w:val="single" w:sz="4" w:space="0" w:color="auto"/>
              <w:right w:val="single" w:sz="4" w:space="0" w:color="auto"/>
            </w:tcBorders>
            <w:vAlign w:val="center"/>
            <w:hideMark/>
          </w:tcPr>
          <w:p w:rsidR="00F10279" w:rsidRPr="00F10279" w:rsidRDefault="00F10279" w:rsidP="00F10279">
            <w:pPr>
              <w:rPr>
                <w:sz w:val="22"/>
                <w:szCs w:val="22"/>
              </w:rPr>
            </w:pPr>
            <w:r w:rsidRPr="00F10279">
              <w:rPr>
                <w:b/>
                <w:sz w:val="22"/>
                <w:szCs w:val="22"/>
              </w:rPr>
              <w:t>Квалификация участника закупки</w:t>
            </w:r>
          </w:p>
        </w:tc>
      </w:tr>
      <w:tr w:rsidR="00350614"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tcPr>
          <w:p w:rsidR="00350614" w:rsidRDefault="00350614" w:rsidP="00A13943">
            <w:pPr>
              <w:rPr>
                <w:i/>
                <w:sz w:val="22"/>
                <w:szCs w:val="22"/>
              </w:rPr>
            </w:pPr>
            <w:r>
              <w:rPr>
                <w:i/>
                <w:sz w:val="22"/>
                <w:szCs w:val="22"/>
              </w:rPr>
              <w:t>2.1.</w:t>
            </w:r>
          </w:p>
        </w:tc>
        <w:tc>
          <w:tcPr>
            <w:tcW w:w="2642" w:type="pct"/>
            <w:gridSpan w:val="3"/>
            <w:tcBorders>
              <w:top w:val="single" w:sz="4" w:space="0" w:color="auto"/>
              <w:left w:val="single" w:sz="4" w:space="0" w:color="auto"/>
              <w:bottom w:val="single" w:sz="4" w:space="0" w:color="auto"/>
              <w:right w:val="single" w:sz="4" w:space="0" w:color="auto"/>
            </w:tcBorders>
            <w:vAlign w:val="center"/>
          </w:tcPr>
          <w:p w:rsidR="00350614" w:rsidRPr="00331C99" w:rsidRDefault="008E6CAB" w:rsidP="0056388C">
            <w:pPr>
              <w:rPr>
                <w:sz w:val="22"/>
                <w:szCs w:val="22"/>
              </w:rPr>
            </w:pPr>
            <w:r>
              <w:rPr>
                <w:i/>
                <w:sz w:val="22"/>
                <w:szCs w:val="22"/>
              </w:rPr>
              <w:t>н</w:t>
            </w:r>
            <w:r w:rsidRPr="008E6CAB">
              <w:rPr>
                <w:i/>
                <w:sz w:val="22"/>
                <w:szCs w:val="22"/>
              </w:rPr>
              <w:t>аличие квалифицированного персонала</w:t>
            </w:r>
          </w:p>
        </w:tc>
        <w:tc>
          <w:tcPr>
            <w:tcW w:w="2080" w:type="pct"/>
            <w:tcBorders>
              <w:top w:val="single" w:sz="4" w:space="0" w:color="auto"/>
              <w:left w:val="single" w:sz="4" w:space="0" w:color="auto"/>
              <w:bottom w:val="single" w:sz="4" w:space="0" w:color="auto"/>
              <w:right w:val="single" w:sz="4" w:space="0" w:color="auto"/>
            </w:tcBorders>
            <w:vAlign w:val="center"/>
          </w:tcPr>
          <w:p w:rsidR="00350614" w:rsidRPr="00F10279" w:rsidRDefault="008E6CAB" w:rsidP="00481277">
            <w:pPr>
              <w:ind w:left="-108" w:right="-144" w:firstLine="108"/>
              <w:jc w:val="center"/>
              <w:rPr>
                <w:i/>
                <w:sz w:val="20"/>
              </w:rPr>
            </w:pPr>
            <w:r w:rsidRPr="00F10279">
              <w:rPr>
                <w:i/>
                <w:sz w:val="20"/>
              </w:rPr>
              <w:t xml:space="preserve">заполнить п. </w:t>
            </w:r>
            <w:r>
              <w:rPr>
                <w:i/>
                <w:sz w:val="20"/>
              </w:rPr>
              <w:t>5</w:t>
            </w:r>
            <w:r w:rsidRPr="00F10279">
              <w:rPr>
                <w:i/>
                <w:sz w:val="20"/>
              </w:rPr>
              <w:t xml:space="preserve"> Квалификационной карты участника закупки</w:t>
            </w:r>
          </w:p>
        </w:tc>
      </w:tr>
      <w:tr w:rsidR="002A0E38"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hideMark/>
          </w:tcPr>
          <w:p w:rsidR="002A0E38" w:rsidRPr="00331C99" w:rsidRDefault="001171D2" w:rsidP="00350614">
            <w:pPr>
              <w:rPr>
                <w:i/>
                <w:sz w:val="22"/>
                <w:szCs w:val="22"/>
              </w:rPr>
            </w:pPr>
            <w:r>
              <w:rPr>
                <w:i/>
                <w:sz w:val="22"/>
                <w:szCs w:val="22"/>
              </w:rPr>
              <w:t>2</w:t>
            </w:r>
            <w:r w:rsidR="002A0E38" w:rsidRPr="00331C99">
              <w:rPr>
                <w:i/>
                <w:sz w:val="22"/>
                <w:szCs w:val="22"/>
              </w:rPr>
              <w:t>.</w:t>
            </w:r>
            <w:r w:rsidR="00350614">
              <w:rPr>
                <w:i/>
                <w:sz w:val="22"/>
                <w:szCs w:val="22"/>
              </w:rPr>
              <w:t>2</w:t>
            </w:r>
            <w:r w:rsidR="002A0E38" w:rsidRPr="00331C99">
              <w:rPr>
                <w:i/>
                <w:sz w:val="22"/>
                <w:szCs w:val="22"/>
              </w:rPr>
              <w:t>.</w:t>
            </w:r>
          </w:p>
        </w:tc>
        <w:tc>
          <w:tcPr>
            <w:tcW w:w="2642" w:type="pct"/>
            <w:gridSpan w:val="3"/>
            <w:tcBorders>
              <w:top w:val="single" w:sz="4" w:space="0" w:color="auto"/>
              <w:left w:val="single" w:sz="4" w:space="0" w:color="auto"/>
              <w:bottom w:val="single" w:sz="4" w:space="0" w:color="auto"/>
              <w:right w:val="single" w:sz="4" w:space="0" w:color="auto"/>
            </w:tcBorders>
            <w:vAlign w:val="center"/>
            <w:hideMark/>
          </w:tcPr>
          <w:p w:rsidR="002A0E38" w:rsidRPr="00331C99" w:rsidRDefault="002A0E38" w:rsidP="002A0E38">
            <w:pPr>
              <w:rPr>
                <w:sz w:val="22"/>
                <w:szCs w:val="22"/>
              </w:rPr>
            </w:pPr>
            <w:r w:rsidRPr="00331C99">
              <w:rPr>
                <w:i/>
                <w:sz w:val="22"/>
                <w:szCs w:val="22"/>
              </w:rPr>
              <w:t>опыт работы по выполнению аналогичных договоров</w:t>
            </w:r>
          </w:p>
        </w:tc>
        <w:tc>
          <w:tcPr>
            <w:tcW w:w="2080" w:type="pct"/>
            <w:tcBorders>
              <w:top w:val="single" w:sz="4" w:space="0" w:color="auto"/>
              <w:left w:val="single" w:sz="4" w:space="0" w:color="auto"/>
              <w:bottom w:val="single" w:sz="4" w:space="0" w:color="auto"/>
              <w:right w:val="single" w:sz="4" w:space="0" w:color="auto"/>
            </w:tcBorders>
            <w:vAlign w:val="center"/>
            <w:hideMark/>
          </w:tcPr>
          <w:p w:rsidR="002A0E38" w:rsidRPr="00F10279" w:rsidRDefault="002A0E38" w:rsidP="00350614">
            <w:pPr>
              <w:ind w:left="-108" w:right="-144"/>
              <w:jc w:val="center"/>
              <w:rPr>
                <w:i/>
                <w:sz w:val="20"/>
              </w:rPr>
            </w:pPr>
            <w:r w:rsidRPr="00F10279">
              <w:rPr>
                <w:i/>
                <w:sz w:val="20"/>
              </w:rPr>
              <w:t xml:space="preserve">заполнить п. </w:t>
            </w:r>
            <w:r w:rsidR="00350614">
              <w:rPr>
                <w:i/>
                <w:sz w:val="20"/>
              </w:rPr>
              <w:t>5</w:t>
            </w:r>
            <w:r w:rsidRPr="00F10279">
              <w:rPr>
                <w:i/>
                <w:sz w:val="20"/>
              </w:rPr>
              <w:t xml:space="preserve"> Квалификационной карты участника закупки </w:t>
            </w:r>
          </w:p>
        </w:tc>
      </w:tr>
    </w:tbl>
    <w:p w:rsidR="003F3691" w:rsidRPr="00331C99" w:rsidRDefault="003F3691" w:rsidP="00331C99">
      <w:pPr>
        <w:keepNext/>
        <w:keepLines/>
        <w:ind w:left="5529"/>
        <w:rPr>
          <w:sz w:val="24"/>
          <w:szCs w:val="24"/>
        </w:rPr>
      </w:pPr>
      <w:bookmarkStart w:id="12" w:name="OLE_LINK2"/>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f0"/>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F0641D" w:rsidRDefault="00F0641D"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8D44A6" w:rsidRPr="00FB0F82">
        <w:rPr>
          <w:b/>
          <w:i/>
          <w:color w:val="C00000"/>
          <w:sz w:val="20"/>
        </w:rPr>
        <w:t xml:space="preserve"> (при наличии</w:t>
      </w:r>
      <w:r w:rsidR="00D342E7" w:rsidRPr="00FB0F82">
        <w:rPr>
          <w:b/>
          <w:i/>
          <w:color w:val="C00000"/>
          <w:sz w:val="20"/>
        </w:rPr>
        <w:t>)</w:t>
      </w:r>
      <w:r w:rsidRPr="00FB0F82">
        <w:rPr>
          <w:b/>
          <w:i/>
          <w:color w:val="C00000"/>
          <w:sz w:val="20"/>
        </w:rPr>
        <w:t xml:space="preserve"> и подписывается руководителем (уполномоченным лицом) участника закупки</w:t>
      </w:r>
    </w:p>
    <w:p w:rsidR="00C31848" w:rsidRPr="00C31848" w:rsidRDefault="00C31848" w:rsidP="00C31848">
      <w:pPr>
        <w:pStyle w:val="affff6"/>
        <w:rPr>
          <w:lang w:val="ru-RU"/>
        </w:rPr>
      </w:pPr>
    </w:p>
    <w:p w:rsidR="00941266" w:rsidRDefault="00941266" w:rsidP="00C31848">
      <w:pPr>
        <w:keepNext/>
        <w:keepLines/>
        <w:ind w:left="5529" w:right="-285"/>
        <w:rPr>
          <w:sz w:val="24"/>
          <w:szCs w:val="24"/>
        </w:rPr>
        <w:sectPr w:rsidR="00941266" w:rsidSect="00941266">
          <w:footnotePr>
            <w:numRestart w:val="eachPage"/>
          </w:footnotePr>
          <w:pgSz w:w="11906" w:h="16838" w:code="9"/>
          <w:pgMar w:top="993" w:right="851" w:bottom="1985" w:left="1134" w:header="567" w:footer="499" w:gutter="0"/>
          <w:cols w:space="720"/>
          <w:titlePg/>
        </w:sectPr>
      </w:pPr>
    </w:p>
    <w:p w:rsidR="00473112" w:rsidRDefault="00473112" w:rsidP="00C31848">
      <w:pPr>
        <w:keepNext/>
        <w:keepLines/>
        <w:ind w:left="5529" w:right="-285"/>
        <w:rPr>
          <w:sz w:val="24"/>
          <w:szCs w:val="24"/>
        </w:rPr>
      </w:pPr>
    </w:p>
    <w:p w:rsidR="00350614" w:rsidRPr="00E619A5" w:rsidRDefault="00350614" w:rsidP="00350614">
      <w:pPr>
        <w:keepNext/>
        <w:keepLines/>
        <w:ind w:left="5529" w:right="-285"/>
        <w:rPr>
          <w:sz w:val="24"/>
          <w:szCs w:val="24"/>
        </w:rPr>
      </w:pPr>
      <w:r w:rsidRPr="00E619A5">
        <w:rPr>
          <w:sz w:val="24"/>
          <w:szCs w:val="24"/>
        </w:rPr>
        <w:t>Приложение № 2</w:t>
      </w:r>
    </w:p>
    <w:p w:rsidR="00350614" w:rsidRPr="00E619A5" w:rsidRDefault="00350614" w:rsidP="00350614">
      <w:pPr>
        <w:widowControl w:val="0"/>
        <w:spacing w:line="240" w:lineRule="atLeast"/>
        <w:ind w:left="5529" w:right="-285"/>
        <w:rPr>
          <w:sz w:val="24"/>
          <w:szCs w:val="24"/>
        </w:rPr>
      </w:pPr>
      <w:r w:rsidRPr="00E619A5">
        <w:rPr>
          <w:sz w:val="24"/>
          <w:szCs w:val="24"/>
        </w:rPr>
        <w:t xml:space="preserve">к </w:t>
      </w:r>
      <w:r>
        <w:rPr>
          <w:sz w:val="24"/>
          <w:szCs w:val="24"/>
        </w:rPr>
        <w:t>Заявке</w:t>
      </w:r>
      <w:r w:rsidRPr="00E619A5">
        <w:rPr>
          <w:sz w:val="24"/>
          <w:szCs w:val="24"/>
        </w:rPr>
        <w:t xml:space="preserve"> на участие в запросе предложений </w:t>
      </w:r>
    </w:p>
    <w:p w:rsidR="00350614" w:rsidRPr="00055438" w:rsidRDefault="00350614" w:rsidP="00350614">
      <w:pPr>
        <w:widowControl w:val="0"/>
        <w:spacing w:line="240" w:lineRule="atLeast"/>
        <w:ind w:left="5529" w:right="-285"/>
        <w:rPr>
          <w:sz w:val="24"/>
          <w:szCs w:val="24"/>
        </w:rPr>
      </w:pPr>
      <w:r w:rsidRPr="00E619A5">
        <w:rPr>
          <w:sz w:val="24"/>
          <w:szCs w:val="24"/>
        </w:rPr>
        <w:t xml:space="preserve">от </w:t>
      </w:r>
      <w:r w:rsidR="00A43F28">
        <w:rPr>
          <w:sz w:val="24"/>
          <w:szCs w:val="24"/>
        </w:rPr>
        <w:t>«</w:t>
      </w:r>
      <w:r w:rsidRPr="00E619A5">
        <w:rPr>
          <w:sz w:val="24"/>
          <w:szCs w:val="24"/>
        </w:rPr>
        <w:t>____</w:t>
      </w:r>
      <w:r w:rsidR="00A43F28">
        <w:rPr>
          <w:sz w:val="24"/>
          <w:szCs w:val="24"/>
        </w:rPr>
        <w:t>»</w:t>
      </w:r>
      <w:r w:rsidRPr="00E619A5">
        <w:rPr>
          <w:sz w:val="24"/>
          <w:szCs w:val="24"/>
        </w:rPr>
        <w:t>____________ г. №_________</w:t>
      </w:r>
    </w:p>
    <w:p w:rsidR="00350614" w:rsidRDefault="00350614" w:rsidP="00350614">
      <w:pPr>
        <w:pStyle w:val="caaieiaie2"/>
        <w:widowControl/>
        <w:rPr>
          <w:sz w:val="24"/>
          <w:szCs w:val="24"/>
        </w:rPr>
      </w:pPr>
    </w:p>
    <w:p w:rsidR="00350614" w:rsidRDefault="00350614" w:rsidP="00350614">
      <w:pPr>
        <w:pStyle w:val="caaieiaie2"/>
        <w:widowControl/>
        <w:rPr>
          <w:sz w:val="24"/>
          <w:szCs w:val="24"/>
        </w:rPr>
      </w:pPr>
    </w:p>
    <w:p w:rsidR="00350614" w:rsidRPr="004B5CBD" w:rsidRDefault="00350614" w:rsidP="00350614">
      <w:pPr>
        <w:pStyle w:val="caaieiaie2"/>
        <w:widowControl/>
        <w:rPr>
          <w:sz w:val="24"/>
          <w:szCs w:val="24"/>
        </w:rPr>
      </w:pPr>
      <w:r w:rsidRPr="004B5CBD">
        <w:rPr>
          <w:sz w:val="24"/>
          <w:szCs w:val="24"/>
        </w:rPr>
        <w:t>КВАЛИФИКАЦИОННАЯ КАРТА УЧАСТНИКА ЗАКУПКИ</w:t>
      </w:r>
    </w:p>
    <w:p w:rsidR="00350614" w:rsidRPr="004B5CBD" w:rsidRDefault="00350614" w:rsidP="00350614">
      <w:pPr>
        <w:pStyle w:val="affff6"/>
        <w:rPr>
          <w:lang w:val="ru-RU"/>
        </w:rPr>
      </w:pPr>
    </w:p>
    <w:tbl>
      <w:tblPr>
        <w:tblW w:w="102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03"/>
        <w:gridCol w:w="5103"/>
      </w:tblGrid>
      <w:tr w:rsidR="00350614" w:rsidRPr="004B5CBD" w:rsidTr="0056388C">
        <w:trPr>
          <w:trHeight w:val="300"/>
        </w:trPr>
        <w:tc>
          <w:tcPr>
            <w:tcW w:w="10206" w:type="dxa"/>
            <w:gridSpan w:val="2"/>
            <w:noWrap/>
            <w:tcMar>
              <w:top w:w="15" w:type="dxa"/>
              <w:left w:w="15" w:type="dxa"/>
              <w:bottom w:w="0" w:type="dxa"/>
              <w:right w:w="15" w:type="dxa"/>
            </w:tcMar>
            <w:vAlign w:val="center"/>
          </w:tcPr>
          <w:p w:rsidR="00350614" w:rsidRPr="004B5CBD" w:rsidRDefault="00350614" w:rsidP="0056388C">
            <w:pPr>
              <w:jc w:val="center"/>
              <w:rPr>
                <w:sz w:val="20"/>
              </w:rPr>
            </w:pPr>
            <w:r w:rsidRPr="004B5CBD">
              <w:rPr>
                <w:b/>
                <w:bCs/>
                <w:sz w:val="20"/>
              </w:rPr>
              <w:t>1. Паспорт предприятия</w:t>
            </w: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1.1. Организационно-правовая форма</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273"/>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1.2. Полное название предприятия (ИНН / КПП / ОГРН)</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1.3. Сокращенное название предприятия</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1.4. Административный округ</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1.5. Адрес почтовый</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 xml:space="preserve">1.6. Адрес фактический </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1.7. Адрес юридический</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1.8. Адрес в Интернет</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1.9. Электронная почта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 xml:space="preserve">1.10. Банковские реквизиты </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1.11. Учредители</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1.12. Год создания предприятия</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1.13. Производственные площади, кв.м. (собственные/аренда)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1.14. Складская площадь, кв.м. (собственные/аренда) местонахождение</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ind w:left="89" w:right="126"/>
              <w:jc w:val="center"/>
              <w:rPr>
                <w:rFonts w:eastAsia="Arial Unicode MS"/>
                <w:b/>
                <w:bCs/>
                <w:sz w:val="20"/>
              </w:rPr>
            </w:pPr>
            <w:r w:rsidRPr="004B5CBD">
              <w:rPr>
                <w:b/>
                <w:bCs/>
                <w:sz w:val="20"/>
              </w:rPr>
              <w:t>2. Руководитель предприятия</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2.2. Должность</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pStyle w:val="xl48"/>
              <w:pBdr>
                <w:bottom w:val="none" w:sz="0" w:space="0" w:color="auto"/>
              </w:pBdr>
              <w:spacing w:before="0" w:beforeAutospacing="0" w:after="0" w:afterAutospacing="0"/>
              <w:ind w:left="89" w:right="126"/>
              <w:textAlignment w:val="auto"/>
              <w:rPr>
                <w:b w:val="0"/>
                <w:bCs w:val="0"/>
                <w:sz w:val="20"/>
                <w:szCs w:val="20"/>
              </w:rPr>
            </w:pPr>
            <w:r w:rsidRPr="004B5CBD">
              <w:rPr>
                <w:sz w:val="20"/>
                <w:szCs w:val="20"/>
              </w:rPr>
              <w:t xml:space="preserve">3. Контактное </w:t>
            </w:r>
            <w:r w:rsidRPr="004B5CBD">
              <w:rPr>
                <w:rFonts w:eastAsia="Times New Roman"/>
                <w:sz w:val="20"/>
                <w:szCs w:val="20"/>
              </w:rPr>
              <w:t>лицо</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3.2. Должность (подразделение предприятия)</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bl>
    <w:p w:rsidR="00350614" w:rsidRPr="004B5CBD" w:rsidRDefault="00350614" w:rsidP="00350614">
      <w:pPr>
        <w:widowControl w:val="0"/>
        <w:ind w:firstLine="709"/>
        <w:jc w:val="both"/>
        <w:rPr>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t>4</w:t>
      </w:r>
      <w:r w:rsidRPr="00331C99">
        <w:rPr>
          <w:b/>
          <w:sz w:val="24"/>
          <w:szCs w:val="24"/>
        </w:rPr>
        <w:t xml:space="preserve">. </w:t>
      </w:r>
      <w:r w:rsidR="008E6CAB">
        <w:rPr>
          <w:b/>
          <w:sz w:val="24"/>
          <w:szCs w:val="24"/>
        </w:rPr>
        <w:t>Наличие квалифицированного персонала</w:t>
      </w:r>
    </w:p>
    <w:p w:rsidR="00350614" w:rsidRPr="00331C99" w:rsidRDefault="00350614" w:rsidP="00350614">
      <w:pPr>
        <w:pStyle w:val="35"/>
        <w:tabs>
          <w:tab w:val="num" w:pos="800"/>
        </w:tabs>
        <w:ind w:left="0" w:right="-2" w:firstLine="567"/>
        <w:jc w:val="both"/>
        <w:outlineLvl w:val="1"/>
        <w:rPr>
          <w:b/>
          <w:i/>
          <w:sz w:val="24"/>
          <w:szCs w:val="24"/>
        </w:rPr>
      </w:pPr>
      <w:r>
        <w:rPr>
          <w:b/>
          <w:i/>
          <w:sz w:val="24"/>
          <w:szCs w:val="24"/>
        </w:rPr>
        <w:t>4</w:t>
      </w:r>
      <w:r w:rsidRPr="00331C99">
        <w:rPr>
          <w:b/>
          <w:i/>
          <w:sz w:val="24"/>
          <w:szCs w:val="24"/>
        </w:rPr>
        <w:t xml:space="preserve">.1. Наличие </w:t>
      </w:r>
      <w:r>
        <w:rPr>
          <w:b/>
          <w:i/>
          <w:sz w:val="24"/>
          <w:szCs w:val="24"/>
        </w:rPr>
        <w:t xml:space="preserve">положительных </w:t>
      </w:r>
      <w:r w:rsidRPr="00331C99">
        <w:rPr>
          <w:b/>
          <w:i/>
          <w:sz w:val="24"/>
          <w:szCs w:val="24"/>
        </w:rPr>
        <w:t>отзывов заказчиков</w:t>
      </w:r>
      <w:r w:rsidRPr="00E14A4B">
        <w:rPr>
          <w:i/>
          <w:sz w:val="24"/>
          <w:szCs w:val="24"/>
        </w:rPr>
        <w:t>(</w:t>
      </w:r>
      <w:r>
        <w:rPr>
          <w:i/>
          <w:sz w:val="24"/>
          <w:szCs w:val="24"/>
        </w:rPr>
        <w:t>период – 201</w:t>
      </w:r>
      <w:r w:rsidR="00481277">
        <w:rPr>
          <w:i/>
          <w:sz w:val="24"/>
          <w:szCs w:val="24"/>
        </w:rPr>
        <w:t>5</w:t>
      </w:r>
      <w:r>
        <w:rPr>
          <w:i/>
          <w:sz w:val="24"/>
          <w:szCs w:val="24"/>
        </w:rPr>
        <w:t>-201</w:t>
      </w:r>
      <w:r w:rsidR="00481277">
        <w:rPr>
          <w:i/>
          <w:sz w:val="24"/>
          <w:szCs w:val="24"/>
        </w:rPr>
        <w:t>7</w:t>
      </w:r>
      <w:r>
        <w:rPr>
          <w:i/>
          <w:sz w:val="24"/>
          <w:szCs w:val="24"/>
        </w:rPr>
        <w:t xml:space="preserve"> гг.</w:t>
      </w:r>
      <w:r w:rsidRPr="00E14A4B">
        <w:rPr>
          <w:i/>
          <w:sz w:val="24"/>
          <w:szCs w:val="24"/>
        </w:rPr>
        <w:t>)</w:t>
      </w:r>
    </w:p>
    <w:tbl>
      <w:tblPr>
        <w:tblW w:w="50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5952"/>
        <w:gridCol w:w="3544"/>
      </w:tblGrid>
      <w:tr w:rsidR="00350614" w:rsidRPr="00331C99" w:rsidTr="0056388C">
        <w:trPr>
          <w:trHeight w:val="479"/>
        </w:trPr>
        <w:tc>
          <w:tcPr>
            <w:tcW w:w="348" w:type="pct"/>
            <w:shd w:val="clear" w:color="auto" w:fill="auto"/>
            <w:vAlign w:val="center"/>
          </w:tcPr>
          <w:p w:rsidR="00350614" w:rsidRPr="00517773" w:rsidRDefault="008E6CAB" w:rsidP="0056388C">
            <w:pPr>
              <w:jc w:val="center"/>
              <w:rPr>
                <w:sz w:val="20"/>
              </w:rPr>
            </w:pPr>
            <w:r>
              <w:rPr>
                <w:sz w:val="20"/>
              </w:rPr>
              <w:t>№ п.п.</w:t>
            </w:r>
          </w:p>
        </w:tc>
        <w:tc>
          <w:tcPr>
            <w:tcW w:w="2916" w:type="pct"/>
            <w:shd w:val="clear" w:color="auto" w:fill="auto"/>
            <w:vAlign w:val="center"/>
          </w:tcPr>
          <w:p w:rsidR="00350614" w:rsidRPr="00517773" w:rsidRDefault="008E6CAB" w:rsidP="0056388C">
            <w:pPr>
              <w:jc w:val="center"/>
              <w:rPr>
                <w:sz w:val="20"/>
              </w:rPr>
            </w:pPr>
            <w:r>
              <w:rPr>
                <w:sz w:val="20"/>
              </w:rPr>
              <w:t>фамилия, имя и отчество работника</w:t>
            </w:r>
          </w:p>
        </w:tc>
        <w:tc>
          <w:tcPr>
            <w:tcW w:w="1736" w:type="pct"/>
            <w:shd w:val="clear" w:color="auto" w:fill="auto"/>
            <w:vAlign w:val="center"/>
          </w:tcPr>
          <w:p w:rsidR="00350614" w:rsidRPr="00517773" w:rsidRDefault="008E6CAB" w:rsidP="0056388C">
            <w:pPr>
              <w:jc w:val="center"/>
              <w:rPr>
                <w:i/>
                <w:sz w:val="20"/>
              </w:rPr>
            </w:pPr>
            <w:r>
              <w:rPr>
                <w:sz w:val="20"/>
              </w:rPr>
              <w:t>квалификация</w:t>
            </w: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rPr>
          <w:trHeight w:val="269"/>
        </w:trPr>
        <w:tc>
          <w:tcPr>
            <w:tcW w:w="3264" w:type="pct"/>
            <w:gridSpan w:val="2"/>
            <w:shd w:val="clear" w:color="auto" w:fill="auto"/>
            <w:vAlign w:val="center"/>
          </w:tcPr>
          <w:p w:rsidR="00350614" w:rsidRPr="00517773" w:rsidRDefault="00350614" w:rsidP="006C38C4">
            <w:pPr>
              <w:ind w:firstLine="601"/>
              <w:rPr>
                <w:sz w:val="20"/>
              </w:rPr>
            </w:pPr>
          </w:p>
        </w:tc>
        <w:tc>
          <w:tcPr>
            <w:tcW w:w="1736" w:type="pct"/>
            <w:shd w:val="clear" w:color="auto" w:fill="BFBFBF"/>
            <w:vAlign w:val="center"/>
          </w:tcPr>
          <w:p w:rsidR="00350614" w:rsidRPr="00517773" w:rsidRDefault="00350614" w:rsidP="0056388C">
            <w:pPr>
              <w:jc w:val="center"/>
              <w:rPr>
                <w:sz w:val="20"/>
              </w:rPr>
            </w:pPr>
          </w:p>
        </w:tc>
      </w:tr>
    </w:tbl>
    <w:p w:rsidR="00350614" w:rsidRPr="00331C99" w:rsidRDefault="00350614" w:rsidP="00350614">
      <w:pPr>
        <w:widowControl w:val="0"/>
        <w:ind w:firstLine="485"/>
        <w:jc w:val="both"/>
        <w:rPr>
          <w:bCs/>
          <w:i/>
          <w:sz w:val="24"/>
          <w:szCs w:val="24"/>
        </w:rPr>
      </w:pPr>
    </w:p>
    <w:p w:rsidR="00FC0EFD" w:rsidRDefault="00FC0EFD" w:rsidP="00350614">
      <w:pPr>
        <w:pStyle w:val="35"/>
        <w:tabs>
          <w:tab w:val="num" w:pos="800"/>
        </w:tabs>
        <w:ind w:left="0" w:right="-2" w:firstLine="567"/>
        <w:jc w:val="both"/>
        <w:outlineLvl w:val="1"/>
        <w:rPr>
          <w:b/>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lastRenderedPageBreak/>
        <w:t>5</w:t>
      </w:r>
      <w:r w:rsidRPr="00331C99">
        <w:rPr>
          <w:b/>
          <w:sz w:val="24"/>
          <w:szCs w:val="24"/>
        </w:rPr>
        <w:t>. Перечень и объемы выполнения аналогичных договоров участника закупки</w:t>
      </w:r>
      <w:r w:rsidR="008E6CAB">
        <w:rPr>
          <w:b/>
          <w:sz w:val="24"/>
          <w:szCs w:val="24"/>
        </w:rPr>
        <w:t xml:space="preserve"> </w:t>
      </w:r>
      <w:r w:rsidRPr="001740CA">
        <w:rPr>
          <w:i/>
          <w:sz w:val="24"/>
          <w:szCs w:val="24"/>
        </w:rPr>
        <w:t>(период – 201</w:t>
      </w:r>
      <w:r w:rsidR="00481277">
        <w:rPr>
          <w:i/>
          <w:sz w:val="24"/>
          <w:szCs w:val="24"/>
        </w:rPr>
        <w:t>5</w:t>
      </w:r>
      <w:r w:rsidRPr="001740CA">
        <w:rPr>
          <w:i/>
          <w:sz w:val="24"/>
          <w:szCs w:val="24"/>
        </w:rPr>
        <w:t>-201</w:t>
      </w:r>
      <w:r w:rsidR="00481277">
        <w:rPr>
          <w:i/>
          <w:sz w:val="24"/>
          <w:szCs w:val="24"/>
        </w:rPr>
        <w:t>7</w:t>
      </w:r>
      <w:r w:rsidRPr="001740CA">
        <w:rPr>
          <w:i/>
          <w:sz w:val="24"/>
          <w:szCs w:val="24"/>
        </w:rPr>
        <w:t xml:space="preserve"> гг.)</w:t>
      </w:r>
    </w:p>
    <w:p w:rsidR="00350614" w:rsidRPr="00AA3B49" w:rsidRDefault="00350614" w:rsidP="00350614">
      <w:pPr>
        <w:pStyle w:val="35"/>
        <w:tabs>
          <w:tab w:val="num" w:pos="800"/>
        </w:tabs>
        <w:ind w:left="0" w:right="-2" w:firstLine="567"/>
        <w:jc w:val="both"/>
        <w:outlineLvl w:val="1"/>
        <w:rPr>
          <w:b/>
          <w:i/>
          <w:sz w:val="24"/>
          <w:szCs w:val="24"/>
        </w:rPr>
      </w:pPr>
      <w:r>
        <w:rPr>
          <w:b/>
          <w:i/>
          <w:sz w:val="24"/>
          <w:szCs w:val="24"/>
        </w:rPr>
        <w:t xml:space="preserve">5.1. Общая стоимость договоров по оказанию аналогичных </w:t>
      </w:r>
      <w:r w:rsidR="009B59B8">
        <w:rPr>
          <w:b/>
          <w:i/>
          <w:sz w:val="24"/>
          <w:szCs w:val="24"/>
        </w:rPr>
        <w:t>работ</w:t>
      </w:r>
    </w:p>
    <w:tbl>
      <w:tblPr>
        <w:tblpPr w:leftFromText="180" w:rightFromText="180" w:vertAnchor="text" w:tblpXSpec="center" w:tblpY="1"/>
        <w:tblOverlap w:val="neve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6"/>
        <w:gridCol w:w="1746"/>
        <w:gridCol w:w="2127"/>
        <w:gridCol w:w="3402"/>
        <w:gridCol w:w="2099"/>
      </w:tblGrid>
      <w:tr w:rsidR="00350614" w:rsidTr="0056388C">
        <w:trPr>
          <w:cantSplit/>
          <w:tblHeader/>
        </w:trPr>
        <w:tc>
          <w:tcPr>
            <w:tcW w:w="49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w:t>
            </w:r>
          </w:p>
          <w:p w:rsidR="00350614" w:rsidRDefault="00350614" w:rsidP="0056388C">
            <w:pPr>
              <w:pStyle w:val="afffe"/>
              <w:keepLines/>
              <w:widowControl w:val="0"/>
              <w:spacing w:before="0" w:after="0"/>
              <w:ind w:left="-57" w:right="-57"/>
              <w:jc w:val="center"/>
              <w:rPr>
                <w:sz w:val="20"/>
              </w:rPr>
            </w:pPr>
            <w:r>
              <w:rPr>
                <w:sz w:val="20"/>
              </w:rPr>
              <w:t>п/п</w:t>
            </w:r>
          </w:p>
        </w:tc>
        <w:tc>
          <w:tcPr>
            <w:tcW w:w="174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Сроки выполнения договора</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Наименование заказчика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Предмет договора</w:t>
            </w:r>
          </w:p>
        </w:tc>
        <w:tc>
          <w:tcPr>
            <w:tcW w:w="2099"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e"/>
              <w:keepLines/>
              <w:widowControl w:val="0"/>
              <w:spacing w:before="0" w:after="0"/>
              <w:ind w:left="-57" w:right="-57"/>
              <w:jc w:val="center"/>
              <w:rPr>
                <w:sz w:val="20"/>
              </w:rPr>
            </w:pPr>
            <w:r>
              <w:rPr>
                <w:sz w:val="20"/>
              </w:rPr>
              <w:t>Сумма договора, руб.</w:t>
            </w:r>
          </w:p>
          <w:p w:rsidR="00350614" w:rsidRDefault="00350614" w:rsidP="0056388C">
            <w:pPr>
              <w:pStyle w:val="afffe"/>
              <w:keepLines/>
              <w:widowControl w:val="0"/>
              <w:spacing w:before="0" w:after="0"/>
              <w:ind w:left="-57" w:right="-57"/>
              <w:jc w:val="center"/>
              <w:rPr>
                <w:sz w:val="20"/>
              </w:rPr>
            </w:pPr>
            <w:r>
              <w:rPr>
                <w:sz w:val="20"/>
              </w:rPr>
              <w:t>(с НДС)</w:t>
            </w: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e"/>
              <w:rPr>
                <w:sz w:val="20"/>
              </w:rPr>
            </w:pPr>
            <w:r>
              <w:rPr>
                <w:sz w:val="20"/>
              </w:rPr>
              <w:t xml:space="preserve">ИТОГО за целый год </w:t>
            </w:r>
            <w:r>
              <w:rPr>
                <w:b/>
                <w:sz w:val="20"/>
              </w:rPr>
              <w:t>201</w:t>
            </w:r>
            <w:r w:rsidR="00481277">
              <w:rPr>
                <w:b/>
                <w:sz w:val="20"/>
              </w:rPr>
              <w:t>5</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e"/>
              <w:rPr>
                <w:sz w:val="20"/>
              </w:rPr>
            </w:pPr>
            <w:r>
              <w:rPr>
                <w:sz w:val="20"/>
              </w:rPr>
              <w:t xml:space="preserve">ИТОГО за целый год </w:t>
            </w:r>
            <w:r>
              <w:rPr>
                <w:b/>
                <w:sz w:val="20"/>
              </w:rPr>
              <w:t>201</w:t>
            </w:r>
            <w:r w:rsidR="00481277">
              <w:rPr>
                <w:b/>
                <w:sz w:val="20"/>
              </w:rPr>
              <w:t>6</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e"/>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e"/>
              <w:rPr>
                <w:sz w:val="20"/>
              </w:rPr>
            </w:pPr>
            <w:r>
              <w:rPr>
                <w:sz w:val="20"/>
              </w:rPr>
              <w:t xml:space="preserve">ИТОГО за год </w:t>
            </w:r>
            <w:r>
              <w:rPr>
                <w:b/>
                <w:sz w:val="20"/>
              </w:rPr>
              <w:t>201</w:t>
            </w:r>
            <w:r w:rsidR="00481277">
              <w:rPr>
                <w:b/>
                <w:sz w:val="20"/>
              </w:rPr>
              <w:t>7</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e"/>
              <w:rPr>
                <w:b/>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e"/>
              <w:ind w:left="0"/>
              <w:rPr>
                <w:sz w:val="20"/>
              </w:rPr>
            </w:pPr>
            <w:r>
              <w:rPr>
                <w:sz w:val="20"/>
              </w:rPr>
              <w:t xml:space="preserve"> ИТОГО за </w:t>
            </w:r>
            <w:r>
              <w:rPr>
                <w:b/>
                <w:sz w:val="20"/>
              </w:rPr>
              <w:t>201</w:t>
            </w:r>
            <w:r w:rsidR="00481277">
              <w:rPr>
                <w:b/>
                <w:sz w:val="20"/>
              </w:rPr>
              <w:t>5</w:t>
            </w:r>
            <w:r>
              <w:rPr>
                <w:b/>
                <w:sz w:val="20"/>
              </w:rPr>
              <w:t>-201</w:t>
            </w:r>
            <w:r w:rsidR="00481277">
              <w:rPr>
                <w:b/>
                <w:sz w:val="20"/>
              </w:rPr>
              <w:t>7</w:t>
            </w:r>
            <w:r>
              <w:rPr>
                <w:b/>
                <w:sz w:val="20"/>
              </w:rPr>
              <w:t xml:space="preserve"> гг.</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Pr="00FD690E" w:rsidRDefault="00350614" w:rsidP="0056388C">
            <w:pPr>
              <w:pStyle w:val="afffe"/>
              <w:rPr>
                <w:b/>
                <w:color w:val="FF0000"/>
                <w:sz w:val="20"/>
              </w:rPr>
            </w:pPr>
          </w:p>
        </w:tc>
      </w:tr>
    </w:tbl>
    <w:p w:rsidR="00350614" w:rsidRDefault="00350614" w:rsidP="00350614">
      <w:pPr>
        <w:widowControl w:val="0"/>
        <w:ind w:firstLine="485"/>
        <w:jc w:val="both"/>
        <w:rPr>
          <w:bCs/>
          <w:i/>
          <w:sz w:val="24"/>
          <w:szCs w:val="24"/>
        </w:rPr>
      </w:pPr>
    </w:p>
    <w:p w:rsidR="00350614" w:rsidRPr="00AB6238" w:rsidRDefault="00350614" w:rsidP="00350614">
      <w:pPr>
        <w:pStyle w:val="35"/>
        <w:tabs>
          <w:tab w:val="num" w:pos="800"/>
        </w:tabs>
        <w:ind w:left="0" w:right="-2" w:firstLine="567"/>
        <w:jc w:val="both"/>
        <w:outlineLvl w:val="1"/>
        <w:rPr>
          <w:b/>
          <w:i/>
          <w:sz w:val="24"/>
          <w:szCs w:val="24"/>
        </w:rPr>
      </w:pPr>
      <w:r w:rsidRPr="00AB6238">
        <w:rPr>
          <w:b/>
          <w:i/>
          <w:sz w:val="24"/>
          <w:szCs w:val="24"/>
        </w:rPr>
        <w:t xml:space="preserve">5.2 </w:t>
      </w:r>
      <w:r w:rsidRPr="001724C8">
        <w:rPr>
          <w:b/>
          <w:i/>
          <w:sz w:val="24"/>
          <w:szCs w:val="24"/>
        </w:rPr>
        <w:t xml:space="preserve">Наличие опыта работы с </w:t>
      </w:r>
      <w:r w:rsidR="00481277" w:rsidRPr="001724C8">
        <w:rPr>
          <w:b/>
          <w:i/>
          <w:sz w:val="24"/>
          <w:szCs w:val="24"/>
        </w:rPr>
        <w:t xml:space="preserve">ООО </w:t>
      </w:r>
      <w:r w:rsidR="00A43F28">
        <w:rPr>
          <w:b/>
          <w:i/>
          <w:sz w:val="24"/>
          <w:szCs w:val="24"/>
        </w:rPr>
        <w:t>«</w:t>
      </w:r>
      <w:r w:rsidR="00481277" w:rsidRPr="001724C8">
        <w:rPr>
          <w:b/>
          <w:i/>
          <w:sz w:val="24"/>
          <w:szCs w:val="24"/>
        </w:rPr>
        <w:t>Региональные энергетические системы</w:t>
      </w:r>
      <w:r w:rsidR="00A43F28">
        <w:rPr>
          <w:b/>
          <w:i/>
          <w:sz w:val="24"/>
          <w:szCs w:val="24"/>
        </w:rPr>
        <w:t>»</w:t>
      </w:r>
      <w:r w:rsidRPr="001724C8">
        <w:rPr>
          <w:b/>
          <w:i/>
          <w:sz w:val="24"/>
          <w:szCs w:val="24"/>
        </w:rPr>
        <w:t xml:space="preserve"> по оказанию аналогичных </w:t>
      </w:r>
      <w:r w:rsidR="009B59B8">
        <w:rPr>
          <w:b/>
          <w:i/>
          <w:sz w:val="24"/>
          <w:szCs w:val="24"/>
        </w:rPr>
        <w:t>работ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1701"/>
        <w:gridCol w:w="3261"/>
        <w:gridCol w:w="1842"/>
        <w:gridCol w:w="2658"/>
      </w:tblGrid>
      <w:tr w:rsidR="00350614" w:rsidRPr="009474B1" w:rsidTr="0056388C">
        <w:tc>
          <w:tcPr>
            <w:tcW w:w="567" w:type="dxa"/>
            <w:shd w:val="clear" w:color="auto" w:fill="auto"/>
            <w:vAlign w:val="center"/>
          </w:tcPr>
          <w:p w:rsidR="00350614" w:rsidRPr="009474B1" w:rsidRDefault="00350614" w:rsidP="0056388C">
            <w:pPr>
              <w:pStyle w:val="afffe"/>
              <w:spacing w:before="0" w:after="0"/>
              <w:ind w:left="-57" w:right="-57"/>
              <w:jc w:val="center"/>
              <w:rPr>
                <w:sz w:val="20"/>
              </w:rPr>
            </w:pPr>
            <w:r w:rsidRPr="009474B1">
              <w:rPr>
                <w:sz w:val="20"/>
              </w:rPr>
              <w:t>№</w:t>
            </w:r>
          </w:p>
          <w:p w:rsidR="00350614" w:rsidRPr="009474B1" w:rsidRDefault="00350614" w:rsidP="0056388C">
            <w:pPr>
              <w:suppressAutoHyphens/>
              <w:jc w:val="center"/>
              <w:rPr>
                <w:sz w:val="20"/>
              </w:rPr>
            </w:pPr>
            <w:r w:rsidRPr="009474B1">
              <w:rPr>
                <w:sz w:val="20"/>
              </w:rPr>
              <w:t>п/п</w:t>
            </w:r>
          </w:p>
        </w:tc>
        <w:tc>
          <w:tcPr>
            <w:tcW w:w="1701" w:type="dxa"/>
            <w:shd w:val="clear" w:color="auto" w:fill="auto"/>
            <w:vAlign w:val="center"/>
          </w:tcPr>
          <w:p w:rsidR="00350614" w:rsidRPr="009474B1" w:rsidRDefault="00350614" w:rsidP="0056388C">
            <w:pPr>
              <w:suppressAutoHyphens/>
              <w:jc w:val="center"/>
              <w:rPr>
                <w:b/>
                <w:sz w:val="24"/>
                <w:szCs w:val="24"/>
              </w:rPr>
            </w:pPr>
            <w:r w:rsidRPr="009474B1">
              <w:rPr>
                <w:sz w:val="20"/>
              </w:rPr>
              <w:t>Дата заключения договора</w:t>
            </w:r>
          </w:p>
        </w:tc>
        <w:tc>
          <w:tcPr>
            <w:tcW w:w="3261" w:type="dxa"/>
            <w:shd w:val="clear" w:color="auto" w:fill="auto"/>
            <w:vAlign w:val="center"/>
          </w:tcPr>
          <w:p w:rsidR="00350614" w:rsidRPr="009474B1" w:rsidRDefault="00350614" w:rsidP="0056388C">
            <w:pPr>
              <w:suppressAutoHyphens/>
              <w:jc w:val="center"/>
              <w:rPr>
                <w:sz w:val="20"/>
              </w:rPr>
            </w:pPr>
            <w:r w:rsidRPr="009474B1">
              <w:rPr>
                <w:sz w:val="20"/>
              </w:rPr>
              <w:t>Предмет договора</w:t>
            </w:r>
          </w:p>
        </w:tc>
        <w:tc>
          <w:tcPr>
            <w:tcW w:w="1842" w:type="dxa"/>
            <w:shd w:val="clear" w:color="auto" w:fill="auto"/>
            <w:vAlign w:val="center"/>
          </w:tcPr>
          <w:p w:rsidR="00350614" w:rsidRPr="009474B1" w:rsidRDefault="00350614" w:rsidP="0056388C">
            <w:pPr>
              <w:suppressAutoHyphens/>
              <w:jc w:val="center"/>
              <w:rPr>
                <w:sz w:val="20"/>
              </w:rPr>
            </w:pPr>
            <w:r w:rsidRPr="009474B1">
              <w:rPr>
                <w:sz w:val="20"/>
              </w:rPr>
              <w:t>Сумма договора, руб. (с НДС)</w:t>
            </w:r>
          </w:p>
        </w:tc>
        <w:tc>
          <w:tcPr>
            <w:tcW w:w="2658" w:type="dxa"/>
            <w:shd w:val="clear" w:color="auto" w:fill="auto"/>
            <w:vAlign w:val="center"/>
          </w:tcPr>
          <w:p w:rsidR="00350614" w:rsidRPr="009474B1" w:rsidRDefault="00350614" w:rsidP="0056388C">
            <w:pPr>
              <w:suppressAutoHyphens/>
              <w:ind w:left="-128" w:right="-108"/>
              <w:jc w:val="center"/>
              <w:rPr>
                <w:sz w:val="20"/>
              </w:rPr>
            </w:pPr>
            <w:r w:rsidRPr="009474B1">
              <w:rPr>
                <w:sz w:val="20"/>
              </w:rPr>
              <w:t xml:space="preserve">Примечание </w:t>
            </w:r>
          </w:p>
          <w:p w:rsidR="00350614" w:rsidRPr="009474B1" w:rsidRDefault="00350614" w:rsidP="0056388C">
            <w:pPr>
              <w:suppressAutoHyphens/>
              <w:ind w:left="-128" w:right="-108"/>
              <w:jc w:val="center"/>
              <w:rPr>
                <w:i/>
                <w:sz w:val="20"/>
                <w:highlight w:val="yellow"/>
              </w:rPr>
            </w:pPr>
            <w:r w:rsidRPr="009474B1">
              <w:rPr>
                <w:i/>
                <w:sz w:val="20"/>
              </w:rPr>
              <w:t>(сведения об исполнении / неисполнении условий договора, положительных отзывах, благодарственных письмах, рекламациях и т.д.)</w:t>
            </w: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bl>
    <w:p w:rsidR="00350614" w:rsidRDefault="00350614" w:rsidP="00350614">
      <w:pPr>
        <w:widowControl w:val="0"/>
        <w:ind w:firstLine="485"/>
        <w:jc w:val="both"/>
        <w:rPr>
          <w:bCs/>
          <w:i/>
          <w:sz w:val="24"/>
          <w:szCs w:val="24"/>
        </w:rPr>
      </w:pPr>
    </w:p>
    <w:p w:rsidR="00350614" w:rsidRPr="00331C99" w:rsidRDefault="00350614" w:rsidP="00350614">
      <w:pPr>
        <w:widowControl w:val="0"/>
        <w:jc w:val="both"/>
        <w:rPr>
          <w:sz w:val="24"/>
          <w:szCs w:val="24"/>
        </w:rPr>
      </w:pPr>
      <w:r w:rsidRPr="00331C99">
        <w:rPr>
          <w:sz w:val="24"/>
          <w:szCs w:val="24"/>
        </w:rPr>
        <w:t>Я заверяю правильность всех данных, указанных в квалификационной карте.</w:t>
      </w:r>
    </w:p>
    <w:p w:rsidR="00350614" w:rsidRPr="00331C99" w:rsidRDefault="00350614" w:rsidP="00350614">
      <w:pPr>
        <w:pStyle w:val="110"/>
        <w:keepNext w:val="0"/>
        <w:adjustRightInd w:val="0"/>
      </w:pP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f0"/>
          <w:rFonts w:ascii="Times New Roman" w:hAnsi="Times New Roman"/>
          <w:b w:val="0"/>
          <w:i w:val="0"/>
          <w:sz w:val="24"/>
          <w:szCs w:val="24"/>
          <w:shd w:val="clear" w:color="auto" w:fill="auto"/>
        </w:rPr>
        <w:t>И.О. Фамилия</w:t>
      </w:r>
    </w:p>
    <w:p w:rsidR="00350614" w:rsidRPr="004B5CBD" w:rsidRDefault="00350614" w:rsidP="00350614">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350614" w:rsidRDefault="00350614" w:rsidP="00350614">
      <w:pPr>
        <w:keepNext/>
        <w:keepLines/>
        <w:ind w:left="5529"/>
        <w:rPr>
          <w:sz w:val="24"/>
          <w:szCs w:val="24"/>
        </w:rPr>
      </w:pPr>
    </w:p>
    <w:p w:rsidR="00350614" w:rsidRPr="00FB0F82" w:rsidRDefault="00350614" w:rsidP="00350614">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p>
    <w:bookmarkEnd w:id="12"/>
    <w:p w:rsidR="00350614" w:rsidRDefault="00350614" w:rsidP="00ED4505">
      <w:pPr>
        <w:keepNext/>
        <w:keepLines/>
        <w:ind w:left="5529"/>
        <w:rPr>
          <w:sz w:val="24"/>
          <w:szCs w:val="24"/>
        </w:rPr>
      </w:pPr>
    </w:p>
    <w:p w:rsidR="00941266" w:rsidRDefault="00941266" w:rsidP="00ED4505">
      <w:pPr>
        <w:keepNext/>
        <w:keepLines/>
        <w:ind w:left="5529"/>
        <w:rPr>
          <w:sz w:val="24"/>
          <w:szCs w:val="24"/>
        </w:rPr>
        <w:sectPr w:rsidR="00941266" w:rsidSect="00941266">
          <w:footnotePr>
            <w:numRestart w:val="eachPage"/>
          </w:footnotePr>
          <w:pgSz w:w="11906" w:h="16838" w:code="9"/>
          <w:pgMar w:top="993" w:right="851" w:bottom="567" w:left="1134" w:header="567" w:footer="499" w:gutter="0"/>
          <w:cols w:space="720"/>
          <w:titlePg/>
        </w:sectPr>
      </w:pPr>
    </w:p>
    <w:p w:rsidR="00350614" w:rsidRDefault="00350614" w:rsidP="00ED4505">
      <w:pPr>
        <w:keepNext/>
        <w:keepLines/>
        <w:ind w:left="5529"/>
        <w:rPr>
          <w:sz w:val="24"/>
          <w:szCs w:val="24"/>
        </w:rPr>
      </w:pPr>
    </w:p>
    <w:p w:rsidR="00D41FCD" w:rsidRPr="004B5CBD" w:rsidRDefault="00D41FCD" w:rsidP="00D41FCD">
      <w:pPr>
        <w:keepNext/>
        <w:keepLines/>
        <w:ind w:left="5529"/>
        <w:rPr>
          <w:sz w:val="24"/>
          <w:szCs w:val="24"/>
        </w:rPr>
      </w:pPr>
      <w:r w:rsidRPr="004B5CBD">
        <w:rPr>
          <w:sz w:val="24"/>
          <w:szCs w:val="24"/>
        </w:rPr>
        <w:t>Приложение № 3</w:t>
      </w:r>
    </w:p>
    <w:p w:rsidR="00D41FCD" w:rsidRPr="004B5CBD" w:rsidRDefault="00D41FCD" w:rsidP="00D41FCD">
      <w:pPr>
        <w:keepNext/>
        <w:keepLines/>
        <w:ind w:left="5529"/>
        <w:rPr>
          <w:sz w:val="24"/>
          <w:szCs w:val="24"/>
        </w:rPr>
      </w:pPr>
      <w:r w:rsidRPr="004B5CBD">
        <w:rPr>
          <w:sz w:val="24"/>
          <w:szCs w:val="24"/>
        </w:rPr>
        <w:t>к документации о запросе предложений</w:t>
      </w:r>
    </w:p>
    <w:p w:rsidR="00D41FCD" w:rsidRPr="004B5CBD" w:rsidRDefault="00D41FCD" w:rsidP="00D41FCD">
      <w:pPr>
        <w:keepNext/>
        <w:keepLines/>
        <w:ind w:left="5529"/>
        <w:rPr>
          <w:sz w:val="24"/>
          <w:szCs w:val="24"/>
        </w:rPr>
      </w:pPr>
    </w:p>
    <w:p w:rsidR="00D41FCD" w:rsidRPr="004B5CBD" w:rsidRDefault="00D41FCD" w:rsidP="00D41FCD">
      <w:pPr>
        <w:keepNext/>
        <w:keepLines/>
        <w:ind w:left="5529"/>
        <w:rPr>
          <w:sz w:val="24"/>
          <w:szCs w:val="24"/>
        </w:rPr>
      </w:pPr>
    </w:p>
    <w:p w:rsidR="00D41FCD" w:rsidRPr="004B5CBD" w:rsidRDefault="00D41FCD" w:rsidP="00D41FCD">
      <w:pPr>
        <w:spacing w:line="220" w:lineRule="atLeast"/>
        <w:jc w:val="center"/>
        <w:rPr>
          <w:b/>
          <w:sz w:val="24"/>
          <w:szCs w:val="24"/>
        </w:rPr>
      </w:pPr>
      <w:r w:rsidRPr="004B5CBD">
        <w:rPr>
          <w:b/>
          <w:sz w:val="24"/>
          <w:szCs w:val="24"/>
        </w:rPr>
        <w:t xml:space="preserve">Форма </w:t>
      </w:r>
      <w:r w:rsidR="00A43F28">
        <w:rPr>
          <w:b/>
          <w:sz w:val="24"/>
          <w:szCs w:val="24"/>
        </w:rPr>
        <w:t>«</w:t>
      </w:r>
      <w:r w:rsidRPr="004B5CBD">
        <w:rPr>
          <w:b/>
          <w:bCs/>
          <w:sz w:val="24"/>
          <w:szCs w:val="24"/>
        </w:rPr>
        <w:t>Запрос на разъяснение документации о запросе предложений</w:t>
      </w:r>
      <w:r w:rsidR="00A43F28">
        <w:rPr>
          <w:b/>
          <w:sz w:val="24"/>
          <w:szCs w:val="24"/>
        </w:rPr>
        <w:t>»</w:t>
      </w:r>
      <w:r>
        <w:rPr>
          <w:b/>
          <w:sz w:val="24"/>
          <w:szCs w:val="24"/>
        </w:rPr>
        <w:t xml:space="preserve"> (ОБРАЗЕЦ)</w:t>
      </w:r>
    </w:p>
    <w:p w:rsidR="00ED4505" w:rsidRPr="004B5CBD" w:rsidRDefault="00ED4505" w:rsidP="00ED4505">
      <w:pPr>
        <w:spacing w:line="220" w:lineRule="atLeast"/>
        <w:ind w:firstLine="709"/>
        <w:jc w:val="center"/>
        <w:rPr>
          <w:b/>
          <w:bCs/>
          <w:sz w:val="24"/>
          <w:szCs w:val="24"/>
        </w:rPr>
      </w:pPr>
    </w:p>
    <w:p w:rsidR="00ED4505" w:rsidRPr="004B5CBD" w:rsidRDefault="00ED4505" w:rsidP="00ED4505">
      <w:pPr>
        <w:keepNext/>
        <w:keepLines/>
        <w:rPr>
          <w:sz w:val="24"/>
          <w:szCs w:val="24"/>
        </w:rPr>
      </w:pPr>
      <w:r w:rsidRPr="004B5CBD">
        <w:rPr>
          <w:sz w:val="24"/>
          <w:szCs w:val="24"/>
        </w:rPr>
        <w:t>На бланке участника закупки</w:t>
      </w:r>
    </w:p>
    <w:p w:rsidR="00ED4505" w:rsidRPr="004B5CBD" w:rsidRDefault="00ED4505" w:rsidP="00ED4505">
      <w:pPr>
        <w:keepNext/>
        <w:keepLines/>
        <w:rPr>
          <w:color w:val="008000"/>
          <w:sz w:val="24"/>
          <w:szCs w:val="24"/>
        </w:rPr>
      </w:pPr>
      <w:r w:rsidRPr="004B5CBD">
        <w:rPr>
          <w:sz w:val="24"/>
          <w:szCs w:val="24"/>
        </w:rPr>
        <w:t>Дата, исх. номер</w:t>
      </w:r>
      <w:r w:rsidRPr="004B5CBD">
        <w:rPr>
          <w:color w:val="008000"/>
          <w:sz w:val="24"/>
          <w:szCs w:val="24"/>
        </w:rPr>
        <w:tab/>
      </w:r>
      <w:r w:rsidRPr="004B5CBD">
        <w:rPr>
          <w:color w:val="008000"/>
          <w:sz w:val="24"/>
          <w:szCs w:val="24"/>
        </w:rPr>
        <w:tab/>
      </w:r>
      <w:r w:rsidRPr="004B5CBD">
        <w:rPr>
          <w:color w:val="008000"/>
          <w:sz w:val="24"/>
          <w:szCs w:val="24"/>
        </w:rPr>
        <w:tab/>
      </w:r>
      <w:r w:rsidRPr="004B5CBD">
        <w:rPr>
          <w:color w:val="008000"/>
          <w:sz w:val="24"/>
          <w:szCs w:val="24"/>
        </w:rPr>
        <w:tab/>
      </w:r>
      <w:r w:rsidR="00481277">
        <w:rPr>
          <w:sz w:val="24"/>
          <w:szCs w:val="24"/>
        </w:rPr>
        <w:t xml:space="preserve">ООО </w:t>
      </w:r>
      <w:r w:rsidR="00A43F28">
        <w:rPr>
          <w:sz w:val="24"/>
          <w:szCs w:val="24"/>
        </w:rPr>
        <w:t>«</w:t>
      </w:r>
      <w:r w:rsidR="00481277">
        <w:rPr>
          <w:sz w:val="24"/>
          <w:szCs w:val="24"/>
        </w:rPr>
        <w:t>Региональные энергетические системы</w:t>
      </w:r>
      <w:r w:rsidR="00A43F28">
        <w:rPr>
          <w:sz w:val="24"/>
          <w:szCs w:val="24"/>
        </w:rPr>
        <w:t>»</w:t>
      </w:r>
    </w:p>
    <w:p w:rsidR="00ED4505" w:rsidRPr="004B5CBD" w:rsidRDefault="00ED4505" w:rsidP="00ED4505">
      <w:pPr>
        <w:spacing w:line="220" w:lineRule="atLeast"/>
        <w:ind w:firstLine="709"/>
        <w:jc w:val="right"/>
        <w:rPr>
          <w:b/>
          <w:bCs/>
          <w:sz w:val="24"/>
          <w:szCs w:val="24"/>
        </w:rPr>
      </w:pPr>
    </w:p>
    <w:p w:rsidR="00ED4505" w:rsidRPr="004B5CBD" w:rsidRDefault="00ED4505" w:rsidP="00ED4505">
      <w:pPr>
        <w:spacing w:line="220" w:lineRule="atLeast"/>
        <w:ind w:firstLine="709"/>
        <w:rPr>
          <w:b/>
          <w:bCs/>
          <w:sz w:val="24"/>
          <w:szCs w:val="24"/>
        </w:rPr>
      </w:pPr>
    </w:p>
    <w:p w:rsidR="00ED4505" w:rsidRPr="004B5CBD" w:rsidRDefault="00ED4505" w:rsidP="00ED4505">
      <w:pPr>
        <w:spacing w:line="220" w:lineRule="atLeast"/>
        <w:ind w:firstLine="709"/>
        <w:jc w:val="center"/>
        <w:rPr>
          <w:sz w:val="24"/>
          <w:szCs w:val="24"/>
        </w:rPr>
      </w:pPr>
      <w:r w:rsidRPr="004B5CBD">
        <w:rPr>
          <w:sz w:val="24"/>
          <w:szCs w:val="24"/>
        </w:rPr>
        <w:t xml:space="preserve">Запрос </w:t>
      </w:r>
    </w:p>
    <w:p w:rsidR="00ED4505" w:rsidRPr="004B5CBD" w:rsidRDefault="00ED4505" w:rsidP="00ED4505">
      <w:pPr>
        <w:keepNext/>
        <w:keepLines/>
        <w:ind w:firstLine="709"/>
        <w:jc w:val="center"/>
        <w:rPr>
          <w:rStyle w:val="FontStyle132"/>
          <w:b w:val="0"/>
        </w:rPr>
      </w:pPr>
      <w:r w:rsidRPr="004B5CBD">
        <w:rPr>
          <w:sz w:val="24"/>
          <w:szCs w:val="24"/>
        </w:rPr>
        <w:t xml:space="preserve">на разъяснение документации о запросе предложений </w:t>
      </w:r>
      <w:r w:rsidRPr="004B5CBD">
        <w:rPr>
          <w:rStyle w:val="FontStyle132"/>
          <w:b w:val="0"/>
        </w:rPr>
        <w:t xml:space="preserve">на право заключения договора на </w:t>
      </w:r>
      <w:r w:rsidR="007D2EBA">
        <w:rPr>
          <w:rStyle w:val="FontStyle132"/>
          <w:b w:val="0"/>
        </w:rPr>
        <w:t>___________</w:t>
      </w:r>
      <w:r w:rsidRPr="004B5CBD">
        <w:rPr>
          <w:rStyle w:val="FontStyle132"/>
          <w:b w:val="0"/>
        </w:rPr>
        <w:t>________</w:t>
      </w:r>
      <w:r>
        <w:rPr>
          <w:rStyle w:val="FontStyle132"/>
          <w:b w:val="0"/>
        </w:rPr>
        <w:t>____</w:t>
      </w:r>
      <w:r w:rsidRPr="004B5CBD">
        <w:rPr>
          <w:rStyle w:val="FontStyle132"/>
          <w:b w:val="0"/>
        </w:rPr>
        <w:t>__________________</w:t>
      </w:r>
      <w:r w:rsidRPr="004B5CBD">
        <w:rPr>
          <w:sz w:val="24"/>
          <w:szCs w:val="24"/>
        </w:rPr>
        <w:t>№__________________________</w:t>
      </w:r>
    </w:p>
    <w:p w:rsidR="00ED4505" w:rsidRPr="004B5CBD" w:rsidRDefault="00ED4505" w:rsidP="00ED4505">
      <w:pPr>
        <w:spacing w:line="220" w:lineRule="atLeast"/>
        <w:ind w:firstLine="709"/>
        <w:jc w:val="center"/>
        <w:rPr>
          <w:sz w:val="24"/>
          <w:szCs w:val="24"/>
        </w:rPr>
      </w:pPr>
      <w:r w:rsidRPr="004B5CBD">
        <w:rPr>
          <w:rStyle w:val="FontStyle132"/>
          <w:b w:val="0"/>
          <w:i/>
        </w:rPr>
        <w:t>(</w:t>
      </w:r>
      <w:r w:rsidRPr="004B5CBD">
        <w:rPr>
          <w:rStyle w:val="FontStyle132"/>
          <w:b w:val="0"/>
          <w:i/>
          <w:sz w:val="20"/>
          <w:szCs w:val="20"/>
        </w:rPr>
        <w:t>предмет закупки)           (реестровый номер закупки)</w:t>
      </w:r>
    </w:p>
    <w:p w:rsidR="00B64307" w:rsidRDefault="00B64307" w:rsidP="00ED4505">
      <w:pPr>
        <w:spacing w:line="220" w:lineRule="atLeast"/>
        <w:ind w:firstLine="709"/>
        <w:rPr>
          <w:sz w:val="24"/>
          <w:szCs w:val="24"/>
        </w:rPr>
      </w:pPr>
    </w:p>
    <w:p w:rsidR="00ED4505" w:rsidRDefault="00ED4505" w:rsidP="00ED4505">
      <w:pPr>
        <w:spacing w:line="220" w:lineRule="atLeast"/>
        <w:ind w:firstLine="709"/>
        <w:rPr>
          <w:sz w:val="24"/>
          <w:szCs w:val="24"/>
        </w:rPr>
      </w:pPr>
      <w:r w:rsidRPr="004B5CBD">
        <w:rPr>
          <w:sz w:val="24"/>
          <w:szCs w:val="24"/>
        </w:rPr>
        <w:t>Прошу разъяснить следующие положения документации о запросе предложений:</w:t>
      </w:r>
    </w:p>
    <w:p w:rsidR="00ED4505" w:rsidRPr="004B5CBD" w:rsidRDefault="00ED4505" w:rsidP="00ED4505">
      <w:pPr>
        <w:spacing w:line="220" w:lineRule="atLeast"/>
        <w:ind w:firstLine="709"/>
        <w:rPr>
          <w:sz w:val="24"/>
          <w:szCs w:val="24"/>
        </w:rPr>
      </w:pPr>
    </w:p>
    <w:tbl>
      <w:tblPr>
        <w:tblW w:w="0" w:type="auto"/>
        <w:tblCellMar>
          <w:left w:w="0" w:type="dxa"/>
          <w:right w:w="0" w:type="dxa"/>
        </w:tblCellMar>
        <w:tblLook w:val="04A0"/>
      </w:tblPr>
      <w:tblGrid>
        <w:gridCol w:w="559"/>
        <w:gridCol w:w="3093"/>
        <w:gridCol w:w="6379"/>
      </w:tblGrid>
      <w:tr w:rsidR="00ED4505" w:rsidRPr="004B5CBD" w:rsidTr="00644246">
        <w:trPr>
          <w:trHeight w:val="1256"/>
        </w:trPr>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w:t>
            </w:r>
          </w:p>
          <w:p w:rsidR="00ED4505" w:rsidRPr="004B5CBD" w:rsidRDefault="00ED4505" w:rsidP="00644246">
            <w:pPr>
              <w:spacing w:line="220" w:lineRule="atLeast"/>
              <w:jc w:val="center"/>
              <w:rPr>
                <w:sz w:val="20"/>
                <w:lang w:eastAsia="en-US"/>
              </w:rPr>
            </w:pPr>
            <w:r w:rsidRPr="004B5CBD">
              <w:rPr>
                <w:sz w:val="20"/>
                <w:lang w:eastAsia="en-US"/>
              </w:rPr>
              <w:t>п/п</w:t>
            </w: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r w:rsidRPr="004B5CBD">
              <w:rPr>
                <w:sz w:val="20"/>
                <w:lang w:eastAsia="en-US"/>
              </w:rPr>
              <w:t>Номер раздела, пункта (подпункта) документации о запросе предложений, положения которых следует разъяснить</w:t>
            </w: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Содержание запроса на разъяснение положений</w:t>
            </w:r>
          </w:p>
          <w:p w:rsidR="00ED4505" w:rsidRPr="004B5CBD" w:rsidRDefault="00ED4505" w:rsidP="00644246">
            <w:pPr>
              <w:spacing w:line="220" w:lineRule="atLeast"/>
              <w:jc w:val="center"/>
              <w:rPr>
                <w:sz w:val="20"/>
                <w:lang w:eastAsia="en-US"/>
              </w:rPr>
            </w:pPr>
            <w:r w:rsidRPr="004B5CBD">
              <w:rPr>
                <w:sz w:val="20"/>
                <w:lang w:eastAsia="en-US"/>
              </w:rPr>
              <w:t>документации о запросе предложений</w:t>
            </w: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bl>
    <w:p w:rsidR="00ED4505" w:rsidRPr="004B5CBD" w:rsidRDefault="00ED4505" w:rsidP="00ED4505">
      <w:pPr>
        <w:spacing w:line="220" w:lineRule="atLeast"/>
        <w:ind w:firstLine="709"/>
        <w:rPr>
          <w:b/>
          <w:bCs/>
          <w:sz w:val="24"/>
          <w:szCs w:val="24"/>
        </w:rPr>
      </w:pPr>
      <w:r w:rsidRPr="004B5CBD">
        <w:rPr>
          <w:b/>
          <w:bCs/>
          <w:sz w:val="24"/>
          <w:szCs w:val="24"/>
        </w:rPr>
        <w:t>                                        </w:t>
      </w:r>
    </w:p>
    <w:p w:rsidR="00ED4505" w:rsidRPr="004B5CBD" w:rsidRDefault="00ED4505" w:rsidP="00ED4505">
      <w:pPr>
        <w:suppressAutoHyphens/>
        <w:spacing w:line="220" w:lineRule="atLeast"/>
        <w:ind w:firstLine="709"/>
        <w:rPr>
          <w:sz w:val="24"/>
          <w:szCs w:val="24"/>
        </w:rPr>
      </w:pPr>
      <w:r w:rsidRPr="004B5CBD">
        <w:rPr>
          <w:sz w:val="24"/>
          <w:szCs w:val="24"/>
        </w:rPr>
        <w:t>Ответ на запрос прошу направить по адресу:______________________________________</w:t>
      </w:r>
    </w:p>
    <w:p w:rsidR="00ED4505" w:rsidRPr="004B5CBD" w:rsidRDefault="00ED4505" w:rsidP="00ED4505">
      <w:pPr>
        <w:suppressAutoHyphens/>
        <w:spacing w:line="220" w:lineRule="atLeast"/>
        <w:ind w:firstLine="709"/>
        <w:jc w:val="center"/>
        <w:rPr>
          <w:i/>
          <w:sz w:val="20"/>
        </w:rPr>
      </w:pPr>
      <w:r w:rsidRPr="004B5CBD">
        <w:rPr>
          <w:i/>
          <w:sz w:val="20"/>
        </w:rPr>
        <w:t xml:space="preserve">                                                                                  (адрес электронной почты)</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f0"/>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ED4505" w:rsidRPr="004B5CBD" w:rsidRDefault="00ED4505" w:rsidP="00ED4505">
      <w:pPr>
        <w:keepNext/>
        <w:keepLines/>
        <w:suppressAutoHyphens/>
        <w:ind w:left="5529"/>
        <w:rPr>
          <w:sz w:val="24"/>
          <w:szCs w:val="24"/>
        </w:rPr>
      </w:pPr>
    </w:p>
    <w:p w:rsidR="005E0447" w:rsidRDefault="008D44A6" w:rsidP="005170D5">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bookmarkEnd w:id="11"/>
    </w:p>
    <w:p w:rsidR="00003320" w:rsidRDefault="00003320" w:rsidP="005170D5">
      <w:pPr>
        <w:jc w:val="both"/>
        <w:rPr>
          <w:b/>
          <w:i/>
          <w:color w:val="C00000"/>
          <w:sz w:val="20"/>
        </w:rPr>
      </w:pPr>
    </w:p>
    <w:p w:rsidR="00333DE3" w:rsidRDefault="00333DE3" w:rsidP="005170D5">
      <w:pPr>
        <w:jc w:val="both"/>
        <w:rPr>
          <w:i/>
          <w:sz w:val="24"/>
          <w:szCs w:val="24"/>
        </w:rPr>
        <w:sectPr w:rsidR="00333DE3" w:rsidSect="00941266">
          <w:footnotePr>
            <w:numRestart w:val="eachPage"/>
          </w:footnotePr>
          <w:pgSz w:w="11906" w:h="16838" w:code="9"/>
          <w:pgMar w:top="993" w:right="851" w:bottom="567" w:left="1134" w:header="567" w:footer="499" w:gutter="0"/>
          <w:cols w:space="720"/>
          <w:titlePg/>
        </w:sectPr>
      </w:pPr>
    </w:p>
    <w:p w:rsidR="00333DE3" w:rsidRPr="00D13CE5" w:rsidRDefault="00333DE3" w:rsidP="001C6D86">
      <w:pPr>
        <w:keepNext/>
        <w:keepLines/>
        <w:ind w:left="5529" w:right="-375"/>
        <w:jc w:val="center"/>
        <w:rPr>
          <w:sz w:val="22"/>
          <w:szCs w:val="22"/>
        </w:rPr>
      </w:pPr>
      <w:r w:rsidRPr="00D13CE5">
        <w:rPr>
          <w:sz w:val="22"/>
          <w:szCs w:val="22"/>
        </w:rPr>
        <w:lastRenderedPageBreak/>
        <w:t xml:space="preserve">Приложение № </w:t>
      </w:r>
      <w:r>
        <w:rPr>
          <w:sz w:val="22"/>
          <w:szCs w:val="22"/>
        </w:rPr>
        <w:t>4</w:t>
      </w:r>
    </w:p>
    <w:p w:rsidR="00333DE3" w:rsidRPr="00D13CE5" w:rsidRDefault="00333DE3" w:rsidP="00333DE3">
      <w:pPr>
        <w:keepNext/>
        <w:keepLines/>
        <w:ind w:left="5529" w:right="-375"/>
        <w:rPr>
          <w:sz w:val="22"/>
          <w:szCs w:val="22"/>
        </w:rPr>
      </w:pPr>
      <w:r w:rsidRPr="00D13CE5">
        <w:rPr>
          <w:sz w:val="22"/>
          <w:szCs w:val="22"/>
        </w:rPr>
        <w:t>к документации о запросе предложений</w:t>
      </w:r>
    </w:p>
    <w:p w:rsidR="00333DE3" w:rsidRPr="00331C99" w:rsidRDefault="00333DE3" w:rsidP="00333DE3">
      <w:pPr>
        <w:keepNext/>
        <w:keepLines/>
        <w:ind w:right="-375"/>
      </w:pPr>
    </w:p>
    <w:p w:rsidR="00333DE3" w:rsidRPr="001C6D86" w:rsidRDefault="00333DE3" w:rsidP="00333DE3">
      <w:pPr>
        <w:pStyle w:val="Style3"/>
        <w:widowControl/>
        <w:spacing w:before="34"/>
        <w:ind w:firstLine="0"/>
        <w:jc w:val="center"/>
        <w:rPr>
          <w:rStyle w:val="FontStyle11"/>
          <w:sz w:val="24"/>
          <w:szCs w:val="24"/>
        </w:rPr>
      </w:pPr>
      <w:r w:rsidRPr="001C6D86">
        <w:rPr>
          <w:rStyle w:val="FontStyle11"/>
          <w:sz w:val="24"/>
          <w:szCs w:val="24"/>
        </w:rPr>
        <w:t xml:space="preserve">ТЕХНИЧЕСКОЕ ЗАДАНИЕ </w:t>
      </w:r>
    </w:p>
    <w:p w:rsidR="00333DE3" w:rsidRPr="001C6D86" w:rsidRDefault="00333DE3" w:rsidP="00333DE3">
      <w:pPr>
        <w:pStyle w:val="Style4"/>
        <w:widowControl/>
        <w:spacing w:line="240" w:lineRule="exact"/>
      </w:pPr>
    </w:p>
    <w:p w:rsidR="00333DE3" w:rsidRPr="001C6D86" w:rsidRDefault="006C38C4" w:rsidP="00333DE3">
      <w:pPr>
        <w:pStyle w:val="Style4"/>
        <w:widowControl/>
        <w:spacing w:before="5"/>
        <w:rPr>
          <w:rStyle w:val="FontStyle11"/>
          <w:sz w:val="24"/>
          <w:szCs w:val="24"/>
        </w:rPr>
      </w:pPr>
      <w:r w:rsidRPr="001C6D86">
        <w:rPr>
          <w:b/>
          <w:bCs/>
        </w:rPr>
        <w:t xml:space="preserve">на право заключения договора </w:t>
      </w:r>
      <w:r w:rsidR="00867508" w:rsidRPr="001C6D86">
        <w:rPr>
          <w:b/>
          <w:bCs/>
        </w:rPr>
        <w:t>подряда на выполнение работ по капит</w:t>
      </w:r>
      <w:r w:rsidR="00A43F28">
        <w:rPr>
          <w:b/>
          <w:bCs/>
        </w:rPr>
        <w:t>а</w:t>
      </w:r>
      <w:r w:rsidR="00867508" w:rsidRPr="001C6D86">
        <w:rPr>
          <w:b/>
          <w:bCs/>
        </w:rPr>
        <w:t>льному ремонту ЛЭП 0,4 кВ поселка Сокол города Магадана</w:t>
      </w:r>
    </w:p>
    <w:p w:rsidR="00333DE3" w:rsidRPr="001C6D86" w:rsidRDefault="00333DE3" w:rsidP="00333DE3">
      <w:pPr>
        <w:spacing w:after="355" w:line="1" w:lineRule="exact"/>
        <w:rPr>
          <w:sz w:val="24"/>
          <w:szCs w:val="24"/>
        </w:rPr>
      </w:pPr>
    </w:p>
    <w:tbl>
      <w:tblPr>
        <w:tblW w:w="5000" w:type="pct"/>
        <w:tblCellMar>
          <w:left w:w="40" w:type="dxa"/>
          <w:right w:w="40" w:type="dxa"/>
        </w:tblCellMar>
        <w:tblLook w:val="0000"/>
      </w:tblPr>
      <w:tblGrid>
        <w:gridCol w:w="468"/>
        <w:gridCol w:w="2236"/>
        <w:gridCol w:w="7297"/>
      </w:tblGrid>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firstLine="10"/>
              <w:jc w:val="center"/>
              <w:rPr>
                <w:rStyle w:val="FontStyle11"/>
                <w:rFonts w:eastAsiaTheme="minorEastAsia"/>
                <w:sz w:val="24"/>
                <w:szCs w:val="24"/>
              </w:rPr>
            </w:pPr>
            <w:r w:rsidRPr="001C6D86">
              <w:rPr>
                <w:rStyle w:val="FontStyle11"/>
                <w:rFonts w:eastAsiaTheme="minorEastAsia"/>
                <w:sz w:val="24"/>
                <w:szCs w:val="24"/>
              </w:rPr>
              <w:t>№ п/п</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firstLine="10"/>
              <w:jc w:val="center"/>
              <w:rPr>
                <w:rStyle w:val="FontStyle11"/>
                <w:rFonts w:eastAsiaTheme="minorEastAsia"/>
                <w:sz w:val="24"/>
                <w:szCs w:val="24"/>
              </w:rPr>
            </w:pPr>
            <w:r w:rsidRPr="001C6D86">
              <w:rPr>
                <w:rStyle w:val="FontStyle11"/>
                <w:rFonts w:eastAsiaTheme="minorEastAsia"/>
                <w:sz w:val="24"/>
                <w:szCs w:val="24"/>
              </w:rPr>
              <w:t>Разделы</w:t>
            </w:r>
          </w:p>
        </w:tc>
        <w:tc>
          <w:tcPr>
            <w:tcW w:w="364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4F6741">
            <w:pPr>
              <w:pStyle w:val="Style6"/>
              <w:widowControl/>
              <w:ind w:left="10" w:hanging="10"/>
              <w:rPr>
                <w:rStyle w:val="FontStyle13"/>
                <w:rFonts w:eastAsiaTheme="minorEastAsia"/>
                <w:b/>
                <w:sz w:val="24"/>
                <w:szCs w:val="24"/>
              </w:rPr>
            </w:pPr>
            <w:r w:rsidRPr="001C6D86">
              <w:rPr>
                <w:rStyle w:val="FontStyle13"/>
                <w:rFonts w:eastAsiaTheme="minorEastAsia"/>
                <w:b/>
                <w:sz w:val="24"/>
                <w:szCs w:val="24"/>
              </w:rPr>
              <w:t xml:space="preserve">Описание требований </w:t>
            </w:r>
            <w:r w:rsidR="00450E4B" w:rsidRPr="001C6D86">
              <w:rPr>
                <w:rStyle w:val="FontStyle13"/>
                <w:rFonts w:eastAsiaTheme="minorEastAsia"/>
                <w:b/>
                <w:sz w:val="24"/>
                <w:szCs w:val="24"/>
              </w:rPr>
              <w:t>к выполнению работ по капитальному</w:t>
            </w:r>
            <w:r w:rsidR="00450E4B" w:rsidRPr="001C6D86">
              <w:rPr>
                <w:b/>
                <w:bCs/>
              </w:rPr>
              <w:t xml:space="preserve"> </w:t>
            </w:r>
            <w:r w:rsidR="00450E4B" w:rsidRPr="004F6741">
              <w:rPr>
                <w:rStyle w:val="FontStyle13"/>
                <w:rFonts w:eastAsiaTheme="minorEastAsia"/>
                <w:b/>
                <w:sz w:val="24"/>
                <w:szCs w:val="24"/>
              </w:rPr>
              <w:t>ремонту ЛЭП 0,4 кВ поселка Сокол города Магадана</w:t>
            </w:r>
            <w:r w:rsidR="00450E4B" w:rsidRPr="001C6D86">
              <w:rPr>
                <w:rStyle w:val="FontStyle13"/>
                <w:rFonts w:eastAsiaTheme="minorEastAsia"/>
                <w:b/>
                <w:sz w:val="24"/>
                <w:szCs w:val="24"/>
              </w:rPr>
              <w:t xml:space="preserve"> </w:t>
            </w:r>
          </w:p>
        </w:tc>
      </w:tr>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firstLine="10"/>
              <w:jc w:val="center"/>
              <w:rPr>
                <w:rStyle w:val="FontStyle11"/>
                <w:rFonts w:eastAsiaTheme="minorEastAsia"/>
                <w:b w:val="0"/>
                <w:sz w:val="24"/>
                <w:szCs w:val="24"/>
              </w:rPr>
            </w:pPr>
            <w:r w:rsidRPr="001C6D86">
              <w:rPr>
                <w:rStyle w:val="FontStyle11"/>
                <w:rFonts w:eastAsiaTheme="minorEastAsia"/>
                <w:sz w:val="24"/>
                <w:szCs w:val="24"/>
              </w:rPr>
              <w:t>1</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450E4B">
            <w:pPr>
              <w:pStyle w:val="Style5"/>
              <w:widowControl/>
              <w:ind w:firstLine="10"/>
              <w:rPr>
                <w:rStyle w:val="FontStyle11"/>
                <w:rFonts w:eastAsiaTheme="minorEastAsia"/>
                <w:b w:val="0"/>
                <w:sz w:val="24"/>
                <w:szCs w:val="24"/>
              </w:rPr>
            </w:pPr>
            <w:r w:rsidRPr="001C6D86">
              <w:rPr>
                <w:rStyle w:val="FontStyle11"/>
                <w:rFonts w:eastAsiaTheme="minorEastAsia"/>
                <w:sz w:val="24"/>
                <w:szCs w:val="24"/>
              </w:rPr>
              <w:t xml:space="preserve">Наименование </w:t>
            </w:r>
            <w:r w:rsidR="00450E4B" w:rsidRPr="001C6D86">
              <w:rPr>
                <w:rStyle w:val="FontStyle11"/>
                <w:rFonts w:eastAsiaTheme="minorEastAsia"/>
                <w:sz w:val="24"/>
                <w:szCs w:val="24"/>
              </w:rPr>
              <w:t>работ</w:t>
            </w:r>
          </w:p>
        </w:tc>
        <w:tc>
          <w:tcPr>
            <w:tcW w:w="3648" w:type="pct"/>
            <w:tcBorders>
              <w:top w:val="single" w:sz="6" w:space="0" w:color="auto"/>
              <w:left w:val="single" w:sz="6" w:space="0" w:color="auto"/>
              <w:bottom w:val="single" w:sz="6" w:space="0" w:color="auto"/>
              <w:right w:val="single" w:sz="6" w:space="0" w:color="auto"/>
            </w:tcBorders>
          </w:tcPr>
          <w:p w:rsidR="00333DE3" w:rsidRPr="001C6D86" w:rsidRDefault="00450E4B" w:rsidP="00A43F28">
            <w:pPr>
              <w:pStyle w:val="Style7"/>
              <w:widowControl/>
              <w:tabs>
                <w:tab w:val="left" w:pos="317"/>
              </w:tabs>
              <w:spacing w:line="240" w:lineRule="auto"/>
              <w:jc w:val="left"/>
              <w:rPr>
                <w:rStyle w:val="FontStyle13"/>
                <w:sz w:val="24"/>
                <w:szCs w:val="24"/>
              </w:rPr>
            </w:pPr>
            <w:r w:rsidRPr="001C6D86">
              <w:rPr>
                <w:rStyle w:val="FontStyle13"/>
                <w:rFonts w:eastAsiaTheme="minorEastAsia"/>
                <w:sz w:val="24"/>
                <w:szCs w:val="24"/>
              </w:rPr>
              <w:t>Выполнение работ по капит</w:t>
            </w:r>
            <w:r w:rsidR="00A43F28">
              <w:rPr>
                <w:rStyle w:val="FontStyle13"/>
                <w:rFonts w:eastAsiaTheme="minorEastAsia"/>
                <w:sz w:val="24"/>
                <w:szCs w:val="24"/>
              </w:rPr>
              <w:t>а</w:t>
            </w:r>
            <w:r w:rsidRPr="001C6D86">
              <w:rPr>
                <w:rStyle w:val="FontStyle13"/>
                <w:rFonts w:eastAsiaTheme="minorEastAsia"/>
                <w:sz w:val="24"/>
                <w:szCs w:val="24"/>
              </w:rPr>
              <w:t xml:space="preserve">льному ремонту ЛЭП 0,4 кВ </w:t>
            </w:r>
            <w:r w:rsidR="004F6741">
              <w:rPr>
                <w:rStyle w:val="FontStyle13"/>
                <w:rFonts w:eastAsiaTheme="minorEastAsia"/>
                <w:sz w:val="24"/>
                <w:szCs w:val="24"/>
              </w:rPr>
              <w:t xml:space="preserve"> </w:t>
            </w:r>
            <w:r w:rsidRPr="001C6D86">
              <w:rPr>
                <w:rStyle w:val="FontStyle13"/>
                <w:rFonts w:eastAsiaTheme="minorEastAsia"/>
                <w:sz w:val="24"/>
                <w:szCs w:val="24"/>
              </w:rPr>
              <w:t>поселка Сокол города Магадана</w:t>
            </w:r>
          </w:p>
        </w:tc>
      </w:tr>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left="5" w:hanging="5"/>
              <w:jc w:val="center"/>
              <w:rPr>
                <w:rStyle w:val="FontStyle13"/>
                <w:rFonts w:eastAsiaTheme="minorEastAsia"/>
                <w:sz w:val="24"/>
                <w:szCs w:val="24"/>
              </w:rPr>
            </w:pPr>
            <w:r w:rsidRPr="001C6D86">
              <w:rPr>
                <w:rStyle w:val="FontStyle13"/>
                <w:rFonts w:eastAsiaTheme="minorEastAsia"/>
                <w:sz w:val="24"/>
                <w:szCs w:val="24"/>
              </w:rPr>
              <w:t>2</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ind w:left="5" w:hanging="5"/>
              <w:rPr>
                <w:rStyle w:val="FontStyle11"/>
                <w:rFonts w:eastAsiaTheme="minorEastAsia"/>
                <w:b w:val="0"/>
                <w:sz w:val="24"/>
                <w:szCs w:val="24"/>
              </w:rPr>
            </w:pPr>
            <w:r w:rsidRPr="001C6D86">
              <w:rPr>
                <w:rStyle w:val="FontStyle11"/>
                <w:rFonts w:eastAsiaTheme="minorEastAsia"/>
                <w:sz w:val="24"/>
                <w:szCs w:val="24"/>
              </w:rPr>
              <w:t xml:space="preserve">Описание </w:t>
            </w:r>
            <w:r w:rsidR="00450E4B" w:rsidRPr="001C6D86">
              <w:rPr>
                <w:rStyle w:val="FontStyle11"/>
                <w:rFonts w:eastAsiaTheme="minorEastAsia"/>
                <w:sz w:val="24"/>
                <w:szCs w:val="24"/>
              </w:rPr>
              <w:t>работ</w:t>
            </w:r>
          </w:p>
        </w:tc>
        <w:tc>
          <w:tcPr>
            <w:tcW w:w="3648" w:type="pct"/>
            <w:tcBorders>
              <w:top w:val="single" w:sz="6" w:space="0" w:color="auto"/>
              <w:left w:val="single" w:sz="6" w:space="0" w:color="auto"/>
              <w:bottom w:val="single" w:sz="6" w:space="0" w:color="auto"/>
              <w:right w:val="single" w:sz="6" w:space="0" w:color="auto"/>
            </w:tcBorders>
          </w:tcPr>
          <w:p w:rsidR="00AA3A9E" w:rsidRDefault="00450E4B" w:rsidP="00450E4B">
            <w:pPr>
              <w:pStyle w:val="Style6"/>
              <w:widowControl/>
              <w:ind w:left="5" w:hanging="5"/>
              <w:rPr>
                <w:i/>
                <w:iCs/>
                <w:color w:val="000000"/>
              </w:rPr>
            </w:pPr>
            <w:r w:rsidRPr="001C6D86">
              <w:rPr>
                <w:rStyle w:val="FontStyle13"/>
                <w:bCs/>
                <w:sz w:val="24"/>
                <w:szCs w:val="24"/>
              </w:rPr>
              <w:t xml:space="preserve">В соответствии с Договором </w:t>
            </w:r>
            <w:r w:rsidRPr="001C6D86">
              <w:rPr>
                <w:i/>
                <w:iCs/>
                <w:color w:val="000000"/>
              </w:rPr>
              <w:t>(приложение №5 к документации о запросе предложений)</w:t>
            </w:r>
          </w:p>
          <w:p w:rsidR="00D81F06" w:rsidRPr="00924D73" w:rsidRDefault="00D81F06" w:rsidP="00D81F06">
            <w:pPr>
              <w:pStyle w:val="aff5"/>
              <w:tabs>
                <w:tab w:val="left" w:pos="686"/>
              </w:tabs>
              <w:overflowPunct/>
              <w:autoSpaceDE/>
              <w:autoSpaceDN/>
              <w:adjustRightInd/>
              <w:spacing w:line="276" w:lineRule="auto"/>
              <w:ind w:left="0"/>
              <w:jc w:val="both"/>
              <w:textAlignment w:val="auto"/>
              <w:rPr>
                <w:sz w:val="24"/>
                <w:szCs w:val="24"/>
              </w:rPr>
            </w:pPr>
            <w:r w:rsidRPr="00924D73">
              <w:rPr>
                <w:color w:val="000000"/>
                <w:sz w:val="24"/>
                <w:szCs w:val="24"/>
              </w:rPr>
              <w:t>Подрядчик должен обеспечить свой персонал необходимыми механизмами, материалами, автотранспортом, спецтехникой, инструментом, приспособлениями и спецодеждой.</w:t>
            </w:r>
          </w:p>
          <w:p w:rsidR="00D81F06" w:rsidRPr="00924D73" w:rsidRDefault="00D81F06" w:rsidP="00D81F06">
            <w:pPr>
              <w:pStyle w:val="aff5"/>
              <w:tabs>
                <w:tab w:val="left" w:pos="686"/>
              </w:tabs>
              <w:overflowPunct/>
              <w:autoSpaceDE/>
              <w:autoSpaceDN/>
              <w:adjustRightInd/>
              <w:spacing w:line="276" w:lineRule="auto"/>
              <w:ind w:left="0"/>
              <w:jc w:val="both"/>
              <w:textAlignment w:val="auto"/>
              <w:rPr>
                <w:sz w:val="24"/>
                <w:szCs w:val="24"/>
              </w:rPr>
            </w:pPr>
            <w:r w:rsidRPr="00924D73">
              <w:rPr>
                <w:color w:val="000000"/>
                <w:sz w:val="24"/>
                <w:szCs w:val="24"/>
              </w:rPr>
              <w:t>В процессе производства работ Подрядчик самостоятельно занимается поставкой материалов и оборудования необходимых для проведения работ по ремонту перечисленных  объектов.</w:t>
            </w:r>
          </w:p>
          <w:p w:rsidR="00D81F06" w:rsidRPr="00924D73" w:rsidRDefault="00D81F06" w:rsidP="00D81F06">
            <w:pPr>
              <w:pStyle w:val="aff5"/>
              <w:tabs>
                <w:tab w:val="left" w:pos="686"/>
              </w:tabs>
              <w:overflowPunct/>
              <w:autoSpaceDE/>
              <w:autoSpaceDN/>
              <w:adjustRightInd/>
              <w:spacing w:line="276" w:lineRule="auto"/>
              <w:ind w:left="0"/>
              <w:jc w:val="both"/>
              <w:textAlignment w:val="auto"/>
              <w:rPr>
                <w:sz w:val="24"/>
                <w:szCs w:val="24"/>
              </w:rPr>
            </w:pPr>
            <w:r w:rsidRPr="00924D73">
              <w:rPr>
                <w:color w:val="000000"/>
                <w:sz w:val="24"/>
                <w:szCs w:val="24"/>
              </w:rPr>
              <w:t>Стоимость материалов и оборудования используемых при производстве работ включена в общую максимальную (предельную) стоимость работ.</w:t>
            </w:r>
          </w:p>
          <w:p w:rsidR="00D81F06" w:rsidRPr="00D81F06" w:rsidRDefault="00D81F06" w:rsidP="00D81F06">
            <w:pPr>
              <w:pStyle w:val="aff5"/>
              <w:tabs>
                <w:tab w:val="left" w:pos="686"/>
              </w:tabs>
              <w:overflowPunct/>
              <w:autoSpaceDE/>
              <w:autoSpaceDN/>
              <w:adjustRightInd/>
              <w:spacing w:line="276" w:lineRule="auto"/>
              <w:ind w:left="0"/>
              <w:jc w:val="both"/>
              <w:textAlignment w:val="auto"/>
              <w:rPr>
                <w:rStyle w:val="FontStyle13"/>
                <w:sz w:val="24"/>
                <w:szCs w:val="24"/>
              </w:rPr>
            </w:pPr>
            <w:r>
              <w:rPr>
                <w:color w:val="000000"/>
                <w:sz w:val="24"/>
                <w:szCs w:val="24"/>
              </w:rPr>
              <w:t>Пусконаладочные</w:t>
            </w:r>
            <w:r w:rsidRPr="00924D73">
              <w:rPr>
                <w:color w:val="000000"/>
                <w:sz w:val="24"/>
                <w:szCs w:val="24"/>
              </w:rPr>
              <w:t xml:space="preserve"> работ</w:t>
            </w:r>
            <w:r>
              <w:rPr>
                <w:color w:val="000000"/>
                <w:sz w:val="24"/>
                <w:szCs w:val="24"/>
              </w:rPr>
              <w:t>ы выполнить с соблюдением требований</w:t>
            </w:r>
            <w:r w:rsidRPr="00924D73">
              <w:rPr>
                <w:color w:val="000000"/>
                <w:sz w:val="24"/>
                <w:szCs w:val="24"/>
              </w:rPr>
              <w:t xml:space="preserve"> ПУЭ 7 изд. Глава 1.8.</w:t>
            </w:r>
          </w:p>
        </w:tc>
      </w:tr>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spacing w:line="240" w:lineRule="auto"/>
              <w:jc w:val="center"/>
              <w:rPr>
                <w:rStyle w:val="FontStyle13"/>
                <w:rFonts w:eastAsiaTheme="minorEastAsia"/>
                <w:sz w:val="24"/>
                <w:szCs w:val="24"/>
              </w:rPr>
            </w:pPr>
            <w:r w:rsidRPr="001C6D86">
              <w:rPr>
                <w:rStyle w:val="FontStyle13"/>
                <w:rFonts w:eastAsiaTheme="minorEastAsia"/>
                <w:sz w:val="24"/>
                <w:szCs w:val="24"/>
              </w:rPr>
              <w:t>3</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450E4B">
            <w:pPr>
              <w:pStyle w:val="Style5"/>
              <w:widowControl/>
              <w:spacing w:line="240" w:lineRule="auto"/>
              <w:rPr>
                <w:rStyle w:val="FontStyle11"/>
                <w:rFonts w:eastAsiaTheme="minorEastAsia"/>
                <w:b w:val="0"/>
                <w:sz w:val="24"/>
                <w:szCs w:val="24"/>
              </w:rPr>
            </w:pPr>
            <w:r w:rsidRPr="001C6D86">
              <w:rPr>
                <w:rStyle w:val="FontStyle11"/>
                <w:rFonts w:eastAsiaTheme="minorEastAsia"/>
                <w:sz w:val="24"/>
                <w:szCs w:val="24"/>
              </w:rPr>
              <w:t xml:space="preserve">Требование к </w:t>
            </w:r>
            <w:r w:rsidR="00450E4B" w:rsidRPr="001C6D86">
              <w:rPr>
                <w:rStyle w:val="FontStyle11"/>
                <w:rFonts w:eastAsiaTheme="minorEastAsia"/>
                <w:sz w:val="24"/>
                <w:szCs w:val="24"/>
              </w:rPr>
              <w:t>технологическим решениям</w:t>
            </w:r>
          </w:p>
        </w:tc>
        <w:tc>
          <w:tcPr>
            <w:tcW w:w="3648" w:type="pct"/>
            <w:tcBorders>
              <w:top w:val="single" w:sz="6" w:space="0" w:color="auto"/>
              <w:left w:val="single" w:sz="6" w:space="0" w:color="auto"/>
              <w:bottom w:val="single" w:sz="6" w:space="0" w:color="auto"/>
              <w:right w:val="single" w:sz="6" w:space="0" w:color="auto"/>
            </w:tcBorders>
          </w:tcPr>
          <w:p w:rsidR="00D81F06" w:rsidRPr="00924D73" w:rsidRDefault="00D81F06" w:rsidP="00D81F06">
            <w:pPr>
              <w:widowControl w:val="0"/>
              <w:tabs>
                <w:tab w:val="left" w:pos="686"/>
              </w:tabs>
              <w:overflowPunct/>
              <w:spacing w:line="276" w:lineRule="auto"/>
              <w:jc w:val="both"/>
              <w:textAlignment w:val="auto"/>
              <w:rPr>
                <w:sz w:val="24"/>
                <w:szCs w:val="24"/>
              </w:rPr>
            </w:pPr>
            <w:r w:rsidRPr="00924D73">
              <w:rPr>
                <w:sz w:val="24"/>
                <w:szCs w:val="24"/>
              </w:rPr>
              <w:t xml:space="preserve">Работы должны быть выполнены в соответствии с действующей нормативно-технической документацией: </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924D73">
              <w:rPr>
                <w:sz w:val="24"/>
                <w:szCs w:val="24"/>
              </w:rPr>
              <w:t>Правила устройств электроустановок (ПУЭ) 7-е изд., переработанн</w:t>
            </w:r>
            <w:r>
              <w:rPr>
                <w:sz w:val="24"/>
                <w:szCs w:val="24"/>
              </w:rPr>
              <w:t>ые и дополненные с изменениями;</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color w:val="000000"/>
                <w:sz w:val="24"/>
                <w:szCs w:val="24"/>
                <w:shd w:val="clear" w:color="auto" w:fill="FFFFFF"/>
              </w:rPr>
              <w:t>Правила технической эксплуатации электрических станций и сетей РФ, утвержденные приказом Минэнерго России от 19.06.2003 № 229 (далее – ПТЭ)</w:t>
            </w:r>
            <w:r>
              <w:rPr>
                <w:sz w:val="24"/>
                <w:szCs w:val="24"/>
              </w:rPr>
              <w:t>;</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СНиП 3.05.06-85 на строительные конструкции и р</w:t>
            </w:r>
            <w:r>
              <w:rPr>
                <w:sz w:val="24"/>
                <w:szCs w:val="24"/>
              </w:rPr>
              <w:t>аботы по линиям электропередач;</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Правила организации технического обслуживания и ремонта оборудования, зданий и сооружений электростанций и сетей СО 34.04.18</w:t>
            </w:r>
            <w:r>
              <w:rPr>
                <w:sz w:val="24"/>
                <w:szCs w:val="24"/>
              </w:rPr>
              <w:t>1-2003г.;</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Правила безопасности при строительстве линий электропередачи и производстве электромонтажных работ РД 153-34.3-03-285;</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Правила пожарной безопасности в лесах (утв. Постановлением Правительства РФ от 30.06.2007г., №417);</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Правила безопасности при работе с инструментом и приспособлениями РД 34.03.204; Инструкция по оказанию первой помощи при несчастных случаях на прои</w:t>
            </w:r>
            <w:r>
              <w:rPr>
                <w:sz w:val="24"/>
                <w:szCs w:val="24"/>
              </w:rPr>
              <w:t>зводстве РД 153-34.0-03.702-99;</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sz w:val="24"/>
                <w:szCs w:val="24"/>
              </w:rPr>
              <w:t xml:space="preserve">Приказ Рослесхоза №223 от 10.06.2011г. </w:t>
            </w:r>
            <w:r w:rsidR="00A43F28">
              <w:rPr>
                <w:sz w:val="24"/>
                <w:szCs w:val="24"/>
              </w:rPr>
              <w:t>«</w:t>
            </w:r>
            <w:r w:rsidRPr="00A040C2">
              <w:rPr>
                <w:sz w:val="24"/>
                <w:szCs w:val="24"/>
              </w:rPr>
              <w:t xml:space="preserve">Об утверждении правил использования лесов для строительства, реконструкции, </w:t>
            </w:r>
            <w:r w:rsidRPr="00A040C2">
              <w:rPr>
                <w:sz w:val="24"/>
                <w:szCs w:val="24"/>
              </w:rPr>
              <w:lastRenderedPageBreak/>
              <w:t>э</w:t>
            </w:r>
            <w:r>
              <w:rPr>
                <w:sz w:val="24"/>
                <w:szCs w:val="24"/>
              </w:rPr>
              <w:t>ксплуатации линейных объектов</w:t>
            </w:r>
            <w:r w:rsidR="00A43F28">
              <w:rPr>
                <w:sz w:val="24"/>
                <w:szCs w:val="24"/>
              </w:rPr>
              <w:t>»</w:t>
            </w:r>
            <w:r>
              <w:rPr>
                <w:sz w:val="24"/>
                <w:szCs w:val="24"/>
              </w:rPr>
              <w:t>;</w:t>
            </w:r>
          </w:p>
          <w:p w:rsidR="00D81F06"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color w:val="000000"/>
                <w:sz w:val="24"/>
                <w:szCs w:val="24"/>
                <w:shd w:val="clear" w:color="auto" w:fill="FFFFFF"/>
              </w:rPr>
              <w:t>Правила пожарной безопасности в Российской Федерации, утвержденные приказом Министерства РФ по делам гражданской обороны, чрезвычайным ситуациям и ликвидации последствий стихийных бедствий (ППБ 01-03 от 18.06.2003 г.)</w:t>
            </w:r>
          </w:p>
          <w:p w:rsidR="00D81F06" w:rsidRPr="00A040C2"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color w:val="000000"/>
                <w:sz w:val="24"/>
                <w:szCs w:val="24"/>
                <w:shd w:val="clear" w:color="auto" w:fill="FFFFFF"/>
              </w:rPr>
              <w:t xml:space="preserve">Правилами по охране труда  при эксплуатации электроустановок, утвержденными приказом Минтруда Российской </w:t>
            </w:r>
            <w:r>
              <w:rPr>
                <w:color w:val="000000"/>
                <w:sz w:val="24"/>
                <w:szCs w:val="24"/>
                <w:shd w:val="clear" w:color="auto" w:fill="FFFFFF"/>
              </w:rPr>
              <w:t>Федерации от 24.07.2013 № 328н;</w:t>
            </w:r>
          </w:p>
          <w:p w:rsidR="00D81F06" w:rsidRPr="00A040C2" w:rsidRDefault="00D81F06" w:rsidP="00D81F06">
            <w:pPr>
              <w:widowControl w:val="0"/>
              <w:numPr>
                <w:ilvl w:val="0"/>
                <w:numId w:val="32"/>
              </w:numPr>
              <w:tabs>
                <w:tab w:val="left" w:pos="686"/>
              </w:tabs>
              <w:overflowPunct/>
              <w:spacing w:line="276" w:lineRule="auto"/>
              <w:ind w:left="0" w:firstLine="0"/>
              <w:jc w:val="both"/>
              <w:textAlignment w:val="auto"/>
              <w:rPr>
                <w:sz w:val="24"/>
                <w:szCs w:val="24"/>
              </w:rPr>
            </w:pPr>
            <w:r w:rsidRPr="00A040C2">
              <w:rPr>
                <w:color w:val="000000"/>
                <w:sz w:val="24"/>
                <w:szCs w:val="24"/>
                <w:shd w:val="clear" w:color="auto" w:fill="FFFFFF"/>
              </w:rPr>
              <w:t>Отраслевыми стандартами, П</w:t>
            </w:r>
            <w:r>
              <w:rPr>
                <w:color w:val="000000"/>
                <w:sz w:val="24"/>
                <w:szCs w:val="24"/>
                <w:shd w:val="clear" w:color="auto" w:fill="FFFFFF"/>
              </w:rPr>
              <w:t>ПР или технологическими картами;</w:t>
            </w:r>
          </w:p>
          <w:p w:rsidR="00333DE3" w:rsidRPr="001C6D86" w:rsidRDefault="00333DE3" w:rsidP="001C6D86">
            <w:pPr>
              <w:pStyle w:val="Style7"/>
              <w:widowControl/>
              <w:tabs>
                <w:tab w:val="left" w:pos="317"/>
              </w:tabs>
              <w:spacing w:line="240" w:lineRule="auto"/>
              <w:jc w:val="left"/>
              <w:rPr>
                <w:rStyle w:val="FontStyle13"/>
                <w:bCs/>
                <w:sz w:val="24"/>
                <w:szCs w:val="24"/>
              </w:rPr>
            </w:pPr>
          </w:p>
        </w:tc>
      </w:tr>
      <w:tr w:rsidR="00333DE3" w:rsidRPr="001C6D86"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spacing w:line="240" w:lineRule="auto"/>
              <w:jc w:val="center"/>
              <w:rPr>
                <w:rStyle w:val="FontStyle13"/>
                <w:rFonts w:eastAsiaTheme="minorEastAsia"/>
                <w:sz w:val="24"/>
                <w:szCs w:val="24"/>
              </w:rPr>
            </w:pPr>
            <w:r w:rsidRPr="001C6D86">
              <w:rPr>
                <w:rStyle w:val="FontStyle13"/>
                <w:rFonts w:eastAsiaTheme="minorEastAsia"/>
                <w:sz w:val="24"/>
                <w:szCs w:val="24"/>
              </w:rPr>
              <w:lastRenderedPageBreak/>
              <w:t>6</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1C6D86" w:rsidRDefault="00333DE3" w:rsidP="00721834">
            <w:pPr>
              <w:pStyle w:val="Style5"/>
              <w:widowControl/>
              <w:spacing w:line="240" w:lineRule="auto"/>
              <w:rPr>
                <w:rStyle w:val="FontStyle11"/>
                <w:rFonts w:eastAsiaTheme="minorEastAsia"/>
                <w:b w:val="0"/>
                <w:sz w:val="24"/>
                <w:szCs w:val="24"/>
              </w:rPr>
            </w:pPr>
            <w:r w:rsidRPr="001C6D86">
              <w:rPr>
                <w:rStyle w:val="FontStyle11"/>
                <w:rFonts w:eastAsiaTheme="minorEastAsia"/>
                <w:sz w:val="24"/>
                <w:szCs w:val="24"/>
              </w:rPr>
              <w:t xml:space="preserve">Сроки оказания </w:t>
            </w:r>
            <w:r w:rsidR="009B59B8">
              <w:rPr>
                <w:rStyle w:val="FontStyle11"/>
                <w:rFonts w:eastAsiaTheme="minorEastAsia"/>
                <w:sz w:val="24"/>
                <w:szCs w:val="24"/>
              </w:rPr>
              <w:t>работ</w:t>
            </w:r>
          </w:p>
        </w:tc>
        <w:tc>
          <w:tcPr>
            <w:tcW w:w="3648" w:type="pct"/>
            <w:tcBorders>
              <w:top w:val="single" w:sz="6" w:space="0" w:color="auto"/>
              <w:left w:val="single" w:sz="6" w:space="0" w:color="auto"/>
              <w:bottom w:val="single" w:sz="6" w:space="0" w:color="auto"/>
              <w:right w:val="single" w:sz="6" w:space="0" w:color="auto"/>
            </w:tcBorders>
          </w:tcPr>
          <w:p w:rsidR="00333DE3" w:rsidRPr="001C6D86" w:rsidRDefault="00333DE3" w:rsidP="001C6D86">
            <w:pPr>
              <w:pStyle w:val="Style7"/>
              <w:widowControl/>
              <w:tabs>
                <w:tab w:val="left" w:pos="317"/>
              </w:tabs>
              <w:spacing w:line="240" w:lineRule="auto"/>
              <w:jc w:val="left"/>
              <w:rPr>
                <w:rStyle w:val="FontStyle13"/>
                <w:rFonts w:eastAsiaTheme="minorEastAsia"/>
                <w:sz w:val="24"/>
                <w:szCs w:val="24"/>
              </w:rPr>
            </w:pPr>
            <w:r w:rsidRPr="001C6D86">
              <w:rPr>
                <w:rStyle w:val="FontStyle13"/>
                <w:rFonts w:eastAsiaTheme="minorEastAsia"/>
                <w:sz w:val="24"/>
                <w:szCs w:val="24"/>
              </w:rPr>
              <w:t>С</w:t>
            </w:r>
            <w:r w:rsidR="004F6741">
              <w:rPr>
                <w:rStyle w:val="FontStyle13"/>
                <w:rFonts w:eastAsiaTheme="minorEastAsia"/>
                <w:sz w:val="24"/>
                <w:szCs w:val="24"/>
              </w:rPr>
              <w:t xml:space="preserve"> 15 января по 30</w:t>
            </w:r>
            <w:r w:rsidR="001C6D86" w:rsidRPr="001C6D86">
              <w:rPr>
                <w:rStyle w:val="FontStyle13"/>
                <w:rFonts w:eastAsiaTheme="minorEastAsia"/>
                <w:sz w:val="24"/>
                <w:szCs w:val="24"/>
              </w:rPr>
              <w:t xml:space="preserve"> июня </w:t>
            </w:r>
            <w:r w:rsidRPr="001C6D86">
              <w:rPr>
                <w:rStyle w:val="FontStyle13"/>
                <w:rFonts w:eastAsiaTheme="minorEastAsia"/>
                <w:sz w:val="24"/>
                <w:szCs w:val="24"/>
              </w:rPr>
              <w:t>201</w:t>
            </w:r>
            <w:r w:rsidR="00413AA5" w:rsidRPr="001C6D86">
              <w:rPr>
                <w:rStyle w:val="FontStyle13"/>
                <w:rFonts w:eastAsiaTheme="minorEastAsia"/>
                <w:sz w:val="24"/>
                <w:szCs w:val="24"/>
              </w:rPr>
              <w:t>8</w:t>
            </w:r>
            <w:r w:rsidR="005F6C96" w:rsidRPr="001C6D86">
              <w:rPr>
                <w:rStyle w:val="FontStyle13"/>
                <w:rFonts w:eastAsiaTheme="minorEastAsia"/>
                <w:sz w:val="24"/>
                <w:szCs w:val="24"/>
              </w:rPr>
              <w:t xml:space="preserve"> года</w:t>
            </w:r>
          </w:p>
        </w:tc>
      </w:tr>
    </w:tbl>
    <w:p w:rsidR="00333DE3" w:rsidRPr="001C6D86" w:rsidRDefault="00333DE3" w:rsidP="00333DE3">
      <w:pPr>
        <w:rPr>
          <w:sz w:val="24"/>
          <w:szCs w:val="24"/>
        </w:rPr>
      </w:pPr>
    </w:p>
    <w:p w:rsidR="00333DE3" w:rsidRPr="00704A69" w:rsidRDefault="00333DE3" w:rsidP="00333DE3"/>
    <w:p w:rsidR="00333DE3" w:rsidRPr="00704A69" w:rsidRDefault="00333DE3" w:rsidP="00333DE3"/>
    <w:p w:rsidR="00333DE3" w:rsidRPr="00704A69" w:rsidRDefault="00333DE3" w:rsidP="00333DE3"/>
    <w:p w:rsidR="00333DE3" w:rsidRPr="00A05EAF" w:rsidRDefault="00090006" w:rsidP="00A05EAF">
      <w:pPr>
        <w:jc w:val="center"/>
        <w:rPr>
          <w:sz w:val="24"/>
          <w:szCs w:val="24"/>
        </w:rPr>
      </w:pPr>
      <w:r>
        <w:rPr>
          <w:sz w:val="24"/>
          <w:szCs w:val="24"/>
        </w:rPr>
        <w:t xml:space="preserve">Директор </w:t>
      </w:r>
      <w:r w:rsidR="00333DE3" w:rsidRPr="00A05EAF">
        <w:rPr>
          <w:sz w:val="24"/>
          <w:szCs w:val="24"/>
        </w:rPr>
        <w:tab/>
      </w:r>
      <w:r w:rsidR="00D81F06">
        <w:rPr>
          <w:sz w:val="24"/>
          <w:szCs w:val="24"/>
        </w:rPr>
        <w:tab/>
      </w:r>
      <w:r w:rsidR="00D81F06">
        <w:rPr>
          <w:sz w:val="24"/>
          <w:szCs w:val="24"/>
        </w:rPr>
        <w:tab/>
      </w:r>
      <w:r w:rsidR="00D81F06">
        <w:rPr>
          <w:sz w:val="24"/>
          <w:szCs w:val="24"/>
        </w:rPr>
        <w:tab/>
      </w:r>
      <w:r w:rsidR="00D81F06">
        <w:rPr>
          <w:sz w:val="24"/>
          <w:szCs w:val="24"/>
        </w:rPr>
        <w:tab/>
      </w:r>
      <w:r w:rsidR="00333DE3" w:rsidRPr="00A05EAF">
        <w:rPr>
          <w:sz w:val="24"/>
          <w:szCs w:val="24"/>
        </w:rPr>
        <w:tab/>
      </w:r>
      <w:r w:rsidR="00333DE3" w:rsidRPr="00A05EAF">
        <w:rPr>
          <w:sz w:val="24"/>
          <w:szCs w:val="24"/>
        </w:rPr>
        <w:tab/>
      </w:r>
      <w:r>
        <w:rPr>
          <w:sz w:val="24"/>
          <w:szCs w:val="24"/>
        </w:rPr>
        <w:t>В.Л. Шадрин</w:t>
      </w:r>
    </w:p>
    <w:p w:rsidR="00413AA5" w:rsidRPr="00F40D1E" w:rsidRDefault="00413AA5" w:rsidP="00333DE3">
      <w:pPr>
        <w:rPr>
          <w:noProof/>
          <w:sz w:val="20"/>
        </w:rPr>
      </w:pPr>
    </w:p>
    <w:p w:rsidR="00003320" w:rsidRDefault="00003320" w:rsidP="005170D5">
      <w:pPr>
        <w:jc w:val="both"/>
        <w:rPr>
          <w:i/>
          <w:sz w:val="24"/>
          <w:szCs w:val="24"/>
        </w:rPr>
        <w:sectPr w:rsidR="00003320" w:rsidSect="00941266">
          <w:footnotePr>
            <w:numRestart w:val="eachPage"/>
          </w:footnotePr>
          <w:pgSz w:w="11906" w:h="16838" w:code="9"/>
          <w:pgMar w:top="993" w:right="851" w:bottom="567" w:left="1134" w:header="567" w:footer="499" w:gutter="0"/>
          <w:cols w:space="720"/>
          <w:titlePg/>
        </w:sectPr>
      </w:pPr>
    </w:p>
    <w:p w:rsidR="001C6D86" w:rsidRDefault="001C6D86" w:rsidP="00003320">
      <w:pPr>
        <w:keepNext/>
        <w:keepLines/>
        <w:ind w:left="6096"/>
        <w:jc w:val="center"/>
        <w:rPr>
          <w:sz w:val="24"/>
          <w:szCs w:val="24"/>
        </w:rPr>
      </w:pPr>
    </w:p>
    <w:p w:rsidR="00003320" w:rsidRPr="004B5CBD" w:rsidRDefault="00003320" w:rsidP="00003320">
      <w:pPr>
        <w:keepNext/>
        <w:keepLines/>
        <w:ind w:left="6096"/>
        <w:jc w:val="center"/>
        <w:rPr>
          <w:sz w:val="24"/>
          <w:szCs w:val="24"/>
        </w:rPr>
      </w:pPr>
      <w:r w:rsidRPr="004B5CBD">
        <w:rPr>
          <w:sz w:val="24"/>
          <w:szCs w:val="24"/>
        </w:rPr>
        <w:t xml:space="preserve">Приложение № </w:t>
      </w:r>
      <w:r>
        <w:rPr>
          <w:sz w:val="24"/>
          <w:szCs w:val="24"/>
        </w:rPr>
        <w:t>5</w:t>
      </w:r>
    </w:p>
    <w:p w:rsidR="00003320" w:rsidRPr="004B5CBD" w:rsidRDefault="00003320" w:rsidP="00003320">
      <w:pPr>
        <w:keepNext/>
        <w:keepLines/>
        <w:ind w:left="5103"/>
        <w:jc w:val="center"/>
        <w:rPr>
          <w:sz w:val="24"/>
          <w:szCs w:val="24"/>
        </w:rPr>
      </w:pPr>
      <w:r w:rsidRPr="004B5CBD">
        <w:rPr>
          <w:sz w:val="24"/>
          <w:szCs w:val="24"/>
        </w:rPr>
        <w:t xml:space="preserve">к документации о запросе </w:t>
      </w:r>
      <w:r>
        <w:rPr>
          <w:sz w:val="24"/>
          <w:szCs w:val="24"/>
        </w:rPr>
        <w:t>п</w:t>
      </w:r>
      <w:r w:rsidRPr="004B5CBD">
        <w:rPr>
          <w:sz w:val="24"/>
          <w:szCs w:val="24"/>
        </w:rPr>
        <w:t>редложений</w:t>
      </w:r>
    </w:p>
    <w:p w:rsidR="00003320" w:rsidRDefault="00003320" w:rsidP="00003320">
      <w:pPr>
        <w:jc w:val="center"/>
        <w:rPr>
          <w:b/>
          <w:sz w:val="20"/>
        </w:rPr>
      </w:pPr>
    </w:p>
    <w:p w:rsidR="001C6D86" w:rsidRPr="006837E5" w:rsidRDefault="001C6D86" w:rsidP="001C6D86">
      <w:pPr>
        <w:jc w:val="center"/>
        <w:rPr>
          <w:b/>
          <w:sz w:val="24"/>
        </w:rPr>
      </w:pPr>
      <w:r w:rsidRPr="006837E5">
        <w:rPr>
          <w:b/>
          <w:sz w:val="24"/>
        </w:rPr>
        <w:t>ДОГОВОР ПОДРЯДА</w:t>
      </w:r>
    </w:p>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center"/>
        <w:rPr>
          <w:sz w:val="24"/>
        </w:rPr>
      </w:pPr>
      <w:r>
        <w:rPr>
          <w:sz w:val="24"/>
        </w:rPr>
        <w:t>г. Магадан</w:t>
      </w:r>
      <w:r>
        <w:rPr>
          <w:sz w:val="24"/>
        </w:rPr>
        <w:tab/>
      </w:r>
      <w:r>
        <w:rPr>
          <w:sz w:val="24"/>
        </w:rPr>
        <w:tab/>
      </w:r>
      <w:r>
        <w:rPr>
          <w:sz w:val="24"/>
        </w:rPr>
        <w:tab/>
      </w:r>
      <w:r>
        <w:rPr>
          <w:sz w:val="24"/>
        </w:rPr>
        <w:tab/>
      </w:r>
      <w:r>
        <w:rPr>
          <w:sz w:val="24"/>
        </w:rPr>
        <w:tab/>
      </w:r>
      <w:r w:rsidRPr="006837E5">
        <w:rPr>
          <w:sz w:val="24"/>
        </w:rPr>
        <w:tab/>
      </w:r>
      <w:r w:rsidRPr="006837E5">
        <w:rPr>
          <w:sz w:val="24"/>
        </w:rPr>
        <w:tab/>
      </w:r>
      <w:r w:rsidRPr="006837E5">
        <w:rPr>
          <w:sz w:val="24"/>
        </w:rPr>
        <w:tab/>
      </w:r>
      <w:r w:rsidR="00A43F28">
        <w:rPr>
          <w:sz w:val="24"/>
        </w:rPr>
        <w:t>«</w:t>
      </w:r>
      <w:r w:rsidRPr="006837E5">
        <w:rPr>
          <w:sz w:val="24"/>
        </w:rPr>
        <w:t>__</w:t>
      </w:r>
      <w:r w:rsidR="00A43F28">
        <w:rPr>
          <w:sz w:val="24"/>
        </w:rPr>
        <w:t>»</w:t>
      </w:r>
      <w:r w:rsidRPr="006837E5">
        <w:rPr>
          <w:sz w:val="24"/>
        </w:rPr>
        <w:t>____________ 2017 года</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b/>
          <w:sz w:val="24"/>
        </w:rPr>
        <w:t xml:space="preserve">Общество с ограниченной ответственностью </w:t>
      </w:r>
      <w:r w:rsidR="00A43F28">
        <w:rPr>
          <w:b/>
          <w:sz w:val="24"/>
        </w:rPr>
        <w:t>«</w:t>
      </w:r>
      <w:r w:rsidRPr="006837E5">
        <w:rPr>
          <w:b/>
          <w:sz w:val="24"/>
        </w:rPr>
        <w:t>Региональные энергетические системы</w:t>
      </w:r>
      <w:r w:rsidR="00A43F28">
        <w:rPr>
          <w:b/>
          <w:sz w:val="24"/>
        </w:rPr>
        <w:t>»</w:t>
      </w:r>
      <w:r w:rsidRPr="006837E5">
        <w:rPr>
          <w:sz w:val="24"/>
        </w:rPr>
        <w:t xml:space="preserve"> именуемое в дальнейшем </w:t>
      </w:r>
      <w:r w:rsidR="00A43F28">
        <w:rPr>
          <w:sz w:val="24"/>
        </w:rPr>
        <w:t>«</w:t>
      </w:r>
      <w:r w:rsidRPr="006837E5">
        <w:rPr>
          <w:b/>
          <w:sz w:val="24"/>
        </w:rPr>
        <w:t>Заказчик</w:t>
      </w:r>
      <w:r w:rsidR="00A43F28">
        <w:rPr>
          <w:sz w:val="24"/>
        </w:rPr>
        <w:t>»</w:t>
      </w:r>
      <w:r w:rsidRPr="006837E5">
        <w:rPr>
          <w:sz w:val="24"/>
        </w:rPr>
        <w:t xml:space="preserve">, в лице  директора Шадрина Владислава Леонидовича, действующего на основании Устава, с одной стороны, и </w:t>
      </w:r>
    </w:p>
    <w:p w:rsidR="001C6D86" w:rsidRPr="006837E5" w:rsidRDefault="001C6D86" w:rsidP="009B59B8">
      <w:pPr>
        <w:jc w:val="both"/>
        <w:rPr>
          <w:sz w:val="24"/>
        </w:rPr>
      </w:pPr>
      <w:r w:rsidRPr="006837E5">
        <w:rPr>
          <w:sz w:val="24"/>
        </w:rPr>
        <w:t>___________________</w:t>
      </w:r>
      <w:r w:rsidR="009B59B8">
        <w:rPr>
          <w:sz w:val="24"/>
        </w:rPr>
        <w:t>___________</w:t>
      </w:r>
      <w:r w:rsidRPr="006837E5">
        <w:rPr>
          <w:sz w:val="24"/>
        </w:rPr>
        <w:t>_________</w:t>
      </w:r>
      <w:r w:rsidR="009B59B8">
        <w:rPr>
          <w:sz w:val="24"/>
        </w:rPr>
        <w:t>_____</w:t>
      </w:r>
      <w:r w:rsidRPr="006837E5">
        <w:rPr>
          <w:sz w:val="24"/>
        </w:rPr>
        <w:t xml:space="preserve">_____________, именуемое в дальнейшем </w:t>
      </w:r>
      <w:r w:rsidR="00A43F28">
        <w:rPr>
          <w:sz w:val="24"/>
        </w:rPr>
        <w:t>«</w:t>
      </w:r>
      <w:r w:rsidRPr="006837E5">
        <w:rPr>
          <w:b/>
          <w:sz w:val="24"/>
        </w:rPr>
        <w:t>Подрядчик</w:t>
      </w:r>
      <w:r w:rsidR="00A43F28">
        <w:rPr>
          <w:sz w:val="24"/>
        </w:rPr>
        <w:t>»</w:t>
      </w:r>
      <w:r w:rsidRPr="006837E5">
        <w:rPr>
          <w:sz w:val="24"/>
        </w:rPr>
        <w:t>, в лице ________________________________________________, действующего на основании ______________</w:t>
      </w:r>
      <w:r w:rsidR="009B59B8">
        <w:rPr>
          <w:sz w:val="24"/>
        </w:rPr>
        <w:t>_____________</w:t>
      </w:r>
      <w:r w:rsidRPr="006837E5">
        <w:rPr>
          <w:sz w:val="24"/>
        </w:rPr>
        <w:t>_ с другой стороны,</w:t>
      </w:r>
    </w:p>
    <w:p w:rsidR="001C6D86" w:rsidRPr="006837E5" w:rsidRDefault="001C6D86" w:rsidP="001C6D86">
      <w:pPr>
        <w:ind w:firstLine="708"/>
        <w:jc w:val="both"/>
        <w:rPr>
          <w:sz w:val="24"/>
        </w:rPr>
      </w:pPr>
      <w:r w:rsidRPr="006837E5">
        <w:rPr>
          <w:sz w:val="24"/>
        </w:rPr>
        <w:t xml:space="preserve">вместе именуемые </w:t>
      </w:r>
      <w:r w:rsidR="00A43F28">
        <w:rPr>
          <w:sz w:val="24"/>
        </w:rPr>
        <w:t>«</w:t>
      </w:r>
      <w:r w:rsidRPr="006837E5">
        <w:rPr>
          <w:sz w:val="24"/>
        </w:rPr>
        <w:t>Стороны</w:t>
      </w:r>
      <w:r w:rsidR="00A43F28">
        <w:rPr>
          <w:sz w:val="24"/>
        </w:rPr>
        <w:t>»</w:t>
      </w:r>
      <w:r w:rsidRPr="006837E5">
        <w:rPr>
          <w:sz w:val="24"/>
        </w:rPr>
        <w:t xml:space="preserve">, а каждый в отдельности – </w:t>
      </w:r>
      <w:r w:rsidR="00A43F28">
        <w:rPr>
          <w:sz w:val="24"/>
        </w:rPr>
        <w:t>«</w:t>
      </w:r>
      <w:r w:rsidRPr="006837E5">
        <w:rPr>
          <w:sz w:val="24"/>
        </w:rPr>
        <w:t>Сторона</w:t>
      </w:r>
      <w:r w:rsidR="00A43F28">
        <w:rPr>
          <w:sz w:val="24"/>
        </w:rPr>
        <w:t>»</w:t>
      </w:r>
      <w:r w:rsidRPr="006837E5">
        <w:rPr>
          <w:sz w:val="24"/>
        </w:rPr>
        <w:t>,</w:t>
      </w:r>
    </w:p>
    <w:p w:rsidR="001C6D86" w:rsidRPr="006837E5" w:rsidRDefault="001C6D86" w:rsidP="001C6D86">
      <w:pPr>
        <w:ind w:firstLine="708"/>
        <w:jc w:val="both"/>
        <w:rPr>
          <w:sz w:val="24"/>
        </w:rPr>
      </w:pPr>
      <w:r w:rsidRPr="006837E5">
        <w:rPr>
          <w:sz w:val="24"/>
        </w:rPr>
        <w:t xml:space="preserve">заключили настоящий договор на основании протокола № _______________ от </w:t>
      </w:r>
      <w:r w:rsidR="00A43F28">
        <w:rPr>
          <w:sz w:val="24"/>
        </w:rPr>
        <w:t>«</w:t>
      </w:r>
      <w:r w:rsidRPr="006837E5">
        <w:rPr>
          <w:sz w:val="24"/>
        </w:rPr>
        <w:t>__</w:t>
      </w:r>
      <w:r w:rsidR="00A43F28">
        <w:rPr>
          <w:sz w:val="24"/>
        </w:rPr>
        <w:t>»</w:t>
      </w:r>
      <w:r w:rsidRPr="006837E5">
        <w:rPr>
          <w:sz w:val="24"/>
        </w:rPr>
        <w:t xml:space="preserve"> _____________ 2017 года (далее по тексту – </w:t>
      </w:r>
      <w:r w:rsidR="00A43F28">
        <w:rPr>
          <w:sz w:val="24"/>
        </w:rPr>
        <w:t>«</w:t>
      </w:r>
      <w:r w:rsidRPr="006837E5">
        <w:rPr>
          <w:sz w:val="24"/>
        </w:rPr>
        <w:t>Договор</w:t>
      </w:r>
      <w:r w:rsidR="00A43F28">
        <w:rPr>
          <w:sz w:val="24"/>
        </w:rPr>
        <w:t>»</w:t>
      </w:r>
      <w:r w:rsidRPr="006837E5">
        <w:rPr>
          <w:sz w:val="24"/>
        </w:rPr>
        <w:t>) о нижеследующем:</w:t>
      </w:r>
    </w:p>
    <w:p w:rsidR="001C6D86" w:rsidRPr="006837E5" w:rsidRDefault="001C6D86" w:rsidP="001C6D86">
      <w:pPr>
        <w:jc w:val="both"/>
        <w:rPr>
          <w:sz w:val="24"/>
        </w:rPr>
      </w:pPr>
    </w:p>
    <w:p w:rsidR="001C6D86" w:rsidRDefault="001C6D86" w:rsidP="001C6D86">
      <w:pPr>
        <w:jc w:val="center"/>
        <w:rPr>
          <w:b/>
          <w:sz w:val="24"/>
        </w:rPr>
      </w:pPr>
    </w:p>
    <w:p w:rsidR="001C6D86" w:rsidRPr="006837E5" w:rsidRDefault="001C6D86" w:rsidP="001C6D86">
      <w:pPr>
        <w:jc w:val="center"/>
        <w:rPr>
          <w:b/>
          <w:sz w:val="24"/>
        </w:rPr>
      </w:pPr>
      <w:r w:rsidRPr="006837E5">
        <w:rPr>
          <w:b/>
          <w:sz w:val="24"/>
        </w:rPr>
        <w:t>1.  ПРЕДМЕТ ДОГОВОРА</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sz w:val="24"/>
        </w:rPr>
        <w:t>1.1. Подрядчик обязуется выполнить работы по капитальному ремонту воздушн</w:t>
      </w:r>
      <w:r>
        <w:rPr>
          <w:sz w:val="24"/>
        </w:rPr>
        <w:t>ых</w:t>
      </w:r>
      <w:r w:rsidRPr="006837E5">
        <w:rPr>
          <w:sz w:val="24"/>
        </w:rPr>
        <w:t xml:space="preserve"> лини</w:t>
      </w:r>
      <w:r>
        <w:rPr>
          <w:sz w:val="24"/>
        </w:rPr>
        <w:t>й</w:t>
      </w:r>
      <w:r w:rsidRPr="006837E5">
        <w:rPr>
          <w:sz w:val="24"/>
        </w:rPr>
        <w:t xml:space="preserve"> </w:t>
      </w:r>
      <w:r>
        <w:rPr>
          <w:sz w:val="24"/>
        </w:rPr>
        <w:t xml:space="preserve">электропередач 0,4 </w:t>
      </w:r>
      <w:r w:rsidRPr="006837E5">
        <w:rPr>
          <w:sz w:val="24"/>
        </w:rPr>
        <w:t>кВ расположенн</w:t>
      </w:r>
      <w:r>
        <w:rPr>
          <w:sz w:val="24"/>
        </w:rPr>
        <w:t>ых</w:t>
      </w:r>
      <w:r w:rsidRPr="006837E5">
        <w:rPr>
          <w:sz w:val="24"/>
        </w:rPr>
        <w:t xml:space="preserve"> в посел</w:t>
      </w:r>
      <w:r>
        <w:rPr>
          <w:sz w:val="24"/>
        </w:rPr>
        <w:t>ке Сокол города Магадана в соответствии с локальным сметным расчетом</w:t>
      </w:r>
      <w:r w:rsidR="00A43F28">
        <w:rPr>
          <w:sz w:val="24"/>
        </w:rPr>
        <w:t xml:space="preserve"> и дефектной ведомостью</w:t>
      </w:r>
      <w:r>
        <w:rPr>
          <w:sz w:val="24"/>
        </w:rPr>
        <w:t xml:space="preserve"> (Приложения 1-2), являющимся неотъемлемой частью настоящего Договора</w:t>
      </w:r>
      <w:r w:rsidRPr="006837E5">
        <w:rPr>
          <w:sz w:val="24"/>
        </w:rPr>
        <w:t xml:space="preserve"> (далее </w:t>
      </w:r>
      <w:r w:rsidR="00A43F28">
        <w:rPr>
          <w:sz w:val="24"/>
        </w:rPr>
        <w:t>«</w:t>
      </w:r>
      <w:r w:rsidRPr="006837E5">
        <w:rPr>
          <w:sz w:val="24"/>
        </w:rPr>
        <w:t>работы</w:t>
      </w:r>
      <w:r w:rsidR="00A43F28">
        <w:rPr>
          <w:sz w:val="24"/>
        </w:rPr>
        <w:t>»</w:t>
      </w:r>
      <w:r w:rsidRPr="006837E5">
        <w:rPr>
          <w:sz w:val="24"/>
        </w:rPr>
        <w:t xml:space="preserve">), а Заказчик обязуется принять результат выполненных работ и оплатить работы в соответствии с условиями Договора. </w:t>
      </w:r>
    </w:p>
    <w:p w:rsidR="001C6D86" w:rsidRPr="006837E5" w:rsidRDefault="001C6D86" w:rsidP="001C6D86">
      <w:pPr>
        <w:ind w:firstLine="708"/>
        <w:jc w:val="both"/>
        <w:rPr>
          <w:sz w:val="24"/>
        </w:rPr>
      </w:pPr>
      <w:r w:rsidRPr="006837E5">
        <w:rPr>
          <w:sz w:val="24"/>
        </w:rPr>
        <w:t xml:space="preserve">1.2. В случае возникновения в процессе выполнения работ необходимости выполнения дополнительных работ, не предусмотренных условиями Договора, Стороны обязуются заключить дополнительное соглашение, определяющее виды, порядок выполнения, стоимость и порядок оплаты дополнительных работ. </w:t>
      </w:r>
    </w:p>
    <w:p w:rsidR="001C6D86" w:rsidRPr="006837E5" w:rsidRDefault="001C6D86" w:rsidP="001C6D86">
      <w:pPr>
        <w:jc w:val="both"/>
        <w:rPr>
          <w:sz w:val="24"/>
        </w:rPr>
      </w:pPr>
    </w:p>
    <w:p w:rsidR="001C6D86" w:rsidRPr="006837E5" w:rsidRDefault="001C6D86" w:rsidP="001C6D86">
      <w:pPr>
        <w:jc w:val="center"/>
        <w:rPr>
          <w:b/>
          <w:sz w:val="24"/>
        </w:rPr>
      </w:pPr>
      <w:r w:rsidRPr="006837E5">
        <w:rPr>
          <w:b/>
          <w:sz w:val="24"/>
        </w:rPr>
        <w:t>2.  СРОКИ  ВЫПОЛНЕНИЯ  РАБОТ  ПО ДОГОВОРУ</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sz w:val="24"/>
        </w:rPr>
        <w:t>2.1. Подрядчик обязуется выполнить работы по Договору в следующие сроки:</w:t>
      </w:r>
    </w:p>
    <w:p w:rsidR="001C6D86" w:rsidRPr="006837E5" w:rsidRDefault="001C6D86" w:rsidP="001C6D86">
      <w:pPr>
        <w:ind w:firstLine="708"/>
        <w:jc w:val="both"/>
        <w:rPr>
          <w:sz w:val="24"/>
        </w:rPr>
      </w:pPr>
      <w:r w:rsidRPr="006837E5">
        <w:rPr>
          <w:sz w:val="24"/>
        </w:rPr>
        <w:t xml:space="preserve">2.1.1. Дата начала выполнения работ по Договору – </w:t>
      </w:r>
      <w:r>
        <w:rPr>
          <w:sz w:val="24"/>
        </w:rPr>
        <w:t>15 янва</w:t>
      </w:r>
      <w:r w:rsidRPr="006837E5">
        <w:rPr>
          <w:sz w:val="24"/>
        </w:rPr>
        <w:t>ря 201</w:t>
      </w:r>
      <w:r>
        <w:rPr>
          <w:sz w:val="24"/>
        </w:rPr>
        <w:t>8</w:t>
      </w:r>
      <w:r w:rsidRPr="006837E5">
        <w:rPr>
          <w:sz w:val="24"/>
        </w:rPr>
        <w:t xml:space="preserve"> года.</w:t>
      </w:r>
    </w:p>
    <w:p w:rsidR="001C6D86" w:rsidRPr="006837E5" w:rsidRDefault="001C6D86" w:rsidP="001C6D86">
      <w:pPr>
        <w:ind w:firstLine="708"/>
        <w:jc w:val="both"/>
        <w:rPr>
          <w:sz w:val="24"/>
        </w:rPr>
      </w:pPr>
      <w:r w:rsidRPr="006837E5">
        <w:rPr>
          <w:sz w:val="24"/>
        </w:rPr>
        <w:t xml:space="preserve">2.1.2. Срок окончания  выполнения работ Подрядчиком — </w:t>
      </w:r>
      <w:r>
        <w:rPr>
          <w:sz w:val="24"/>
        </w:rPr>
        <w:t>30 июн</w:t>
      </w:r>
      <w:r w:rsidRPr="006837E5">
        <w:rPr>
          <w:sz w:val="24"/>
        </w:rPr>
        <w:t>я 2018 года.</w:t>
      </w:r>
    </w:p>
    <w:p w:rsidR="001C6D86" w:rsidRPr="006837E5" w:rsidRDefault="001C6D86" w:rsidP="001C6D86">
      <w:pPr>
        <w:jc w:val="both"/>
        <w:rPr>
          <w:sz w:val="24"/>
        </w:rPr>
      </w:pPr>
    </w:p>
    <w:p w:rsidR="001C6D86" w:rsidRPr="006837E5" w:rsidRDefault="001C6D86" w:rsidP="001C6D86">
      <w:pPr>
        <w:jc w:val="center"/>
        <w:rPr>
          <w:b/>
          <w:sz w:val="24"/>
        </w:rPr>
      </w:pPr>
      <w:r w:rsidRPr="006837E5">
        <w:rPr>
          <w:b/>
          <w:sz w:val="24"/>
        </w:rPr>
        <w:t>3. ОБЩАЯ СТОИМОСТЬ РАБОТ. ПОРЯДОК РАСЧЕТОВ</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sz w:val="24"/>
        </w:rPr>
        <w:t xml:space="preserve">3.1. Стоимость работ по Договору составляет _______________________ (___________________________) рублей. В стоимость работ входят все расходы Подрядчика, в том числе расходы на уплату налогов (в случае применения Подрядчиков общей системы налогообложения в сумме стоимости работ необходимо указать сумму НДС). </w:t>
      </w:r>
    </w:p>
    <w:p w:rsidR="001C6D86" w:rsidRPr="006837E5" w:rsidRDefault="001C6D86" w:rsidP="001C6D86">
      <w:pPr>
        <w:ind w:firstLine="708"/>
        <w:jc w:val="both"/>
        <w:rPr>
          <w:sz w:val="24"/>
        </w:rPr>
      </w:pPr>
      <w:r w:rsidRPr="006837E5">
        <w:rPr>
          <w:sz w:val="24"/>
        </w:rPr>
        <w:t>3.2. Стоимость работ по Договору является твердой и не подлежит изменению.</w:t>
      </w:r>
    </w:p>
    <w:p w:rsidR="001C6D86" w:rsidRPr="006837E5" w:rsidRDefault="001C6D86" w:rsidP="001C6D86">
      <w:pPr>
        <w:ind w:firstLine="708"/>
        <w:jc w:val="both"/>
        <w:rPr>
          <w:sz w:val="24"/>
        </w:rPr>
      </w:pPr>
      <w:r w:rsidRPr="006837E5">
        <w:rPr>
          <w:sz w:val="24"/>
        </w:rPr>
        <w:t>3.3. Заказчик обязуется произвести оплату по Договору в течение 180 (сто восемьдесят) банковских дней с даты подписания Сторонами Акта приемки выполненных работ.</w:t>
      </w:r>
    </w:p>
    <w:p w:rsidR="001C6D86" w:rsidRPr="006837E5" w:rsidRDefault="001C6D86" w:rsidP="001C6D86">
      <w:pPr>
        <w:ind w:firstLine="708"/>
        <w:jc w:val="both"/>
        <w:rPr>
          <w:sz w:val="24"/>
        </w:rPr>
      </w:pPr>
      <w:r w:rsidRPr="006837E5">
        <w:rPr>
          <w:sz w:val="24"/>
        </w:rPr>
        <w:t>3.4. Все расчеты по Договору осуществляются в российских рублях путем безналичного перечисления денежных средств Заказчиком платежными поручениями на расчетный счет Подрядчика, указанный в п.6.2 Договора.</w:t>
      </w:r>
    </w:p>
    <w:p w:rsidR="001C6D86" w:rsidRPr="006837E5" w:rsidRDefault="001C6D86" w:rsidP="001C6D86">
      <w:pPr>
        <w:ind w:firstLine="708"/>
        <w:jc w:val="both"/>
        <w:rPr>
          <w:sz w:val="24"/>
        </w:rPr>
      </w:pPr>
      <w:r w:rsidRPr="006837E5">
        <w:rPr>
          <w:sz w:val="24"/>
        </w:rPr>
        <w:lastRenderedPageBreak/>
        <w:t>3.5..Обязательства Заказчика по оплате (частичной оплате) по Договору считаются исполненными с момента  списания соответствующих  сумм  денежных средств с расчетного счета Заказчика в пользу Подрядчика.</w:t>
      </w:r>
    </w:p>
    <w:p w:rsidR="001C6D86" w:rsidRPr="006837E5" w:rsidRDefault="001C6D86" w:rsidP="001C6D86">
      <w:pPr>
        <w:jc w:val="both"/>
        <w:rPr>
          <w:sz w:val="24"/>
        </w:rPr>
      </w:pPr>
    </w:p>
    <w:p w:rsidR="001C6D86" w:rsidRDefault="001C6D86" w:rsidP="001C6D86">
      <w:pPr>
        <w:jc w:val="center"/>
        <w:rPr>
          <w:b/>
          <w:sz w:val="24"/>
        </w:rPr>
      </w:pPr>
      <w:r w:rsidRPr="006837E5">
        <w:rPr>
          <w:b/>
          <w:sz w:val="24"/>
        </w:rPr>
        <w:t>4. ПРАВА И ОБЯЗАННОСТИ СТОРОН.ПОРЯДОК ИСПОЛНЕНИЯ ДОГОВОРА</w:t>
      </w:r>
    </w:p>
    <w:p w:rsidR="001C6D86" w:rsidRPr="006837E5" w:rsidRDefault="001C6D86" w:rsidP="001C6D86">
      <w:pPr>
        <w:jc w:val="center"/>
        <w:rPr>
          <w:b/>
          <w:sz w:val="24"/>
        </w:rPr>
      </w:pPr>
    </w:p>
    <w:p w:rsidR="001C6D86" w:rsidRPr="006837E5" w:rsidRDefault="001C6D86" w:rsidP="001C6D86">
      <w:pPr>
        <w:ind w:firstLine="708"/>
        <w:jc w:val="both"/>
        <w:rPr>
          <w:sz w:val="24"/>
        </w:rPr>
      </w:pPr>
      <w:r w:rsidRPr="006837E5">
        <w:rPr>
          <w:sz w:val="24"/>
        </w:rPr>
        <w:t>4.1. Подрядчик обязуется:</w:t>
      </w:r>
    </w:p>
    <w:p w:rsidR="001C6D86" w:rsidRPr="006837E5" w:rsidRDefault="001C6D86" w:rsidP="001C6D86">
      <w:pPr>
        <w:ind w:firstLine="708"/>
        <w:jc w:val="both"/>
        <w:rPr>
          <w:sz w:val="24"/>
        </w:rPr>
      </w:pPr>
      <w:r w:rsidRPr="006837E5">
        <w:rPr>
          <w:sz w:val="24"/>
        </w:rPr>
        <w:t>4.1.1. Выполнить работы, предусмотренные п.1.1 Договора, и сметным расчетом, являющимся неотъемлемой частью Договора, в сроки, предусмотренные п.2.1 Договора.</w:t>
      </w:r>
    </w:p>
    <w:p w:rsidR="001C6D86" w:rsidRPr="006837E5" w:rsidRDefault="001C6D86" w:rsidP="001C6D86">
      <w:pPr>
        <w:ind w:firstLine="708"/>
        <w:jc w:val="both"/>
        <w:rPr>
          <w:sz w:val="24"/>
        </w:rPr>
      </w:pPr>
      <w:r w:rsidRPr="006837E5">
        <w:rPr>
          <w:sz w:val="24"/>
        </w:rPr>
        <w:t xml:space="preserve">4.1.2. Выполнить работы в соответствии с действующими нормативными актами Российской Федерации, регулирующими порядок выполнения соответствующих видов работ, сметой. </w:t>
      </w:r>
    </w:p>
    <w:p w:rsidR="001C6D86" w:rsidRPr="006837E5" w:rsidRDefault="001C6D86" w:rsidP="001C6D86">
      <w:pPr>
        <w:ind w:firstLine="708"/>
        <w:jc w:val="both"/>
        <w:rPr>
          <w:sz w:val="24"/>
        </w:rPr>
      </w:pPr>
      <w:r w:rsidRPr="006837E5">
        <w:rPr>
          <w:sz w:val="24"/>
        </w:rPr>
        <w:t>4.1.3. Не привлекать к выполнению работ третьих лиц без получения письменного согласия Заказчика.</w:t>
      </w:r>
    </w:p>
    <w:p w:rsidR="001C6D86" w:rsidRPr="006837E5" w:rsidRDefault="001C6D86" w:rsidP="001C6D86">
      <w:pPr>
        <w:ind w:firstLine="708"/>
        <w:jc w:val="both"/>
        <w:rPr>
          <w:sz w:val="24"/>
        </w:rPr>
      </w:pPr>
      <w:r w:rsidRPr="006837E5">
        <w:rPr>
          <w:sz w:val="24"/>
        </w:rPr>
        <w:t>4.1.4. Принимать меры по предотвращению повреждений с причинением любого ущерба зданиям, сооружениям, коммуникациям и сетям, примыкающих к месту выполнения работ и нести ответственность за любой ущерб, причиненный Заказчику или третьим лицам по своей вине в процессе выполнения работ по Договору.</w:t>
      </w:r>
    </w:p>
    <w:p w:rsidR="001C6D86" w:rsidRPr="006837E5" w:rsidRDefault="001C6D86" w:rsidP="001C6D86">
      <w:pPr>
        <w:ind w:firstLine="708"/>
        <w:jc w:val="both"/>
        <w:rPr>
          <w:sz w:val="24"/>
        </w:rPr>
      </w:pPr>
      <w:r w:rsidRPr="006837E5">
        <w:rPr>
          <w:sz w:val="24"/>
        </w:rPr>
        <w:t>4.1.5. Вести соответствующую документацию при выполнении работ, предусмотренную действующим законодательством РФ.</w:t>
      </w:r>
    </w:p>
    <w:p w:rsidR="001C6D86" w:rsidRPr="006837E5" w:rsidRDefault="001C6D86" w:rsidP="001C6D86">
      <w:pPr>
        <w:ind w:firstLine="708"/>
        <w:jc w:val="both"/>
        <w:rPr>
          <w:sz w:val="24"/>
        </w:rPr>
      </w:pPr>
      <w:r w:rsidRPr="006837E5">
        <w:rPr>
          <w:sz w:val="24"/>
        </w:rPr>
        <w:t xml:space="preserve"> 4.1.6. По окончании выполнения работ направить Заказчику Акт приемки выполненных работ в 2 (двух) экземплярах, подписанных Подрядчиком.</w:t>
      </w:r>
    </w:p>
    <w:p w:rsidR="001C6D86" w:rsidRPr="006837E5" w:rsidRDefault="001C6D86" w:rsidP="001C6D86">
      <w:pPr>
        <w:ind w:firstLine="708"/>
        <w:jc w:val="both"/>
        <w:rPr>
          <w:sz w:val="24"/>
        </w:rPr>
      </w:pPr>
      <w:r w:rsidRPr="006837E5">
        <w:rPr>
          <w:sz w:val="24"/>
        </w:rPr>
        <w:t>4.2. Заказчик обязуется:</w:t>
      </w:r>
    </w:p>
    <w:p w:rsidR="001C6D86" w:rsidRPr="006837E5" w:rsidRDefault="001C6D86" w:rsidP="001C6D86">
      <w:pPr>
        <w:ind w:firstLine="708"/>
        <w:jc w:val="both"/>
        <w:rPr>
          <w:sz w:val="24"/>
        </w:rPr>
      </w:pPr>
      <w:r w:rsidRPr="006837E5">
        <w:rPr>
          <w:sz w:val="24"/>
        </w:rPr>
        <w:t xml:space="preserve">4.2.1. Назначить своего полномочного представителя для осуществления функций технического руководства, надзора и приемки выполненных работ с правом подписи технических документов. </w:t>
      </w:r>
    </w:p>
    <w:p w:rsidR="001C6D86" w:rsidRPr="006837E5" w:rsidRDefault="001C6D86" w:rsidP="001C6D86">
      <w:pPr>
        <w:ind w:firstLine="708"/>
        <w:jc w:val="both"/>
        <w:rPr>
          <w:sz w:val="24"/>
        </w:rPr>
      </w:pPr>
      <w:r w:rsidRPr="006837E5">
        <w:rPr>
          <w:sz w:val="24"/>
        </w:rPr>
        <w:t>4.2.2. В течение 15 (пятнадцати) календарных дней со дня получения от Подрядчика Акта выполненных работ:</w:t>
      </w:r>
    </w:p>
    <w:p w:rsidR="001C6D86" w:rsidRPr="006837E5" w:rsidRDefault="001C6D86" w:rsidP="001C6D86">
      <w:pPr>
        <w:ind w:firstLine="708"/>
        <w:jc w:val="both"/>
        <w:rPr>
          <w:sz w:val="24"/>
        </w:rPr>
      </w:pPr>
      <w:r w:rsidRPr="006837E5">
        <w:rPr>
          <w:sz w:val="24"/>
        </w:rPr>
        <w:t>а) принять результаты выполненных Подрядчиком работ и направить Подрядчику подписанный со своей стороны Акт выполненных работ;</w:t>
      </w:r>
    </w:p>
    <w:p w:rsidR="001C6D86" w:rsidRPr="006837E5" w:rsidRDefault="001C6D86" w:rsidP="001C6D86">
      <w:pPr>
        <w:ind w:firstLine="708"/>
        <w:jc w:val="both"/>
        <w:rPr>
          <w:sz w:val="24"/>
        </w:rPr>
      </w:pPr>
      <w:r w:rsidRPr="006837E5">
        <w:rPr>
          <w:sz w:val="24"/>
        </w:rPr>
        <w:t>б)  представить Подрядчику письменный мотивированный отказ от приемки результатов работ.</w:t>
      </w:r>
    </w:p>
    <w:p w:rsidR="001C6D86" w:rsidRPr="006837E5" w:rsidRDefault="001C6D86" w:rsidP="001C6D86">
      <w:pPr>
        <w:ind w:firstLine="708"/>
        <w:jc w:val="both"/>
        <w:rPr>
          <w:sz w:val="24"/>
        </w:rPr>
      </w:pPr>
      <w:r w:rsidRPr="006837E5">
        <w:rPr>
          <w:sz w:val="24"/>
        </w:rPr>
        <w:t>4.3. Заказчик вправе отказаться от приемки результатов работ и подписания Акта приемки выполненных работ в случае, если в момент приемки выполненных работ Заказчиком будет обнаружено несоответствие качества выполненных Подрядчиком работ условиям Договора, письменно уведомив об этом Подрядчика с указанием в уведомлении обнаруженных Заказчиком несоответствий.</w:t>
      </w:r>
    </w:p>
    <w:p w:rsidR="001C6D86" w:rsidRPr="006837E5" w:rsidRDefault="001C6D86" w:rsidP="001C6D86">
      <w:pPr>
        <w:ind w:firstLine="708"/>
        <w:jc w:val="both"/>
        <w:rPr>
          <w:sz w:val="24"/>
        </w:rPr>
      </w:pPr>
      <w:r w:rsidRPr="006837E5">
        <w:rPr>
          <w:sz w:val="24"/>
        </w:rPr>
        <w:t>В случае, предусмотренном первым абзацем настоящего пункта Договора, Подрядчик обязуется за свой счет устранить несоответствия качества выполненных работ и/или представить Заказчику недостающие документы в течение 15 (пятнадцати) календарных дней со дня получения уведомления Заказчика, предусмотренного первым абзацем настоящего пункта Договора, если иной срок не будет установлен дополнительным письменным соглашением Сторон.</w:t>
      </w:r>
    </w:p>
    <w:p w:rsidR="001C6D86" w:rsidRPr="006837E5" w:rsidRDefault="001C6D86" w:rsidP="001C6D86">
      <w:pPr>
        <w:ind w:firstLine="708"/>
        <w:jc w:val="both"/>
        <w:rPr>
          <w:sz w:val="24"/>
        </w:rPr>
      </w:pPr>
      <w:r w:rsidRPr="006837E5">
        <w:rPr>
          <w:sz w:val="24"/>
        </w:rPr>
        <w:t xml:space="preserve">4.4. Факт сдачи-приемки результатов выполненных Подрядчиком работ по Договору, факт соответствия результатов выполненных Подрядчиком работ условиям Договора, подтверждаются Актом приемки выполненных работ, подписанным  уполномоченными представителями обеих Сторон. </w:t>
      </w:r>
    </w:p>
    <w:p w:rsidR="001C6D86" w:rsidRPr="006837E5" w:rsidRDefault="001C6D86" w:rsidP="001C6D86">
      <w:pPr>
        <w:ind w:firstLine="708"/>
        <w:jc w:val="both"/>
        <w:rPr>
          <w:sz w:val="24"/>
        </w:rPr>
      </w:pPr>
      <w:r w:rsidRPr="006837E5">
        <w:rPr>
          <w:sz w:val="24"/>
        </w:rPr>
        <w:t>4.5. Риск случайной гибели или случайного повреждения результата выполненных работ по Договору несет Подрядчик до момента приемки Заказчиком результатов выполненных работ в полном объеме (до момента подписания Сторонами Акта приемки выполненных работ).</w:t>
      </w:r>
    </w:p>
    <w:p w:rsidR="001C6D86" w:rsidRPr="006837E5" w:rsidRDefault="001C6D86" w:rsidP="001C6D86">
      <w:pPr>
        <w:ind w:firstLine="708"/>
        <w:jc w:val="both"/>
        <w:rPr>
          <w:sz w:val="24"/>
        </w:rPr>
      </w:pPr>
      <w:r w:rsidRPr="006837E5">
        <w:rPr>
          <w:sz w:val="24"/>
        </w:rPr>
        <w:t xml:space="preserve">4.6.  Заказчик обеспечивает технический  надзор  за  ведением электромонтажных  работ. </w:t>
      </w:r>
    </w:p>
    <w:p w:rsidR="001C6D86" w:rsidRPr="006837E5" w:rsidRDefault="001C6D86" w:rsidP="001C6D86">
      <w:pPr>
        <w:jc w:val="both"/>
        <w:rPr>
          <w:sz w:val="24"/>
        </w:rPr>
      </w:pPr>
    </w:p>
    <w:p w:rsidR="001C6D86" w:rsidRPr="006837E5" w:rsidRDefault="001C6D86" w:rsidP="001C6D86">
      <w:pPr>
        <w:jc w:val="center"/>
        <w:rPr>
          <w:b/>
          <w:sz w:val="24"/>
        </w:rPr>
      </w:pPr>
      <w:r>
        <w:rPr>
          <w:b/>
          <w:sz w:val="24"/>
        </w:rPr>
        <w:lastRenderedPageBreak/>
        <w:t>5. СРОК ДЕЙСТВИЯ ДОГОВОРА.</w:t>
      </w:r>
      <w:r w:rsidRPr="006837E5">
        <w:rPr>
          <w:b/>
          <w:sz w:val="24"/>
        </w:rPr>
        <w:t xml:space="preserve"> ДРУГИЕ УСЛОВИЯ</w:t>
      </w:r>
    </w:p>
    <w:p w:rsidR="001C6D86" w:rsidRPr="006837E5" w:rsidRDefault="001C6D86" w:rsidP="001C6D86">
      <w:pPr>
        <w:jc w:val="both"/>
        <w:rPr>
          <w:sz w:val="24"/>
        </w:rPr>
      </w:pPr>
    </w:p>
    <w:p w:rsidR="001C6D86" w:rsidRPr="006837E5" w:rsidRDefault="001C6D86" w:rsidP="001C6D86">
      <w:pPr>
        <w:ind w:firstLine="708"/>
        <w:jc w:val="both"/>
        <w:rPr>
          <w:sz w:val="24"/>
        </w:rPr>
      </w:pPr>
      <w:r w:rsidRPr="006837E5">
        <w:rPr>
          <w:sz w:val="24"/>
        </w:rPr>
        <w:t>5.1. Договор считается заключенным с момента подписания его Сторонами и действует до момента полного исполнения Сторонами своих обязанностей по Договору, включая гарантийные обязательства Подрядчика.</w:t>
      </w:r>
    </w:p>
    <w:p w:rsidR="001C6D86" w:rsidRPr="006837E5" w:rsidRDefault="001C6D86" w:rsidP="001C6D86">
      <w:pPr>
        <w:ind w:firstLine="708"/>
        <w:jc w:val="both"/>
        <w:rPr>
          <w:sz w:val="24"/>
        </w:rPr>
      </w:pPr>
      <w:r w:rsidRPr="006837E5">
        <w:rPr>
          <w:sz w:val="24"/>
        </w:rPr>
        <w:t>5.2. Уведомления и извещения, подлежащие передаче одной из Сторон другой Стороне по настоящему Договору, могут быть переданы путем их вручения одной Стороной другой Стороне под расписку, посредством факсимильной связи или направления заказного письма с уведомлением о вручении письма адресату (по почтовым  адресам, указанным в п.6.1 и п.6.2 Договора, соответственно), если особая форма уведомлений не установлена Договором.</w:t>
      </w:r>
    </w:p>
    <w:p w:rsidR="001C6D86" w:rsidRPr="006837E5" w:rsidRDefault="001C6D86" w:rsidP="001C6D86">
      <w:pPr>
        <w:ind w:firstLine="708"/>
        <w:jc w:val="both"/>
        <w:rPr>
          <w:sz w:val="24"/>
        </w:rPr>
      </w:pPr>
      <w:r w:rsidRPr="006837E5">
        <w:rPr>
          <w:sz w:val="24"/>
        </w:rPr>
        <w:t>5.3. Договор составлен и подписан в 2 (двух) экземплярах, имеющих равную юридическую силу, и находится в одном экземпляре у каждой из Сторон.</w:t>
      </w:r>
    </w:p>
    <w:p w:rsidR="001C6D86" w:rsidRDefault="001C6D86" w:rsidP="001C6D86">
      <w:pPr>
        <w:ind w:firstLine="708"/>
        <w:jc w:val="both"/>
        <w:rPr>
          <w:sz w:val="24"/>
        </w:rPr>
      </w:pPr>
      <w:r w:rsidRPr="006837E5">
        <w:rPr>
          <w:sz w:val="24"/>
        </w:rPr>
        <w:t>5.4. Все споры, возникающие из Договора или в связи с ним, рассматриваются в Арбитражном суде Магаданской области.</w:t>
      </w:r>
    </w:p>
    <w:p w:rsidR="001C6D86" w:rsidRPr="006837E5" w:rsidRDefault="001C6D86" w:rsidP="001C6D86">
      <w:pPr>
        <w:ind w:firstLine="708"/>
        <w:jc w:val="both"/>
        <w:rPr>
          <w:sz w:val="24"/>
        </w:rPr>
      </w:pPr>
      <w:r>
        <w:rPr>
          <w:sz w:val="24"/>
        </w:rPr>
        <w:t>5.5. Стороны несут ответственность за неисполнение условий Договора в соответствии с действующим законодательством.</w:t>
      </w:r>
    </w:p>
    <w:p w:rsidR="009B59B8" w:rsidRDefault="001C6D86" w:rsidP="001C6D86">
      <w:pPr>
        <w:ind w:firstLine="708"/>
        <w:jc w:val="both"/>
        <w:rPr>
          <w:sz w:val="24"/>
        </w:rPr>
      </w:pPr>
      <w:r>
        <w:rPr>
          <w:sz w:val="24"/>
        </w:rPr>
        <w:t>5.6</w:t>
      </w:r>
      <w:r w:rsidRPr="006837E5">
        <w:rPr>
          <w:sz w:val="24"/>
        </w:rPr>
        <w:t>. К Договору прилага</w:t>
      </w:r>
      <w:r w:rsidR="009B59B8">
        <w:rPr>
          <w:sz w:val="24"/>
        </w:rPr>
        <w:t>ю</w:t>
      </w:r>
      <w:r w:rsidRPr="006837E5">
        <w:rPr>
          <w:sz w:val="24"/>
        </w:rPr>
        <w:t>тся и явля</w:t>
      </w:r>
      <w:r w:rsidR="009B59B8">
        <w:rPr>
          <w:sz w:val="24"/>
        </w:rPr>
        <w:t>ю</w:t>
      </w:r>
      <w:r w:rsidRPr="006837E5">
        <w:rPr>
          <w:sz w:val="24"/>
        </w:rPr>
        <w:t>тся его неотъемлемой частью</w:t>
      </w:r>
      <w:r w:rsidR="009B59B8">
        <w:rPr>
          <w:sz w:val="24"/>
        </w:rPr>
        <w:t>:</w:t>
      </w:r>
    </w:p>
    <w:p w:rsidR="009B59B8" w:rsidRDefault="001C6D86" w:rsidP="001C6D86">
      <w:pPr>
        <w:ind w:firstLine="708"/>
        <w:jc w:val="both"/>
        <w:rPr>
          <w:sz w:val="24"/>
        </w:rPr>
      </w:pPr>
      <w:r w:rsidRPr="006837E5">
        <w:rPr>
          <w:sz w:val="24"/>
        </w:rPr>
        <w:t xml:space="preserve"> – Сметный расчет </w:t>
      </w:r>
      <w:r w:rsidR="00A43F28">
        <w:rPr>
          <w:sz w:val="24"/>
        </w:rPr>
        <w:t>«</w:t>
      </w:r>
      <w:r w:rsidR="009B59B8" w:rsidRPr="009B59B8">
        <w:rPr>
          <w:sz w:val="24"/>
        </w:rPr>
        <w:t>Капитальный ремонт ЛЭП 0,4 кВ п. Сокол</w:t>
      </w:r>
      <w:r w:rsidR="00A43F28">
        <w:rPr>
          <w:sz w:val="24"/>
        </w:rPr>
        <w:t>»</w:t>
      </w:r>
      <w:r w:rsidR="009B59B8">
        <w:rPr>
          <w:sz w:val="24"/>
        </w:rPr>
        <w:t xml:space="preserve">; </w:t>
      </w:r>
    </w:p>
    <w:p w:rsidR="001C6D86" w:rsidRPr="006837E5" w:rsidRDefault="009B59B8" w:rsidP="001C6D86">
      <w:pPr>
        <w:ind w:firstLine="708"/>
        <w:jc w:val="both"/>
        <w:rPr>
          <w:sz w:val="24"/>
        </w:rPr>
      </w:pPr>
      <w:r w:rsidRPr="006837E5">
        <w:rPr>
          <w:sz w:val="24"/>
        </w:rPr>
        <w:t>–</w:t>
      </w:r>
      <w:r>
        <w:rPr>
          <w:sz w:val="24"/>
        </w:rPr>
        <w:t xml:space="preserve"> Дефектная ведомость № 4 </w:t>
      </w:r>
      <w:r w:rsidR="00A43F28">
        <w:rPr>
          <w:sz w:val="24"/>
        </w:rPr>
        <w:t>«</w:t>
      </w:r>
      <w:r w:rsidRPr="009B59B8">
        <w:rPr>
          <w:sz w:val="24"/>
        </w:rPr>
        <w:t>Ремонт воздушных линий  частного сектора  в п. Сокол в связи с физическим  износом линий проводов и опор</w:t>
      </w:r>
      <w:r w:rsidR="00A43F28">
        <w:rPr>
          <w:sz w:val="24"/>
        </w:rPr>
        <w:t>»</w:t>
      </w:r>
      <w:r w:rsidR="001C6D86" w:rsidRPr="006837E5">
        <w:rPr>
          <w:sz w:val="24"/>
        </w:rPr>
        <w:t xml:space="preserve">. </w:t>
      </w:r>
    </w:p>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center"/>
        <w:rPr>
          <w:b/>
          <w:sz w:val="24"/>
        </w:rPr>
      </w:pPr>
      <w:r w:rsidRPr="006837E5">
        <w:rPr>
          <w:b/>
          <w:sz w:val="24"/>
        </w:rPr>
        <w:t xml:space="preserve">6. </w:t>
      </w:r>
      <w:r>
        <w:rPr>
          <w:b/>
          <w:sz w:val="24"/>
        </w:rPr>
        <w:t xml:space="preserve">АДРЕСА И БАНКОВСКИЕ РЕКВИЗИТЫ </w:t>
      </w:r>
      <w:r w:rsidRPr="006837E5">
        <w:rPr>
          <w:b/>
          <w:sz w:val="24"/>
        </w:rPr>
        <w:t>СТОРОН</w:t>
      </w:r>
    </w:p>
    <w:p w:rsidR="001C6D86" w:rsidRPr="006837E5" w:rsidRDefault="001C6D86" w:rsidP="001C6D86">
      <w:pPr>
        <w:jc w:val="both"/>
        <w:rPr>
          <w:sz w:val="24"/>
        </w:rPr>
      </w:pPr>
    </w:p>
    <w:tbl>
      <w:tblPr>
        <w:tblpPr w:leftFromText="180" w:rightFromText="180" w:vertAnchor="text" w:horzAnchor="margin" w:tblpY="147"/>
        <w:tblOverlap w:val="never"/>
        <w:tblW w:w="10173" w:type="dxa"/>
        <w:tblLook w:val="04A0"/>
      </w:tblPr>
      <w:tblGrid>
        <w:gridCol w:w="5353"/>
        <w:gridCol w:w="4820"/>
      </w:tblGrid>
      <w:tr w:rsidR="001C6D86" w:rsidRPr="006837E5" w:rsidTr="002B17F9">
        <w:trPr>
          <w:trHeight w:val="2697"/>
        </w:trPr>
        <w:tc>
          <w:tcPr>
            <w:tcW w:w="5353" w:type="dxa"/>
          </w:tcPr>
          <w:p w:rsidR="001C6D86" w:rsidRPr="006837E5" w:rsidRDefault="001C6D86" w:rsidP="002B17F9">
            <w:pPr>
              <w:jc w:val="both"/>
              <w:rPr>
                <w:b/>
                <w:sz w:val="24"/>
              </w:rPr>
            </w:pPr>
            <w:r w:rsidRPr="006837E5">
              <w:rPr>
                <w:b/>
                <w:sz w:val="24"/>
              </w:rPr>
              <w:t>6.1. ЗАКАЗЧИК:</w:t>
            </w:r>
          </w:p>
          <w:p w:rsidR="001C6D86" w:rsidRPr="006837E5" w:rsidRDefault="001C6D86" w:rsidP="002B17F9">
            <w:pPr>
              <w:rPr>
                <w:sz w:val="24"/>
              </w:rPr>
            </w:pPr>
            <w:r w:rsidRPr="006837E5">
              <w:rPr>
                <w:sz w:val="24"/>
              </w:rPr>
              <w:t xml:space="preserve">ООО </w:t>
            </w:r>
            <w:r w:rsidR="00A43F28">
              <w:rPr>
                <w:sz w:val="24"/>
              </w:rPr>
              <w:t>«</w:t>
            </w:r>
            <w:r w:rsidRPr="006837E5">
              <w:rPr>
                <w:sz w:val="24"/>
              </w:rPr>
              <w:t>Региональные энергетические системы</w:t>
            </w:r>
            <w:r w:rsidR="00A43F28">
              <w:rPr>
                <w:sz w:val="24"/>
              </w:rPr>
              <w:t>»</w:t>
            </w:r>
          </w:p>
          <w:p w:rsidR="001C6D86" w:rsidRPr="006837E5" w:rsidRDefault="001C6D86" w:rsidP="002B17F9">
            <w:pPr>
              <w:rPr>
                <w:sz w:val="24"/>
              </w:rPr>
            </w:pPr>
            <w:r w:rsidRPr="006837E5">
              <w:rPr>
                <w:sz w:val="24"/>
              </w:rPr>
              <w:t xml:space="preserve">Общество с ограниченной ответственностью </w:t>
            </w:r>
            <w:r w:rsidR="00A43F28">
              <w:rPr>
                <w:sz w:val="24"/>
              </w:rPr>
              <w:t>«</w:t>
            </w:r>
            <w:r w:rsidRPr="006837E5">
              <w:rPr>
                <w:sz w:val="24"/>
              </w:rPr>
              <w:t>Региональные энергетические системы</w:t>
            </w:r>
            <w:r w:rsidR="00A43F28">
              <w:rPr>
                <w:sz w:val="24"/>
              </w:rPr>
              <w:t>»</w:t>
            </w:r>
          </w:p>
          <w:p w:rsidR="001C6D86" w:rsidRPr="006837E5" w:rsidRDefault="001C6D86" w:rsidP="002B17F9">
            <w:pPr>
              <w:rPr>
                <w:sz w:val="24"/>
              </w:rPr>
            </w:pPr>
            <w:r w:rsidRPr="006837E5">
              <w:rPr>
                <w:sz w:val="24"/>
              </w:rPr>
              <w:t>Место нахождения: 686410, Магаданская область, Омсукчанский район, пос.Омсукчан, ул.Ленина, д.22</w:t>
            </w:r>
          </w:p>
          <w:p w:rsidR="001C6D86" w:rsidRPr="006837E5" w:rsidRDefault="001C6D86" w:rsidP="002B17F9">
            <w:pPr>
              <w:rPr>
                <w:sz w:val="24"/>
              </w:rPr>
            </w:pPr>
            <w:r w:rsidRPr="006837E5">
              <w:rPr>
                <w:sz w:val="24"/>
              </w:rPr>
              <w:t>e-mail: res@gkres.ru</w:t>
            </w:r>
          </w:p>
          <w:p w:rsidR="001C6D86" w:rsidRPr="006837E5" w:rsidRDefault="001C6D86" w:rsidP="002B17F9">
            <w:pPr>
              <w:rPr>
                <w:sz w:val="24"/>
              </w:rPr>
            </w:pPr>
            <w:r w:rsidRPr="006837E5">
              <w:rPr>
                <w:sz w:val="24"/>
              </w:rPr>
              <w:t xml:space="preserve">Адрес для отправки корреспонденции: </w:t>
            </w:r>
          </w:p>
          <w:p w:rsidR="001C6D86" w:rsidRPr="006837E5" w:rsidRDefault="001C6D86" w:rsidP="002B17F9">
            <w:pPr>
              <w:rPr>
                <w:sz w:val="24"/>
              </w:rPr>
            </w:pPr>
            <w:r w:rsidRPr="006837E5">
              <w:rPr>
                <w:sz w:val="24"/>
              </w:rPr>
              <w:t xml:space="preserve">685000, Магаданская область, </w:t>
            </w:r>
          </w:p>
          <w:p w:rsidR="001C6D86" w:rsidRPr="006837E5" w:rsidRDefault="001C6D86" w:rsidP="002B17F9">
            <w:pPr>
              <w:rPr>
                <w:sz w:val="24"/>
              </w:rPr>
            </w:pPr>
            <w:r w:rsidRPr="006837E5">
              <w:rPr>
                <w:sz w:val="24"/>
              </w:rPr>
              <w:t>г.Магадан, ул.</w:t>
            </w:r>
            <w:r w:rsidR="009B59B8">
              <w:rPr>
                <w:sz w:val="24"/>
              </w:rPr>
              <w:t xml:space="preserve"> </w:t>
            </w:r>
            <w:r w:rsidRPr="006837E5">
              <w:rPr>
                <w:sz w:val="24"/>
              </w:rPr>
              <w:t>Скуридина, д.1/23</w:t>
            </w:r>
          </w:p>
          <w:p w:rsidR="001C6D86" w:rsidRPr="006837E5" w:rsidRDefault="001C6D86" w:rsidP="002B17F9">
            <w:pPr>
              <w:rPr>
                <w:sz w:val="24"/>
              </w:rPr>
            </w:pPr>
            <w:r w:rsidRPr="006837E5">
              <w:rPr>
                <w:sz w:val="24"/>
              </w:rPr>
              <w:t>Тел. 8(4132)202122</w:t>
            </w:r>
          </w:p>
          <w:p w:rsidR="001C6D86" w:rsidRPr="006837E5" w:rsidRDefault="001C6D86" w:rsidP="002B17F9">
            <w:pPr>
              <w:rPr>
                <w:sz w:val="24"/>
              </w:rPr>
            </w:pPr>
            <w:r w:rsidRPr="006837E5">
              <w:rPr>
                <w:sz w:val="24"/>
              </w:rPr>
              <w:t>ИНН/КПП 4902010798/490201001</w:t>
            </w:r>
          </w:p>
          <w:p w:rsidR="001C6D86" w:rsidRPr="006837E5" w:rsidRDefault="001C6D86" w:rsidP="002B17F9">
            <w:pPr>
              <w:rPr>
                <w:sz w:val="24"/>
              </w:rPr>
            </w:pPr>
            <w:r w:rsidRPr="006837E5">
              <w:rPr>
                <w:sz w:val="24"/>
              </w:rPr>
              <w:t xml:space="preserve">Р/с № 40702810101400267175  в </w:t>
            </w:r>
            <w:r w:rsidR="00A43F28">
              <w:rPr>
                <w:sz w:val="24"/>
              </w:rPr>
              <w:t>«</w:t>
            </w:r>
            <w:r w:rsidRPr="006837E5">
              <w:rPr>
                <w:sz w:val="24"/>
              </w:rPr>
              <w:t>АЗИАТ</w:t>
            </w:r>
            <w:r>
              <w:rPr>
                <w:sz w:val="24"/>
              </w:rPr>
              <w:t>СКО-ТИХООКЕАНСКИЙ БАНК</w:t>
            </w:r>
            <w:r w:rsidR="00A43F28">
              <w:rPr>
                <w:sz w:val="24"/>
              </w:rPr>
              <w:t>»</w:t>
            </w:r>
            <w:r>
              <w:rPr>
                <w:sz w:val="24"/>
              </w:rPr>
              <w:t xml:space="preserve"> (ОАО) г.</w:t>
            </w:r>
            <w:r w:rsidRPr="006837E5">
              <w:rPr>
                <w:sz w:val="24"/>
              </w:rPr>
              <w:t>Благовещенск</w:t>
            </w:r>
          </w:p>
          <w:p w:rsidR="001C6D86" w:rsidRPr="006837E5" w:rsidRDefault="001C6D86" w:rsidP="002B17F9">
            <w:pPr>
              <w:rPr>
                <w:sz w:val="24"/>
              </w:rPr>
            </w:pPr>
            <w:r w:rsidRPr="006837E5">
              <w:rPr>
                <w:sz w:val="24"/>
              </w:rPr>
              <w:t xml:space="preserve">К/с № 30101810300000000765 </w:t>
            </w:r>
          </w:p>
          <w:p w:rsidR="001C6D86" w:rsidRPr="006837E5" w:rsidRDefault="001C6D86" w:rsidP="002B17F9">
            <w:pPr>
              <w:rPr>
                <w:sz w:val="24"/>
              </w:rPr>
            </w:pPr>
            <w:r w:rsidRPr="006837E5">
              <w:rPr>
                <w:sz w:val="24"/>
              </w:rPr>
              <w:t>БИК 041012765</w:t>
            </w:r>
          </w:p>
          <w:p w:rsidR="001C6D86" w:rsidRPr="006837E5" w:rsidRDefault="001C6D86" w:rsidP="002B17F9">
            <w:pPr>
              <w:rPr>
                <w:sz w:val="24"/>
              </w:rPr>
            </w:pPr>
            <w:r w:rsidRPr="006837E5">
              <w:rPr>
                <w:sz w:val="24"/>
              </w:rPr>
              <w:t>ОКАТО 44204551000</w:t>
            </w:r>
          </w:p>
          <w:p w:rsidR="001C6D86" w:rsidRPr="006837E5" w:rsidRDefault="001C6D86" w:rsidP="002B17F9">
            <w:pPr>
              <w:jc w:val="both"/>
              <w:rPr>
                <w:sz w:val="24"/>
              </w:rPr>
            </w:pPr>
          </w:p>
          <w:p w:rsidR="001C6D86" w:rsidRDefault="001C6D86" w:rsidP="002B17F9">
            <w:pPr>
              <w:jc w:val="both"/>
              <w:rPr>
                <w:sz w:val="24"/>
              </w:rPr>
            </w:pPr>
          </w:p>
          <w:p w:rsidR="001C6D86" w:rsidRPr="006837E5" w:rsidRDefault="001C6D86" w:rsidP="002B17F9">
            <w:pPr>
              <w:jc w:val="both"/>
              <w:rPr>
                <w:sz w:val="24"/>
              </w:rPr>
            </w:pPr>
          </w:p>
          <w:p w:rsidR="001C6D86" w:rsidRPr="006837E5" w:rsidRDefault="001C6D86" w:rsidP="002B17F9">
            <w:pPr>
              <w:jc w:val="both"/>
              <w:rPr>
                <w:sz w:val="24"/>
              </w:rPr>
            </w:pPr>
            <w:r w:rsidRPr="006837E5">
              <w:rPr>
                <w:sz w:val="24"/>
              </w:rPr>
              <w:t>Директор _____________ В.Л. Шадрин</w:t>
            </w:r>
          </w:p>
        </w:tc>
        <w:tc>
          <w:tcPr>
            <w:tcW w:w="4820" w:type="dxa"/>
          </w:tcPr>
          <w:p w:rsidR="001C6D86" w:rsidRPr="006837E5" w:rsidRDefault="001C6D86" w:rsidP="002B17F9">
            <w:pPr>
              <w:jc w:val="both"/>
              <w:rPr>
                <w:b/>
                <w:sz w:val="24"/>
              </w:rPr>
            </w:pPr>
            <w:r w:rsidRPr="006837E5">
              <w:rPr>
                <w:b/>
                <w:sz w:val="24"/>
              </w:rPr>
              <w:t>6.2. ПОДРЯДЧИК:</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r w:rsidRPr="006837E5">
              <w:rPr>
                <w:sz w:val="24"/>
              </w:rPr>
              <w:t>____________________________</w:t>
            </w:r>
          </w:p>
          <w:p w:rsidR="001C6D86" w:rsidRPr="006837E5" w:rsidRDefault="001C6D86" w:rsidP="002B17F9">
            <w:pPr>
              <w:jc w:val="both"/>
              <w:rPr>
                <w:sz w:val="24"/>
              </w:rPr>
            </w:pPr>
          </w:p>
          <w:p w:rsidR="001C6D86" w:rsidRPr="006837E5" w:rsidRDefault="001C6D86" w:rsidP="002B17F9">
            <w:pPr>
              <w:jc w:val="both"/>
              <w:rPr>
                <w:sz w:val="24"/>
              </w:rPr>
            </w:pPr>
          </w:p>
          <w:p w:rsidR="001C6D86" w:rsidRPr="006837E5" w:rsidRDefault="001C6D86" w:rsidP="002B17F9">
            <w:pPr>
              <w:jc w:val="both"/>
              <w:rPr>
                <w:sz w:val="24"/>
              </w:rPr>
            </w:pPr>
          </w:p>
          <w:p w:rsidR="001C6D86" w:rsidRPr="006837E5" w:rsidRDefault="001C6D86" w:rsidP="002B17F9">
            <w:pPr>
              <w:jc w:val="both"/>
              <w:rPr>
                <w:sz w:val="24"/>
              </w:rPr>
            </w:pPr>
          </w:p>
          <w:p w:rsidR="001C6D86" w:rsidRPr="006837E5" w:rsidRDefault="001C6D86" w:rsidP="002B17F9">
            <w:pPr>
              <w:jc w:val="both"/>
              <w:rPr>
                <w:sz w:val="24"/>
              </w:rPr>
            </w:pPr>
          </w:p>
          <w:p w:rsidR="001C6D86" w:rsidRPr="006837E5" w:rsidRDefault="001C6D86" w:rsidP="002B17F9">
            <w:pPr>
              <w:jc w:val="both"/>
              <w:rPr>
                <w:sz w:val="24"/>
              </w:rPr>
            </w:pPr>
          </w:p>
          <w:p w:rsidR="001C6D86" w:rsidRPr="006837E5" w:rsidRDefault="001C6D86" w:rsidP="002B17F9">
            <w:pPr>
              <w:jc w:val="both"/>
              <w:rPr>
                <w:sz w:val="24"/>
              </w:rPr>
            </w:pPr>
            <w:r w:rsidRPr="006837E5">
              <w:rPr>
                <w:sz w:val="24"/>
              </w:rPr>
              <w:t>_______________/___________</w:t>
            </w:r>
          </w:p>
        </w:tc>
      </w:tr>
    </w:tbl>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both"/>
        <w:rPr>
          <w:sz w:val="24"/>
        </w:rPr>
      </w:pPr>
    </w:p>
    <w:p w:rsidR="001C6D86" w:rsidRPr="006837E5" w:rsidRDefault="001C6D86" w:rsidP="001C6D86">
      <w:pPr>
        <w:jc w:val="both"/>
        <w:rPr>
          <w:sz w:val="24"/>
        </w:rPr>
      </w:pPr>
    </w:p>
    <w:p w:rsidR="00003320" w:rsidRDefault="00003320" w:rsidP="00003320">
      <w:pPr>
        <w:jc w:val="center"/>
        <w:rPr>
          <w:b/>
          <w:sz w:val="20"/>
        </w:rPr>
      </w:pPr>
    </w:p>
    <w:sectPr w:rsidR="00003320" w:rsidSect="001C6D86">
      <w:pgSz w:w="11906" w:h="16838"/>
      <w:pgMar w:top="851" w:right="849" w:bottom="993" w:left="1418"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4C3" w:rsidRPr="00522397" w:rsidRDefault="000314C3">
      <w:pPr>
        <w:rPr>
          <w:sz w:val="24"/>
          <w:szCs w:val="24"/>
        </w:rPr>
      </w:pPr>
      <w:r w:rsidRPr="00522397">
        <w:rPr>
          <w:sz w:val="24"/>
          <w:szCs w:val="24"/>
        </w:rPr>
        <w:separator/>
      </w:r>
    </w:p>
  </w:endnote>
  <w:endnote w:type="continuationSeparator" w:id="1">
    <w:p w:rsidR="000314C3" w:rsidRPr="00522397" w:rsidRDefault="000314C3">
      <w:pPr>
        <w:rPr>
          <w:sz w:val="24"/>
          <w:szCs w:val="24"/>
        </w:rPr>
      </w:pPr>
      <w:r w:rsidRPr="00522397">
        <w:rPr>
          <w:sz w:val="24"/>
          <w:szCs w:val="24"/>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TimesET">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imesDL">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CC"/>
    <w:family w:val="swiss"/>
    <w:pitch w:val="variable"/>
    <w:sig w:usb0="A00002EF" w:usb1="4000A44B" w:usb2="00000000" w:usb3="00000000" w:csb0="0000019F" w:csb1="00000000"/>
  </w:font>
  <w:font w:name="Garamond MT">
    <w:altName w:val="Garamond"/>
    <w:panose1 w:val="00000000000000000000"/>
    <w:charset w:val="00"/>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F9" w:rsidRPr="0018271C" w:rsidRDefault="002B17F9">
    <w:pPr>
      <w:pStyle w:val="a8"/>
      <w:jc w:val="right"/>
      <w:rPr>
        <w:sz w:val="24"/>
        <w:szCs w:val="24"/>
      </w:rPr>
    </w:pPr>
    <w:r w:rsidRPr="0018271C">
      <w:rPr>
        <w:sz w:val="24"/>
        <w:szCs w:val="24"/>
      </w:rPr>
      <w:fldChar w:fldCharType="begin"/>
    </w:r>
    <w:r w:rsidRPr="0018271C">
      <w:rPr>
        <w:sz w:val="24"/>
        <w:szCs w:val="24"/>
      </w:rPr>
      <w:instrText xml:space="preserve"> PAGE   \* MERGEFORMAT </w:instrText>
    </w:r>
    <w:r w:rsidRPr="0018271C">
      <w:rPr>
        <w:sz w:val="24"/>
        <w:szCs w:val="24"/>
      </w:rPr>
      <w:fldChar w:fldCharType="separate"/>
    </w:r>
    <w:r w:rsidR="00A43F28">
      <w:rPr>
        <w:noProof/>
        <w:sz w:val="24"/>
        <w:szCs w:val="24"/>
      </w:rPr>
      <w:t>11</w:t>
    </w:r>
    <w:r w:rsidRPr="0018271C">
      <w:rPr>
        <w:sz w:val="24"/>
        <w:szCs w:val="24"/>
      </w:rPr>
      <w:fldChar w:fldCharType="end"/>
    </w:r>
  </w:p>
  <w:p w:rsidR="002B17F9" w:rsidRDefault="002B17F9">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F9" w:rsidRDefault="002B17F9" w:rsidP="009A6776">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2B17F9" w:rsidRDefault="002B17F9" w:rsidP="009A6776">
    <w:pPr>
      <w:pStyle w:val="a8"/>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F9" w:rsidRPr="00C86963" w:rsidRDefault="002B17F9" w:rsidP="009A6776">
    <w:pPr>
      <w:pStyle w:val="a8"/>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F9" w:rsidRPr="001C6E8D" w:rsidRDefault="002B17F9" w:rsidP="009A677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4C3" w:rsidRPr="00522397" w:rsidRDefault="000314C3">
      <w:pPr>
        <w:rPr>
          <w:sz w:val="24"/>
          <w:szCs w:val="24"/>
        </w:rPr>
      </w:pPr>
      <w:r w:rsidRPr="00522397">
        <w:rPr>
          <w:sz w:val="24"/>
          <w:szCs w:val="24"/>
        </w:rPr>
        <w:separator/>
      </w:r>
    </w:p>
  </w:footnote>
  <w:footnote w:type="continuationSeparator" w:id="1">
    <w:p w:rsidR="000314C3" w:rsidRPr="00522397" w:rsidRDefault="000314C3">
      <w:pPr>
        <w:rPr>
          <w:sz w:val="24"/>
          <w:szCs w:val="24"/>
        </w:rPr>
      </w:pPr>
      <w:r w:rsidRPr="00522397">
        <w:rPr>
          <w:sz w:val="24"/>
          <w:szCs w:val="2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F9" w:rsidRDefault="002B17F9" w:rsidP="009A6776">
    <w:pPr>
      <w:pStyle w:val="aff1"/>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2B17F9" w:rsidRDefault="002B17F9" w:rsidP="009A6776">
    <w:pPr>
      <w:pStyle w:val="aff1"/>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166E8C0"/>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78DE4330"/>
    <w:lvl w:ilvl="0">
      <w:start w:val="1"/>
      <w:numFmt w:val="bullet"/>
      <w:pStyle w:val="2"/>
      <w:lvlText w:val=""/>
      <w:lvlJc w:val="left"/>
      <w:pPr>
        <w:tabs>
          <w:tab w:val="num" w:pos="643"/>
        </w:tabs>
        <w:ind w:left="643" w:hanging="360"/>
      </w:pPr>
      <w:rPr>
        <w:rFonts w:ascii="Symbol" w:hAnsi="Symbol" w:hint="default"/>
      </w:rPr>
    </w:lvl>
  </w:abstractNum>
  <w:abstractNum w:abstractNumId="2">
    <w:nsid w:val="FFFFFF88"/>
    <w:multiLevelType w:val="singleLevel"/>
    <w:tmpl w:val="5AC0E11E"/>
    <w:lvl w:ilvl="0">
      <w:start w:val="1"/>
      <w:numFmt w:val="decimal"/>
      <w:pStyle w:val="a"/>
      <w:lvlText w:val="%1."/>
      <w:lvlJc w:val="left"/>
      <w:pPr>
        <w:tabs>
          <w:tab w:val="num" w:pos="360"/>
        </w:tabs>
        <w:ind w:left="360" w:hanging="360"/>
      </w:pPr>
    </w:lvl>
  </w:abstractNum>
  <w:abstractNum w:abstractNumId="3">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4">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1"/>
        <w:u w:val="none"/>
      </w:rPr>
    </w:lvl>
    <w:lvl w:ilvl="1">
      <w:start w:val="1"/>
      <w:numFmt w:val="bullet"/>
      <w:lvlText w:val="-"/>
      <w:lvlJc w:val="left"/>
      <w:rPr>
        <w:rFonts w:ascii="Times New Roman" w:hAnsi="Times New Roman"/>
        <w:b w:val="0"/>
        <w:i w:val="0"/>
        <w:smallCaps w:val="0"/>
        <w:strike w:val="0"/>
        <w:color w:val="000000"/>
        <w:spacing w:val="0"/>
        <w:w w:val="100"/>
        <w:position w:val="0"/>
        <w:sz w:val="21"/>
        <w:u w:val="none"/>
      </w:rPr>
    </w:lvl>
    <w:lvl w:ilvl="2">
      <w:start w:val="1"/>
      <w:numFmt w:val="bullet"/>
      <w:lvlText w:val="-"/>
      <w:lvlJc w:val="left"/>
      <w:rPr>
        <w:rFonts w:ascii="Times New Roman" w:hAnsi="Times New Roman"/>
        <w:b w:val="0"/>
        <w:i w:val="0"/>
        <w:smallCaps w:val="0"/>
        <w:strike w:val="0"/>
        <w:color w:val="000000"/>
        <w:spacing w:val="0"/>
        <w:w w:val="100"/>
        <w:position w:val="0"/>
        <w:sz w:val="21"/>
        <w:u w:val="none"/>
      </w:rPr>
    </w:lvl>
    <w:lvl w:ilvl="3">
      <w:start w:val="1"/>
      <w:numFmt w:val="bullet"/>
      <w:lvlText w:val="-"/>
      <w:lvlJc w:val="left"/>
      <w:rPr>
        <w:rFonts w:ascii="Times New Roman" w:hAnsi="Times New Roman"/>
        <w:b w:val="0"/>
        <w:i w:val="0"/>
        <w:smallCaps w:val="0"/>
        <w:strike w:val="0"/>
        <w:color w:val="000000"/>
        <w:spacing w:val="0"/>
        <w:w w:val="100"/>
        <w:position w:val="0"/>
        <w:sz w:val="21"/>
        <w:u w:val="none"/>
      </w:rPr>
    </w:lvl>
    <w:lvl w:ilvl="4">
      <w:start w:val="1"/>
      <w:numFmt w:val="bullet"/>
      <w:lvlText w:val="-"/>
      <w:lvlJc w:val="left"/>
      <w:rPr>
        <w:rFonts w:ascii="Times New Roman" w:hAnsi="Times New Roman"/>
        <w:b w:val="0"/>
        <w:i w:val="0"/>
        <w:smallCaps w:val="0"/>
        <w:strike w:val="0"/>
        <w:color w:val="000000"/>
        <w:spacing w:val="0"/>
        <w:w w:val="100"/>
        <w:position w:val="0"/>
        <w:sz w:val="21"/>
        <w:u w:val="none"/>
      </w:rPr>
    </w:lvl>
    <w:lvl w:ilvl="5">
      <w:start w:val="1"/>
      <w:numFmt w:val="bullet"/>
      <w:lvlText w:val="-"/>
      <w:lvlJc w:val="left"/>
      <w:rPr>
        <w:rFonts w:ascii="Times New Roman" w:hAnsi="Times New Roman"/>
        <w:b w:val="0"/>
        <w:i w:val="0"/>
        <w:smallCaps w:val="0"/>
        <w:strike w:val="0"/>
        <w:color w:val="000000"/>
        <w:spacing w:val="0"/>
        <w:w w:val="100"/>
        <w:position w:val="0"/>
        <w:sz w:val="21"/>
        <w:u w:val="none"/>
      </w:rPr>
    </w:lvl>
    <w:lvl w:ilvl="6">
      <w:start w:val="1"/>
      <w:numFmt w:val="bullet"/>
      <w:lvlText w:val="-"/>
      <w:lvlJc w:val="left"/>
      <w:rPr>
        <w:rFonts w:ascii="Times New Roman" w:hAnsi="Times New Roman"/>
        <w:b w:val="0"/>
        <w:i w:val="0"/>
        <w:smallCaps w:val="0"/>
        <w:strike w:val="0"/>
        <w:color w:val="000000"/>
        <w:spacing w:val="0"/>
        <w:w w:val="100"/>
        <w:position w:val="0"/>
        <w:sz w:val="21"/>
        <w:u w:val="none"/>
      </w:rPr>
    </w:lvl>
    <w:lvl w:ilvl="7">
      <w:start w:val="1"/>
      <w:numFmt w:val="bullet"/>
      <w:lvlText w:val="-"/>
      <w:lvlJc w:val="left"/>
      <w:rPr>
        <w:rFonts w:ascii="Times New Roman" w:hAnsi="Times New Roman"/>
        <w:b w:val="0"/>
        <w:i w:val="0"/>
        <w:smallCaps w:val="0"/>
        <w:strike w:val="0"/>
        <w:color w:val="000000"/>
        <w:spacing w:val="0"/>
        <w:w w:val="100"/>
        <w:position w:val="0"/>
        <w:sz w:val="21"/>
        <w:u w:val="none"/>
      </w:rPr>
    </w:lvl>
    <w:lvl w:ilvl="8">
      <w:start w:val="1"/>
      <w:numFmt w:val="bullet"/>
      <w:lvlText w:val="-"/>
      <w:lvlJc w:val="left"/>
      <w:rPr>
        <w:rFonts w:ascii="Times New Roman" w:hAnsi="Times New Roman"/>
        <w:b w:val="0"/>
        <w:i w:val="0"/>
        <w:smallCaps w:val="0"/>
        <w:strike w:val="0"/>
        <w:color w:val="000000"/>
        <w:spacing w:val="0"/>
        <w:w w:val="100"/>
        <w:position w:val="0"/>
        <w:sz w:val="21"/>
        <w:u w:val="none"/>
      </w:rPr>
    </w:lvl>
  </w:abstractNum>
  <w:abstractNum w:abstractNumId="5">
    <w:nsid w:val="00000011"/>
    <w:multiLevelType w:val="multilevel"/>
    <w:tmpl w:val="00000011"/>
    <w:name w:val="WW8Num17"/>
    <w:lvl w:ilvl="0">
      <w:start w:val="1"/>
      <w:numFmt w:val="decimal"/>
      <w:pStyle w:val="-"/>
      <w:lvlText w:val="%1."/>
      <w:lvlJc w:val="left"/>
      <w:pPr>
        <w:tabs>
          <w:tab w:val="num" w:pos="360"/>
        </w:tabs>
        <w:ind w:left="360" w:hanging="360"/>
      </w:pPr>
      <w:rPr>
        <w:rFonts w:cs="Times New Roman"/>
      </w:rPr>
    </w:lvl>
    <w:lvl w:ilvl="1">
      <w:start w:val="1"/>
      <w:numFmt w:val="decimal"/>
      <w:lvlText w:val="%1.%2."/>
      <w:lvlJc w:val="left"/>
      <w:pPr>
        <w:tabs>
          <w:tab w:val="num" w:pos="1425"/>
        </w:tabs>
        <w:ind w:left="1425" w:hanging="432"/>
      </w:pPr>
      <w:rPr>
        <w:rFonts w:cs="Times New Roman"/>
        <w:color w:val="auto"/>
      </w:rPr>
    </w:lvl>
    <w:lvl w:ilvl="2">
      <w:start w:val="1"/>
      <w:numFmt w:val="decimal"/>
      <w:lvlText w:val="%1.%2.%3."/>
      <w:lvlJc w:val="left"/>
      <w:pPr>
        <w:tabs>
          <w:tab w:val="num" w:pos="1440"/>
        </w:tabs>
        <w:ind w:left="1224" w:hanging="504"/>
      </w:pPr>
      <w:rPr>
        <w:rFonts w:cs="Times New Roman"/>
        <w:color w:val="auto"/>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6">
    <w:nsid w:val="0000001A"/>
    <w:multiLevelType w:val="multilevel"/>
    <w:tmpl w:val="0000001A"/>
    <w:name w:val="WW8Num26"/>
    <w:lvl w:ilvl="0">
      <w:start w:val="1"/>
      <w:numFmt w:val="decimal"/>
      <w:lvlText w:val="%1."/>
      <w:lvlJc w:val="center"/>
      <w:pPr>
        <w:tabs>
          <w:tab w:val="num" w:pos="0"/>
        </w:tabs>
      </w:pPr>
      <w:rPr>
        <w:rFonts w:ascii="Times New Roman" w:hAnsi="Times New Roman" w:cs="Times New Roman"/>
        <w:sz w:val="24"/>
        <w:szCs w:val="24"/>
      </w:rPr>
    </w:lvl>
    <w:lvl w:ilvl="1">
      <w:start w:val="1"/>
      <w:numFmt w:val="decimal"/>
      <w:lvlText w:val="%1.%2."/>
      <w:lvlJc w:val="left"/>
      <w:pPr>
        <w:tabs>
          <w:tab w:val="num" w:pos="1418"/>
        </w:tabs>
        <w:ind w:firstLine="567"/>
      </w:pPr>
      <w:rPr>
        <w:rFonts w:ascii="Courier New" w:hAnsi="Courier New" w:cs="Wingdings"/>
      </w:rPr>
    </w:lvl>
    <w:lvl w:ilvl="2">
      <w:start w:val="1"/>
      <w:numFmt w:val="decimal"/>
      <w:lvlText w:val="%1.%2.%3"/>
      <w:lvlJc w:val="left"/>
      <w:pPr>
        <w:tabs>
          <w:tab w:val="num" w:pos="1418"/>
        </w:tabs>
        <w:ind w:firstLine="567"/>
      </w:pPr>
      <w:rPr>
        <w:rFonts w:ascii="Wingdings" w:hAnsi="Wingdings" w:cs="Times New Roman"/>
      </w:rPr>
    </w:lvl>
    <w:lvl w:ilvl="3">
      <w:start w:val="1"/>
      <w:numFmt w:val="lowerLetter"/>
      <w:lvlText w:val="%4)"/>
      <w:lvlJc w:val="left"/>
      <w:pPr>
        <w:tabs>
          <w:tab w:val="num" w:pos="1418"/>
        </w:tabs>
        <w:ind w:firstLine="567"/>
      </w:pPr>
      <w:rPr>
        <w:rFonts w:ascii="Symbol" w:hAnsi="Symbol" w:cs="Times New Roman"/>
      </w:rPr>
    </w:lvl>
    <w:lvl w:ilvl="4">
      <w:start w:val="1"/>
      <w:numFmt w:val="lowerLetter"/>
      <w:lvlText w:val="%5)"/>
      <w:lvlJc w:val="left"/>
      <w:pPr>
        <w:tabs>
          <w:tab w:val="num" w:pos="1134"/>
        </w:tabs>
        <w:ind w:left="1134" w:hanging="567"/>
      </w:pPr>
      <w:rPr>
        <w:rFonts w:cs="Times New Roman"/>
      </w:rPr>
    </w:lvl>
    <w:lvl w:ilvl="5">
      <w:start w:val="1"/>
      <w:numFmt w:val="bullet"/>
      <w:lvlText w:val=""/>
      <w:lvlJc w:val="left"/>
      <w:pPr>
        <w:tabs>
          <w:tab w:val="num" w:pos="1701"/>
        </w:tabs>
        <w:ind w:left="1701" w:hanging="567"/>
      </w:pPr>
      <w:rPr>
        <w:rFonts w:ascii="Symbol" w:hAnsi="Symbol"/>
      </w:rPr>
    </w:lvl>
    <w:lvl w:ilvl="6">
      <w:start w:val="1"/>
      <w:numFmt w:val="lowerLetter"/>
      <w:lvlText w:val="%5.%6.%7)"/>
      <w:lvlJc w:val="left"/>
      <w:pPr>
        <w:tabs>
          <w:tab w:val="num" w:pos="2268"/>
        </w:tabs>
        <w:ind w:left="2268" w:hanging="567"/>
      </w:pPr>
      <w:rPr>
        <w:rFonts w:cs="Times New Roman"/>
      </w:rPr>
    </w:lvl>
    <w:lvl w:ilvl="7">
      <w:start w:val="1"/>
      <w:numFmt w:val="decimal"/>
      <w:lvlText w:val="%1.%2.%3.%4.%5.%6.%7.%8."/>
      <w:lvlJc w:val="left"/>
      <w:pPr>
        <w:tabs>
          <w:tab w:val="num" w:pos="3978"/>
        </w:tabs>
        <w:ind w:left="2322" w:hanging="1224"/>
      </w:pPr>
      <w:rPr>
        <w:rFonts w:cs="Times New Roman"/>
      </w:rPr>
    </w:lvl>
    <w:lvl w:ilvl="8">
      <w:start w:val="1"/>
      <w:numFmt w:val="decimal"/>
      <w:lvlText w:val="%1.%2.%3.%4.%5.%6.%7.%8.%9."/>
      <w:lvlJc w:val="left"/>
      <w:pPr>
        <w:tabs>
          <w:tab w:val="num" w:pos="4698"/>
        </w:tabs>
        <w:ind w:left="2898" w:hanging="1440"/>
      </w:pPr>
      <w:rPr>
        <w:rFonts w:cs="Times New Roman"/>
      </w:rPr>
    </w:lvl>
  </w:abstractNum>
  <w:abstractNum w:abstractNumId="7">
    <w:nsid w:val="033A022A"/>
    <w:multiLevelType w:val="hybridMultilevel"/>
    <w:tmpl w:val="8A60FBB4"/>
    <w:lvl w:ilvl="0" w:tplc="E15C239E">
      <w:start w:val="1"/>
      <w:numFmt w:val="bullet"/>
      <w:pStyle w:val="10pt6"/>
      <w:lvlText w:val=""/>
      <w:lvlJc w:val="left"/>
      <w:pPr>
        <w:tabs>
          <w:tab w:val="num" w:pos="1080"/>
        </w:tabs>
        <w:ind w:left="1080" w:hanging="360"/>
      </w:pPr>
      <w:rPr>
        <w:rFonts w:ascii="Symbol" w:hAnsi="Symbol" w:hint="default"/>
      </w:rPr>
    </w:lvl>
    <w:lvl w:ilvl="1" w:tplc="EB52603C" w:tentative="1">
      <w:start w:val="1"/>
      <w:numFmt w:val="bullet"/>
      <w:lvlText w:val="o"/>
      <w:lvlJc w:val="left"/>
      <w:pPr>
        <w:tabs>
          <w:tab w:val="num" w:pos="1800"/>
        </w:tabs>
        <w:ind w:left="1800" w:hanging="360"/>
      </w:pPr>
      <w:rPr>
        <w:rFonts w:ascii="Courier New" w:hAnsi="Courier New" w:cs="Courier New" w:hint="default"/>
      </w:rPr>
    </w:lvl>
    <w:lvl w:ilvl="2" w:tplc="76369AD4">
      <w:start w:val="1"/>
      <w:numFmt w:val="bullet"/>
      <w:pStyle w:val="CMSHeadL3"/>
      <w:lvlText w:val=""/>
      <w:lvlJc w:val="left"/>
      <w:pPr>
        <w:tabs>
          <w:tab w:val="num" w:pos="2520"/>
        </w:tabs>
        <w:ind w:left="2520" w:hanging="360"/>
      </w:pPr>
      <w:rPr>
        <w:rFonts w:ascii="Wingdings" w:hAnsi="Wingdings" w:hint="default"/>
      </w:rPr>
    </w:lvl>
    <w:lvl w:ilvl="3" w:tplc="21ECB2F0">
      <w:start w:val="1"/>
      <w:numFmt w:val="bullet"/>
      <w:pStyle w:val="CMSHeadL4"/>
      <w:lvlText w:val=""/>
      <w:lvlJc w:val="left"/>
      <w:pPr>
        <w:tabs>
          <w:tab w:val="num" w:pos="3240"/>
        </w:tabs>
        <w:ind w:left="3240" w:hanging="360"/>
      </w:pPr>
      <w:rPr>
        <w:rFonts w:ascii="Symbol" w:hAnsi="Symbol" w:hint="default"/>
      </w:rPr>
    </w:lvl>
    <w:lvl w:ilvl="4" w:tplc="2B2A50CC">
      <w:start w:val="1"/>
      <w:numFmt w:val="bullet"/>
      <w:pStyle w:val="CMSHeadL5"/>
      <w:lvlText w:val="o"/>
      <w:lvlJc w:val="left"/>
      <w:pPr>
        <w:tabs>
          <w:tab w:val="num" w:pos="3960"/>
        </w:tabs>
        <w:ind w:left="3960" w:hanging="360"/>
      </w:pPr>
      <w:rPr>
        <w:rFonts w:ascii="Courier New" w:hAnsi="Courier New" w:cs="Courier New" w:hint="default"/>
      </w:rPr>
    </w:lvl>
    <w:lvl w:ilvl="5" w:tplc="3724DDA0" w:tentative="1">
      <w:start w:val="1"/>
      <w:numFmt w:val="bullet"/>
      <w:lvlText w:val=""/>
      <w:lvlJc w:val="left"/>
      <w:pPr>
        <w:tabs>
          <w:tab w:val="num" w:pos="4680"/>
        </w:tabs>
        <w:ind w:left="4680" w:hanging="360"/>
      </w:pPr>
      <w:rPr>
        <w:rFonts w:ascii="Wingdings" w:hAnsi="Wingdings" w:hint="default"/>
      </w:rPr>
    </w:lvl>
    <w:lvl w:ilvl="6" w:tplc="D43E080E" w:tentative="1">
      <w:start w:val="1"/>
      <w:numFmt w:val="bullet"/>
      <w:lvlText w:val=""/>
      <w:lvlJc w:val="left"/>
      <w:pPr>
        <w:tabs>
          <w:tab w:val="num" w:pos="5400"/>
        </w:tabs>
        <w:ind w:left="5400" w:hanging="360"/>
      </w:pPr>
      <w:rPr>
        <w:rFonts w:ascii="Symbol" w:hAnsi="Symbol" w:hint="default"/>
      </w:rPr>
    </w:lvl>
    <w:lvl w:ilvl="7" w:tplc="4F0E3490" w:tentative="1">
      <w:start w:val="1"/>
      <w:numFmt w:val="bullet"/>
      <w:lvlText w:val="o"/>
      <w:lvlJc w:val="left"/>
      <w:pPr>
        <w:tabs>
          <w:tab w:val="num" w:pos="6120"/>
        </w:tabs>
        <w:ind w:left="6120" w:hanging="360"/>
      </w:pPr>
      <w:rPr>
        <w:rFonts w:ascii="Courier New" w:hAnsi="Courier New" w:cs="Courier New" w:hint="default"/>
      </w:rPr>
    </w:lvl>
    <w:lvl w:ilvl="8" w:tplc="09A07C60" w:tentative="1">
      <w:start w:val="1"/>
      <w:numFmt w:val="bullet"/>
      <w:lvlText w:val=""/>
      <w:lvlJc w:val="left"/>
      <w:pPr>
        <w:tabs>
          <w:tab w:val="num" w:pos="6840"/>
        </w:tabs>
        <w:ind w:left="6840" w:hanging="360"/>
      </w:pPr>
      <w:rPr>
        <w:rFonts w:ascii="Wingdings" w:hAnsi="Wingdings" w:hint="default"/>
      </w:rPr>
    </w:lvl>
  </w:abstractNum>
  <w:abstractNum w:abstractNumId="8">
    <w:nsid w:val="03F57956"/>
    <w:multiLevelType w:val="hybridMultilevel"/>
    <w:tmpl w:val="788AA3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08927BBA"/>
    <w:multiLevelType w:val="hybridMultilevel"/>
    <w:tmpl w:val="B59816C0"/>
    <w:lvl w:ilvl="0" w:tplc="17346D88">
      <w:start w:val="1"/>
      <w:numFmt w:val="decimal"/>
      <w:lvlText w:val="%1."/>
      <w:lvlJc w:val="left"/>
      <w:pPr>
        <w:tabs>
          <w:tab w:val="num" w:pos="644"/>
        </w:tabs>
        <w:ind w:left="644"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0FBF47C9"/>
    <w:multiLevelType w:val="multilevel"/>
    <w:tmpl w:val="7E2247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663ADC"/>
    <w:multiLevelType w:val="hybridMultilevel"/>
    <w:tmpl w:val="7BF015D6"/>
    <w:lvl w:ilvl="0" w:tplc="0419000F">
      <w:start w:val="1"/>
      <w:numFmt w:val="decimal"/>
      <w:pStyle w:val="1"/>
      <w:lvlText w:val="%1."/>
      <w:lvlJc w:val="left"/>
      <w:pPr>
        <w:tabs>
          <w:tab w:val="num" w:pos="644"/>
        </w:tabs>
        <w:ind w:left="644" w:hanging="360"/>
      </w:pPr>
      <w:rPr>
        <w:rFonts w:ascii="Arial" w:hAnsi="Arial" w:cs="Arial" w:hint="default"/>
        <w:sz w:val="24"/>
        <w:szCs w:val="24"/>
      </w:rPr>
    </w:lvl>
    <w:lvl w:ilvl="1" w:tplc="04190019">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186065E"/>
    <w:multiLevelType w:val="hybridMultilevel"/>
    <w:tmpl w:val="D9FE94B8"/>
    <w:lvl w:ilvl="0" w:tplc="8884A4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19E35899"/>
    <w:multiLevelType w:val="singleLevel"/>
    <w:tmpl w:val="FFFFFFFF"/>
    <w:lvl w:ilvl="0">
      <w:numFmt w:val="decimal"/>
      <w:pStyle w:val="7"/>
      <w:lvlText w:val="%1"/>
      <w:legacy w:legacy="1" w:legacySpace="0" w:legacyIndent="0"/>
      <w:lvlJc w:val="left"/>
    </w:lvl>
  </w:abstractNum>
  <w:abstractNum w:abstractNumId="14">
    <w:nsid w:val="1BA55129"/>
    <w:multiLevelType w:val="hybridMultilevel"/>
    <w:tmpl w:val="BE0ED5BC"/>
    <w:lvl w:ilvl="0" w:tplc="DBF837EA">
      <w:start w:val="1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CE4873"/>
    <w:multiLevelType w:val="hybridMultilevel"/>
    <w:tmpl w:val="35E4DC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9D87F6B"/>
    <w:multiLevelType w:val="multilevel"/>
    <w:tmpl w:val="AFCCBB6A"/>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704"/>
        </w:tabs>
        <w:ind w:left="1704" w:hanging="1350"/>
      </w:pPr>
      <w:rPr>
        <w:rFonts w:hint="default"/>
      </w:rPr>
    </w:lvl>
    <w:lvl w:ilvl="2">
      <w:start w:val="1"/>
      <w:numFmt w:val="decimal"/>
      <w:isLgl/>
      <w:lvlText w:val="%1.%2.%3."/>
      <w:lvlJc w:val="left"/>
      <w:pPr>
        <w:tabs>
          <w:tab w:val="num" w:pos="2058"/>
        </w:tabs>
        <w:ind w:left="2058" w:hanging="1350"/>
      </w:pPr>
      <w:rPr>
        <w:rFonts w:hint="default"/>
      </w:rPr>
    </w:lvl>
    <w:lvl w:ilvl="3">
      <w:start w:val="1"/>
      <w:numFmt w:val="decimal"/>
      <w:isLgl/>
      <w:lvlText w:val="%1.%2.%3.%4."/>
      <w:lvlJc w:val="left"/>
      <w:pPr>
        <w:tabs>
          <w:tab w:val="num" w:pos="2412"/>
        </w:tabs>
        <w:ind w:left="2412" w:hanging="1350"/>
      </w:pPr>
      <w:rPr>
        <w:rFonts w:hint="default"/>
      </w:rPr>
    </w:lvl>
    <w:lvl w:ilvl="4">
      <w:start w:val="1"/>
      <w:numFmt w:val="decimal"/>
      <w:isLgl/>
      <w:lvlText w:val="%1.%2.%3.%4.%5."/>
      <w:lvlJc w:val="left"/>
      <w:pPr>
        <w:tabs>
          <w:tab w:val="num" w:pos="2766"/>
        </w:tabs>
        <w:ind w:left="2766" w:hanging="1350"/>
      </w:pPr>
      <w:rPr>
        <w:rFonts w:hint="default"/>
      </w:rPr>
    </w:lvl>
    <w:lvl w:ilvl="5">
      <w:start w:val="1"/>
      <w:numFmt w:val="decimal"/>
      <w:isLgl/>
      <w:lvlText w:val="%1.%2.%3.%4.%5.%6."/>
      <w:lvlJc w:val="left"/>
      <w:pPr>
        <w:tabs>
          <w:tab w:val="num" w:pos="3120"/>
        </w:tabs>
        <w:ind w:left="3120" w:hanging="1350"/>
      </w:pPr>
      <w:rPr>
        <w:rFonts w:hint="default"/>
      </w:rPr>
    </w:lvl>
    <w:lvl w:ilvl="6">
      <w:start w:val="1"/>
      <w:numFmt w:val="decimal"/>
      <w:isLgl/>
      <w:lvlText w:val="%1.%2.%3.%4.%5.%6.%7."/>
      <w:lvlJc w:val="left"/>
      <w:pPr>
        <w:tabs>
          <w:tab w:val="num" w:pos="3564"/>
        </w:tabs>
        <w:ind w:left="3564" w:hanging="1440"/>
      </w:pPr>
      <w:rPr>
        <w:rFonts w:hint="default"/>
      </w:rPr>
    </w:lvl>
    <w:lvl w:ilvl="7">
      <w:start w:val="1"/>
      <w:numFmt w:val="decimal"/>
      <w:isLgl/>
      <w:lvlText w:val="%1.%2.%3.%4.%5.%6.%7.%8."/>
      <w:lvlJc w:val="left"/>
      <w:pPr>
        <w:tabs>
          <w:tab w:val="num" w:pos="3918"/>
        </w:tabs>
        <w:ind w:left="3918" w:hanging="1440"/>
      </w:pPr>
      <w:rPr>
        <w:rFonts w:hint="default"/>
      </w:rPr>
    </w:lvl>
    <w:lvl w:ilvl="8">
      <w:start w:val="1"/>
      <w:numFmt w:val="decimal"/>
      <w:isLgl/>
      <w:lvlText w:val="%1.%2.%3.%4.%5.%6.%7.%8.%9."/>
      <w:lvlJc w:val="left"/>
      <w:pPr>
        <w:tabs>
          <w:tab w:val="num" w:pos="4632"/>
        </w:tabs>
        <w:ind w:left="4632" w:hanging="1800"/>
      </w:pPr>
      <w:rPr>
        <w:rFonts w:hint="default"/>
      </w:rPr>
    </w:lvl>
  </w:abstractNum>
  <w:abstractNum w:abstractNumId="17">
    <w:nsid w:val="2CA74672"/>
    <w:multiLevelType w:val="hybridMultilevel"/>
    <w:tmpl w:val="C478DC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8A3432"/>
    <w:multiLevelType w:val="multilevel"/>
    <w:tmpl w:val="4C7EE9C0"/>
    <w:lvl w:ilvl="0">
      <w:start w:val="7"/>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9">
    <w:nsid w:val="2F532FFC"/>
    <w:multiLevelType w:val="multilevel"/>
    <w:tmpl w:val="3A6E1436"/>
    <w:lvl w:ilvl="0">
      <w:start w:val="1"/>
      <w:numFmt w:val="decimal"/>
      <w:lvlText w:val="%1."/>
      <w:lvlJc w:val="left"/>
      <w:pPr>
        <w:tabs>
          <w:tab w:val="num" w:pos="510"/>
        </w:tabs>
        <w:ind w:left="510" w:hanging="510"/>
      </w:pPr>
      <w:rPr>
        <w:rFonts w:cs="Times New Roman"/>
      </w:rPr>
    </w:lvl>
    <w:lvl w:ilvl="1">
      <w:start w:val="1"/>
      <w:numFmt w:val="decimal"/>
      <w:lvlText w:val="%1.%2."/>
      <w:lvlJc w:val="left"/>
      <w:pPr>
        <w:tabs>
          <w:tab w:val="num" w:pos="1288"/>
        </w:tabs>
        <w:ind w:left="1288"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800"/>
        </w:tabs>
        <w:ind w:left="1800" w:hanging="180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2160"/>
        </w:tabs>
        <w:ind w:left="2160" w:hanging="2160"/>
      </w:pPr>
      <w:rPr>
        <w:rFonts w:cs="Times New Roman"/>
      </w:rPr>
    </w:lvl>
  </w:abstractNum>
  <w:abstractNum w:abstractNumId="20">
    <w:nsid w:val="390411DC"/>
    <w:multiLevelType w:val="hybridMultilevel"/>
    <w:tmpl w:val="CBE6B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EF3234"/>
    <w:multiLevelType w:val="hybridMultilevel"/>
    <w:tmpl w:val="A86227DA"/>
    <w:lvl w:ilvl="0" w:tplc="72F826B8">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1B9255B"/>
    <w:multiLevelType w:val="multilevel"/>
    <w:tmpl w:val="7C18152E"/>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3956A8B"/>
    <w:multiLevelType w:val="hybridMultilevel"/>
    <w:tmpl w:val="6F8843BE"/>
    <w:lvl w:ilvl="0" w:tplc="90B4B0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92A0CDA"/>
    <w:multiLevelType w:val="multilevel"/>
    <w:tmpl w:val="0419001F"/>
    <w:styleLink w:val="a0"/>
    <w:lvl w:ilvl="0">
      <w:start w:val="1"/>
      <w:numFmt w:val="decimal"/>
      <w:lvlText w:val="%1."/>
      <w:lvlJc w:val="left"/>
      <w:pPr>
        <w:tabs>
          <w:tab w:val="num" w:pos="720"/>
        </w:tabs>
        <w:ind w:left="720" w:hanging="360"/>
      </w:pPr>
      <w:rPr>
        <w:sz w:val="28"/>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25">
    <w:nsid w:val="4C5E7160"/>
    <w:multiLevelType w:val="multilevel"/>
    <w:tmpl w:val="77E62AAC"/>
    <w:lvl w:ilvl="0">
      <w:start w:val="4"/>
      <w:numFmt w:val="decimal"/>
      <w:pStyle w:val="10"/>
      <w:lvlText w:val="%1."/>
      <w:lvlJc w:val="center"/>
      <w:pPr>
        <w:tabs>
          <w:tab w:val="num" w:pos="4113"/>
        </w:tabs>
        <w:ind w:left="4113" w:hanging="568"/>
      </w:pPr>
      <w:rPr>
        <w:rFonts w:hint="default"/>
      </w:rPr>
    </w:lvl>
    <w:lvl w:ilvl="1">
      <w:start w:val="1"/>
      <w:numFmt w:val="none"/>
      <w:pStyle w:val="20"/>
      <w:lvlText w:val="4.1."/>
      <w:lvlJc w:val="left"/>
      <w:pPr>
        <w:tabs>
          <w:tab w:val="num" w:pos="1417"/>
        </w:tabs>
        <w:ind w:left="1417" w:hanging="1133"/>
      </w:pPr>
      <w:rPr>
        <w:rFonts w:hint="default"/>
        <w:b w:val="0"/>
      </w:rPr>
    </w:lvl>
    <w:lvl w:ilvl="2">
      <w:start w:val="1"/>
      <w:numFmt w:val="decimal"/>
      <w:pStyle w:val="30"/>
      <w:lvlText w:val="%1.%2.%3."/>
      <w:lvlJc w:val="left"/>
      <w:pPr>
        <w:tabs>
          <w:tab w:val="num" w:pos="1133"/>
        </w:tabs>
        <w:ind w:left="1133" w:hanging="1133"/>
      </w:pPr>
      <w:rPr>
        <w:rFonts w:hint="default"/>
      </w:rPr>
    </w:lvl>
    <w:lvl w:ilvl="3">
      <w:start w:val="1"/>
      <w:numFmt w:val="decimal"/>
      <w:pStyle w:val="4"/>
      <w:lvlText w:val="%1.%2.%3.%4."/>
      <w:lvlJc w:val="left"/>
      <w:pPr>
        <w:tabs>
          <w:tab w:val="num" w:pos="1134"/>
        </w:tabs>
        <w:ind w:left="1134" w:hanging="1134"/>
      </w:pPr>
      <w:rPr>
        <w:rFonts w:hint="default"/>
      </w:rPr>
    </w:lvl>
    <w:lvl w:ilvl="4">
      <w:start w:val="1"/>
      <w:numFmt w:val="lowerLetter"/>
      <w:pStyle w:val="5ABCD"/>
      <w:lvlText w:val="%5)"/>
      <w:lvlJc w:val="left"/>
      <w:pPr>
        <w:tabs>
          <w:tab w:val="num" w:pos="1701"/>
        </w:tabs>
        <w:ind w:left="1701" w:hanging="567"/>
      </w:pPr>
      <w:rPr>
        <w:rFonts w:hint="default"/>
      </w:rPr>
    </w:lvl>
    <w:lvl w:ilvl="5">
      <w:start w:val="1"/>
      <w:numFmt w:val="decimal"/>
      <w:lvlText w:val="%1.%2.%3.%4.%5.%6"/>
      <w:lvlJc w:val="left"/>
      <w:pPr>
        <w:tabs>
          <w:tab w:val="num" w:pos="2593"/>
        </w:tabs>
        <w:ind w:left="2593" w:hanging="1152"/>
      </w:pPr>
      <w:rPr>
        <w:rFonts w:hint="default"/>
      </w:rPr>
    </w:lvl>
    <w:lvl w:ilvl="6">
      <w:start w:val="1"/>
      <w:numFmt w:val="decimal"/>
      <w:lvlText w:val="%1.%2.%3.%4.%5.%6.%7"/>
      <w:lvlJc w:val="left"/>
      <w:pPr>
        <w:tabs>
          <w:tab w:val="num" w:pos="2737"/>
        </w:tabs>
        <w:ind w:left="2737" w:hanging="1296"/>
      </w:pPr>
      <w:rPr>
        <w:rFonts w:hint="default"/>
      </w:rPr>
    </w:lvl>
    <w:lvl w:ilvl="7">
      <w:start w:val="1"/>
      <w:numFmt w:val="decimal"/>
      <w:lvlText w:val="%1.%2.%3.%4.%5.%6.%7.%8"/>
      <w:lvlJc w:val="left"/>
      <w:pPr>
        <w:tabs>
          <w:tab w:val="num" w:pos="2881"/>
        </w:tabs>
        <w:ind w:left="2881" w:hanging="1440"/>
      </w:pPr>
      <w:rPr>
        <w:rFonts w:hint="default"/>
      </w:rPr>
    </w:lvl>
    <w:lvl w:ilvl="8">
      <w:start w:val="1"/>
      <w:numFmt w:val="decimal"/>
      <w:lvlText w:val="%1.%2.%3.%4.%5.%6.%7.%8.%9"/>
      <w:lvlJc w:val="left"/>
      <w:pPr>
        <w:tabs>
          <w:tab w:val="num" w:pos="3025"/>
        </w:tabs>
        <w:ind w:left="3025" w:hanging="1584"/>
      </w:pPr>
      <w:rPr>
        <w:rFonts w:hint="default"/>
      </w:rPr>
    </w:lvl>
  </w:abstractNum>
  <w:abstractNum w:abstractNumId="26">
    <w:nsid w:val="576871B4"/>
    <w:multiLevelType w:val="multilevel"/>
    <w:tmpl w:val="12D8675C"/>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EF3EF0"/>
    <w:multiLevelType w:val="multilevel"/>
    <w:tmpl w:val="55B44A8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1013068"/>
    <w:multiLevelType w:val="multilevel"/>
    <w:tmpl w:val="70F6076C"/>
    <w:lvl w:ilvl="0">
      <w:start w:val="1"/>
      <w:numFmt w:val="bullet"/>
      <w:lvlText w:val=""/>
      <w:lvlJc w:val="left"/>
      <w:pPr>
        <w:tabs>
          <w:tab w:val="num" w:pos="2421"/>
        </w:tabs>
        <w:ind w:left="2421" w:hanging="360"/>
      </w:pPr>
      <w:rPr>
        <w:rFonts w:ascii="Symbol" w:hAnsi="Symbol" w:hint="default"/>
      </w:rPr>
    </w:lvl>
    <w:lvl w:ilvl="1">
      <w:start w:val="1"/>
      <w:numFmt w:val="bullet"/>
      <w:lvlText w:val="o"/>
      <w:lvlJc w:val="left"/>
      <w:pPr>
        <w:tabs>
          <w:tab w:val="num" w:pos="3141"/>
        </w:tabs>
        <w:ind w:left="3141" w:hanging="360"/>
      </w:pPr>
      <w:rPr>
        <w:rFonts w:ascii="Courier New" w:hAnsi="Courier New" w:hint="default"/>
      </w:rPr>
    </w:lvl>
    <w:lvl w:ilvl="2">
      <w:start w:val="1"/>
      <w:numFmt w:val="bullet"/>
      <w:pStyle w:val="a1"/>
      <w:lvlText w:val=""/>
      <w:lvlJc w:val="left"/>
      <w:pPr>
        <w:tabs>
          <w:tab w:val="num" w:pos="3861"/>
        </w:tabs>
        <w:ind w:left="3861" w:hanging="360"/>
      </w:pPr>
      <w:rPr>
        <w:rFonts w:ascii="Wingdings" w:hAnsi="Wingdings" w:hint="default"/>
      </w:rPr>
    </w:lvl>
    <w:lvl w:ilvl="3">
      <w:start w:val="1"/>
      <w:numFmt w:val="bullet"/>
      <w:pStyle w:val="a2"/>
      <w:lvlText w:val=""/>
      <w:lvlJc w:val="left"/>
      <w:pPr>
        <w:tabs>
          <w:tab w:val="num" w:pos="4581"/>
        </w:tabs>
        <w:ind w:left="4581" w:hanging="360"/>
      </w:pPr>
      <w:rPr>
        <w:rFonts w:ascii="Symbol" w:hAnsi="Symbol" w:hint="default"/>
      </w:rPr>
    </w:lvl>
    <w:lvl w:ilvl="4">
      <w:start w:val="1"/>
      <w:numFmt w:val="bullet"/>
      <w:pStyle w:val="a3"/>
      <w:lvlText w:val="o"/>
      <w:lvlJc w:val="left"/>
      <w:pPr>
        <w:tabs>
          <w:tab w:val="num" w:pos="5301"/>
        </w:tabs>
        <w:ind w:left="5301" w:hanging="360"/>
      </w:pPr>
      <w:rPr>
        <w:rFonts w:ascii="Courier New" w:hAnsi="Courier New" w:hint="default"/>
      </w:rPr>
    </w:lvl>
    <w:lvl w:ilvl="5">
      <w:start w:val="1"/>
      <w:numFmt w:val="bullet"/>
      <w:lvlText w:val=""/>
      <w:lvlJc w:val="left"/>
      <w:pPr>
        <w:tabs>
          <w:tab w:val="num" w:pos="6021"/>
        </w:tabs>
        <w:ind w:left="6021" w:hanging="360"/>
      </w:pPr>
      <w:rPr>
        <w:rFonts w:ascii="Wingdings" w:hAnsi="Wingdings" w:hint="default"/>
      </w:rPr>
    </w:lvl>
    <w:lvl w:ilvl="6">
      <w:start w:val="1"/>
      <w:numFmt w:val="bullet"/>
      <w:lvlText w:val=""/>
      <w:lvlJc w:val="left"/>
      <w:pPr>
        <w:tabs>
          <w:tab w:val="num" w:pos="6741"/>
        </w:tabs>
        <w:ind w:left="6741" w:hanging="360"/>
      </w:pPr>
      <w:rPr>
        <w:rFonts w:ascii="Symbol" w:hAnsi="Symbol" w:hint="default"/>
      </w:rPr>
    </w:lvl>
    <w:lvl w:ilvl="7">
      <w:start w:val="1"/>
      <w:numFmt w:val="bullet"/>
      <w:lvlText w:val="o"/>
      <w:lvlJc w:val="left"/>
      <w:pPr>
        <w:tabs>
          <w:tab w:val="num" w:pos="7461"/>
        </w:tabs>
        <w:ind w:left="7461" w:hanging="360"/>
      </w:pPr>
      <w:rPr>
        <w:rFonts w:ascii="Courier New" w:hAnsi="Courier New" w:hint="default"/>
      </w:rPr>
    </w:lvl>
    <w:lvl w:ilvl="8">
      <w:start w:val="1"/>
      <w:numFmt w:val="bullet"/>
      <w:lvlText w:val=""/>
      <w:lvlJc w:val="left"/>
      <w:pPr>
        <w:tabs>
          <w:tab w:val="num" w:pos="8181"/>
        </w:tabs>
        <w:ind w:left="8181" w:hanging="360"/>
      </w:pPr>
      <w:rPr>
        <w:rFonts w:ascii="Wingdings" w:hAnsi="Wingdings" w:hint="default"/>
      </w:rPr>
    </w:lvl>
  </w:abstractNum>
  <w:abstractNum w:abstractNumId="29">
    <w:nsid w:val="621C1C96"/>
    <w:multiLevelType w:val="hybridMultilevel"/>
    <w:tmpl w:val="50680678"/>
    <w:lvl w:ilvl="0" w:tplc="5D5CF8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0">
    <w:nsid w:val="62202D5E"/>
    <w:multiLevelType w:val="multilevel"/>
    <w:tmpl w:val="24ECD6D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69"/>
        </w:tabs>
        <w:ind w:left="1069" w:hanging="360"/>
      </w:pPr>
      <w:rPr>
        <w:rFonts w:cs="Times New Roman"/>
      </w:rPr>
    </w:lvl>
    <w:lvl w:ilvl="2">
      <w:start w:val="1"/>
      <w:numFmt w:val="decimal"/>
      <w:lvlText w:val="%1.%2.%3"/>
      <w:lvlJc w:val="left"/>
      <w:pPr>
        <w:tabs>
          <w:tab w:val="num" w:pos="2138"/>
        </w:tabs>
        <w:ind w:left="2138" w:hanging="720"/>
      </w:pPr>
      <w:rPr>
        <w:rFonts w:cs="Times New Roman"/>
      </w:rPr>
    </w:lvl>
    <w:lvl w:ilvl="3">
      <w:start w:val="1"/>
      <w:numFmt w:val="decimal"/>
      <w:lvlText w:val="%1.%2.%3.%4"/>
      <w:lvlJc w:val="left"/>
      <w:pPr>
        <w:tabs>
          <w:tab w:val="num" w:pos="2847"/>
        </w:tabs>
        <w:ind w:left="2847" w:hanging="720"/>
      </w:pPr>
      <w:rPr>
        <w:rFonts w:cs="Times New Roman"/>
      </w:rPr>
    </w:lvl>
    <w:lvl w:ilvl="4">
      <w:start w:val="1"/>
      <w:numFmt w:val="decimal"/>
      <w:lvlText w:val="%1.%2.%3.%4.%5"/>
      <w:lvlJc w:val="left"/>
      <w:pPr>
        <w:tabs>
          <w:tab w:val="num" w:pos="3916"/>
        </w:tabs>
        <w:ind w:left="3916" w:hanging="1080"/>
      </w:pPr>
      <w:rPr>
        <w:rFonts w:cs="Times New Roman"/>
      </w:rPr>
    </w:lvl>
    <w:lvl w:ilvl="5">
      <w:start w:val="1"/>
      <w:numFmt w:val="decimal"/>
      <w:lvlText w:val="%1.%2.%3.%4.%5.%6"/>
      <w:lvlJc w:val="left"/>
      <w:pPr>
        <w:tabs>
          <w:tab w:val="num" w:pos="4625"/>
        </w:tabs>
        <w:ind w:left="4625" w:hanging="1080"/>
      </w:pPr>
      <w:rPr>
        <w:rFonts w:cs="Times New Roman"/>
      </w:rPr>
    </w:lvl>
    <w:lvl w:ilvl="6">
      <w:start w:val="1"/>
      <w:numFmt w:val="decimal"/>
      <w:lvlText w:val="%1.%2.%3.%4.%5.%6.%7"/>
      <w:lvlJc w:val="left"/>
      <w:pPr>
        <w:tabs>
          <w:tab w:val="num" w:pos="5694"/>
        </w:tabs>
        <w:ind w:left="5694" w:hanging="1440"/>
      </w:pPr>
      <w:rPr>
        <w:rFonts w:cs="Times New Roman"/>
      </w:rPr>
    </w:lvl>
    <w:lvl w:ilvl="7">
      <w:start w:val="1"/>
      <w:numFmt w:val="decimal"/>
      <w:lvlText w:val="%1.%2.%3.%4.%5.%6.%7.%8"/>
      <w:lvlJc w:val="left"/>
      <w:pPr>
        <w:tabs>
          <w:tab w:val="num" w:pos="6403"/>
        </w:tabs>
        <w:ind w:left="6403" w:hanging="1440"/>
      </w:pPr>
      <w:rPr>
        <w:rFonts w:cs="Times New Roman"/>
      </w:rPr>
    </w:lvl>
    <w:lvl w:ilvl="8">
      <w:start w:val="1"/>
      <w:numFmt w:val="decimal"/>
      <w:lvlText w:val="%1.%2.%3.%4.%5.%6.%7.%8.%9"/>
      <w:lvlJc w:val="left"/>
      <w:pPr>
        <w:tabs>
          <w:tab w:val="num" w:pos="7472"/>
        </w:tabs>
        <w:ind w:left="7472" w:hanging="1800"/>
      </w:pPr>
      <w:rPr>
        <w:rFonts w:cs="Times New Roman"/>
      </w:rPr>
    </w:lvl>
  </w:abstractNum>
  <w:abstractNum w:abstractNumId="31">
    <w:nsid w:val="62B04994"/>
    <w:multiLevelType w:val="multilevel"/>
    <w:tmpl w:val="E3EEB30C"/>
    <w:lvl w:ilvl="0">
      <w:start w:val="1"/>
      <w:numFmt w:val="decimal"/>
      <w:pStyle w:val="11"/>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4F903DC"/>
    <w:multiLevelType w:val="hybridMultilevel"/>
    <w:tmpl w:val="9E1C0FBE"/>
    <w:lvl w:ilvl="0" w:tplc="4D3EA362">
      <w:start w:val="1"/>
      <w:numFmt w:val="decimal"/>
      <w:pStyle w:val="21"/>
      <w:lvlText w:val="%1."/>
      <w:lvlJc w:val="left"/>
      <w:pPr>
        <w:tabs>
          <w:tab w:val="num" w:pos="1002"/>
        </w:tabs>
        <w:ind w:left="1002" w:hanging="435"/>
      </w:pPr>
      <w:rPr>
        <w:rFonts w:hint="default"/>
      </w:rPr>
    </w:lvl>
    <w:lvl w:ilvl="1" w:tplc="7246734A">
      <w:start w:val="1"/>
      <w:numFmt w:val="lowerLetter"/>
      <w:lvlText w:val="%2."/>
      <w:lvlJc w:val="left"/>
      <w:pPr>
        <w:tabs>
          <w:tab w:val="num" w:pos="1440"/>
        </w:tabs>
        <w:ind w:left="1440" w:hanging="360"/>
      </w:pPr>
    </w:lvl>
    <w:lvl w:ilvl="2" w:tplc="55BA1DAC" w:tentative="1">
      <w:start w:val="1"/>
      <w:numFmt w:val="lowerRoman"/>
      <w:lvlText w:val="%3."/>
      <w:lvlJc w:val="right"/>
      <w:pPr>
        <w:tabs>
          <w:tab w:val="num" w:pos="2160"/>
        </w:tabs>
        <w:ind w:left="2160" w:hanging="180"/>
      </w:pPr>
    </w:lvl>
    <w:lvl w:ilvl="3" w:tplc="979A9182" w:tentative="1">
      <w:start w:val="1"/>
      <w:numFmt w:val="decimal"/>
      <w:lvlText w:val="%4."/>
      <w:lvlJc w:val="left"/>
      <w:pPr>
        <w:tabs>
          <w:tab w:val="num" w:pos="2880"/>
        </w:tabs>
        <w:ind w:left="2880" w:hanging="360"/>
      </w:pPr>
    </w:lvl>
    <w:lvl w:ilvl="4" w:tplc="D38646D2" w:tentative="1">
      <w:start w:val="1"/>
      <w:numFmt w:val="lowerLetter"/>
      <w:lvlText w:val="%5."/>
      <w:lvlJc w:val="left"/>
      <w:pPr>
        <w:tabs>
          <w:tab w:val="num" w:pos="3600"/>
        </w:tabs>
        <w:ind w:left="3600" w:hanging="360"/>
      </w:pPr>
    </w:lvl>
    <w:lvl w:ilvl="5" w:tplc="32F418BA" w:tentative="1">
      <w:start w:val="1"/>
      <w:numFmt w:val="lowerRoman"/>
      <w:lvlText w:val="%6."/>
      <w:lvlJc w:val="right"/>
      <w:pPr>
        <w:tabs>
          <w:tab w:val="num" w:pos="4320"/>
        </w:tabs>
        <w:ind w:left="4320" w:hanging="180"/>
      </w:pPr>
    </w:lvl>
    <w:lvl w:ilvl="6" w:tplc="1D5E12B4" w:tentative="1">
      <w:start w:val="1"/>
      <w:numFmt w:val="decimal"/>
      <w:lvlText w:val="%7."/>
      <w:lvlJc w:val="left"/>
      <w:pPr>
        <w:tabs>
          <w:tab w:val="num" w:pos="5040"/>
        </w:tabs>
        <w:ind w:left="5040" w:hanging="360"/>
      </w:pPr>
    </w:lvl>
    <w:lvl w:ilvl="7" w:tplc="C154407C" w:tentative="1">
      <w:start w:val="1"/>
      <w:numFmt w:val="lowerLetter"/>
      <w:lvlText w:val="%8."/>
      <w:lvlJc w:val="left"/>
      <w:pPr>
        <w:tabs>
          <w:tab w:val="num" w:pos="5760"/>
        </w:tabs>
        <w:ind w:left="5760" w:hanging="360"/>
      </w:pPr>
    </w:lvl>
    <w:lvl w:ilvl="8" w:tplc="56BE2278"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24"/>
  </w:num>
  <w:num w:numId="4">
    <w:abstractNumId w:val="11"/>
  </w:num>
  <w:num w:numId="5">
    <w:abstractNumId w:val="3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8"/>
  </w:num>
  <w:num w:numId="9">
    <w:abstractNumId w:val="2"/>
  </w:num>
  <w:num w:numId="10">
    <w:abstractNumId w:val="31"/>
  </w:num>
  <w:num w:numId="11">
    <w:abstractNumId w:val="0"/>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8"/>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5"/>
  </w:num>
  <w:num w:numId="21">
    <w:abstractNumId w:val="25"/>
  </w:num>
  <w:num w:numId="22">
    <w:abstractNumId w:val="12"/>
  </w:num>
  <w:num w:numId="23">
    <w:abstractNumId w:val="21"/>
  </w:num>
  <w:num w:numId="24">
    <w:abstractNumId w:val="18"/>
  </w:num>
  <w:num w:numId="25">
    <w:abstractNumId w:val="17"/>
  </w:num>
  <w:num w:numId="26">
    <w:abstractNumId w:val="26"/>
  </w:num>
  <w:num w:numId="27">
    <w:abstractNumId w:val="4"/>
  </w:num>
  <w:num w:numId="28">
    <w:abstractNumId w:val="14"/>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3"/>
  </w:num>
  <w:num w:numId="33">
    <w:abstractNumId w:val="27"/>
  </w:num>
  <w:num w:numId="34">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GrammaticalErrors/>
  <w:stylePaneFormatFilter w:val="3F01"/>
  <w:doNotTrackMoves/>
  <w:defaultTabStop w:val="720"/>
  <w:drawingGridHorizontalSpacing w:val="120"/>
  <w:drawingGridVerticalSpacing w:val="120"/>
  <w:displayVerticalDrawingGridEvery w:val="0"/>
  <w:doNotUseMarginsForDrawingGridOrigin/>
  <w:noPunctuationKerning/>
  <w:characterSpacingControl w:val="doNotCompress"/>
  <w:footnotePr>
    <w:numRestart w:val="eachPage"/>
    <w:footnote w:id="0"/>
    <w:footnote w:id="1"/>
  </w:footnotePr>
  <w:endnotePr>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6870"/>
    <w:rsid w:val="00000A1A"/>
    <w:rsid w:val="00000D6F"/>
    <w:rsid w:val="000013D5"/>
    <w:rsid w:val="00001435"/>
    <w:rsid w:val="000018EB"/>
    <w:rsid w:val="00001A3A"/>
    <w:rsid w:val="00002576"/>
    <w:rsid w:val="00003253"/>
    <w:rsid w:val="00003320"/>
    <w:rsid w:val="000033BD"/>
    <w:rsid w:val="00003556"/>
    <w:rsid w:val="000037B4"/>
    <w:rsid w:val="00003FB3"/>
    <w:rsid w:val="0000440E"/>
    <w:rsid w:val="0000463E"/>
    <w:rsid w:val="00004667"/>
    <w:rsid w:val="00004C19"/>
    <w:rsid w:val="00004D96"/>
    <w:rsid w:val="00004FDC"/>
    <w:rsid w:val="0000556A"/>
    <w:rsid w:val="00005826"/>
    <w:rsid w:val="00005BE4"/>
    <w:rsid w:val="00006511"/>
    <w:rsid w:val="00006962"/>
    <w:rsid w:val="00006ABF"/>
    <w:rsid w:val="00007A0C"/>
    <w:rsid w:val="000107D1"/>
    <w:rsid w:val="0001089F"/>
    <w:rsid w:val="00010990"/>
    <w:rsid w:val="00010C35"/>
    <w:rsid w:val="0001115A"/>
    <w:rsid w:val="000117A3"/>
    <w:rsid w:val="00011C15"/>
    <w:rsid w:val="00011F70"/>
    <w:rsid w:val="000126EB"/>
    <w:rsid w:val="00013C22"/>
    <w:rsid w:val="00014CCB"/>
    <w:rsid w:val="00015F7D"/>
    <w:rsid w:val="00016063"/>
    <w:rsid w:val="000160AE"/>
    <w:rsid w:val="0001674D"/>
    <w:rsid w:val="000169A7"/>
    <w:rsid w:val="0001770F"/>
    <w:rsid w:val="00017D8F"/>
    <w:rsid w:val="000200B9"/>
    <w:rsid w:val="000201B8"/>
    <w:rsid w:val="00021570"/>
    <w:rsid w:val="00021E14"/>
    <w:rsid w:val="0002283C"/>
    <w:rsid w:val="00022C30"/>
    <w:rsid w:val="00022D6E"/>
    <w:rsid w:val="00023419"/>
    <w:rsid w:val="0002370C"/>
    <w:rsid w:val="000238B5"/>
    <w:rsid w:val="00023985"/>
    <w:rsid w:val="00023A64"/>
    <w:rsid w:val="00023B7E"/>
    <w:rsid w:val="00023FE5"/>
    <w:rsid w:val="00024162"/>
    <w:rsid w:val="00024450"/>
    <w:rsid w:val="000244F7"/>
    <w:rsid w:val="00024ABB"/>
    <w:rsid w:val="00024F25"/>
    <w:rsid w:val="000259D9"/>
    <w:rsid w:val="00025D01"/>
    <w:rsid w:val="00026220"/>
    <w:rsid w:val="00027DE1"/>
    <w:rsid w:val="0003029E"/>
    <w:rsid w:val="00030792"/>
    <w:rsid w:val="000314C3"/>
    <w:rsid w:val="000319DA"/>
    <w:rsid w:val="00031B17"/>
    <w:rsid w:val="000322F1"/>
    <w:rsid w:val="00032397"/>
    <w:rsid w:val="00032C35"/>
    <w:rsid w:val="00033FED"/>
    <w:rsid w:val="00034099"/>
    <w:rsid w:val="0003507D"/>
    <w:rsid w:val="00035B36"/>
    <w:rsid w:val="00035B76"/>
    <w:rsid w:val="000374BB"/>
    <w:rsid w:val="0003757C"/>
    <w:rsid w:val="00037E4C"/>
    <w:rsid w:val="00040E57"/>
    <w:rsid w:val="00041187"/>
    <w:rsid w:val="0004134D"/>
    <w:rsid w:val="00041A1A"/>
    <w:rsid w:val="00042144"/>
    <w:rsid w:val="00042BFD"/>
    <w:rsid w:val="0004352A"/>
    <w:rsid w:val="000436F1"/>
    <w:rsid w:val="00043810"/>
    <w:rsid w:val="0004426B"/>
    <w:rsid w:val="000448CC"/>
    <w:rsid w:val="00044CD1"/>
    <w:rsid w:val="0004524F"/>
    <w:rsid w:val="000454C0"/>
    <w:rsid w:val="00045928"/>
    <w:rsid w:val="000459C2"/>
    <w:rsid w:val="00045F65"/>
    <w:rsid w:val="000463A8"/>
    <w:rsid w:val="00046953"/>
    <w:rsid w:val="00046F53"/>
    <w:rsid w:val="00047206"/>
    <w:rsid w:val="00047AC2"/>
    <w:rsid w:val="00050449"/>
    <w:rsid w:val="00051113"/>
    <w:rsid w:val="00052319"/>
    <w:rsid w:val="00052ED3"/>
    <w:rsid w:val="0005309A"/>
    <w:rsid w:val="0005365D"/>
    <w:rsid w:val="00053844"/>
    <w:rsid w:val="0005387D"/>
    <w:rsid w:val="00053F3D"/>
    <w:rsid w:val="0005452F"/>
    <w:rsid w:val="000554B7"/>
    <w:rsid w:val="00055555"/>
    <w:rsid w:val="0005585C"/>
    <w:rsid w:val="000560E6"/>
    <w:rsid w:val="00056918"/>
    <w:rsid w:val="000602B1"/>
    <w:rsid w:val="00060840"/>
    <w:rsid w:val="00060AD8"/>
    <w:rsid w:val="000611EA"/>
    <w:rsid w:val="0006149E"/>
    <w:rsid w:val="00061861"/>
    <w:rsid w:val="000628A9"/>
    <w:rsid w:val="00063037"/>
    <w:rsid w:val="000630E2"/>
    <w:rsid w:val="000631FC"/>
    <w:rsid w:val="00063CE9"/>
    <w:rsid w:val="000651AB"/>
    <w:rsid w:val="000654D8"/>
    <w:rsid w:val="00065C27"/>
    <w:rsid w:val="00065E1D"/>
    <w:rsid w:val="000661FF"/>
    <w:rsid w:val="0006621C"/>
    <w:rsid w:val="0006659C"/>
    <w:rsid w:val="000667C0"/>
    <w:rsid w:val="00066865"/>
    <w:rsid w:val="00066D57"/>
    <w:rsid w:val="0006732A"/>
    <w:rsid w:val="000678A0"/>
    <w:rsid w:val="00067F4F"/>
    <w:rsid w:val="00070938"/>
    <w:rsid w:val="00070C71"/>
    <w:rsid w:val="00070D20"/>
    <w:rsid w:val="00070D3D"/>
    <w:rsid w:val="00070DF7"/>
    <w:rsid w:val="00070FF2"/>
    <w:rsid w:val="0007106A"/>
    <w:rsid w:val="00071277"/>
    <w:rsid w:val="0007144D"/>
    <w:rsid w:val="00071DB2"/>
    <w:rsid w:val="00071F6D"/>
    <w:rsid w:val="00072BD3"/>
    <w:rsid w:val="00072DBF"/>
    <w:rsid w:val="00072E27"/>
    <w:rsid w:val="00073838"/>
    <w:rsid w:val="0007488D"/>
    <w:rsid w:val="00075484"/>
    <w:rsid w:val="00075A1A"/>
    <w:rsid w:val="00075ED4"/>
    <w:rsid w:val="00077545"/>
    <w:rsid w:val="000779D0"/>
    <w:rsid w:val="00080A56"/>
    <w:rsid w:val="00080FCF"/>
    <w:rsid w:val="000817BC"/>
    <w:rsid w:val="0008323C"/>
    <w:rsid w:val="0008394B"/>
    <w:rsid w:val="00083E4F"/>
    <w:rsid w:val="000843EA"/>
    <w:rsid w:val="00084867"/>
    <w:rsid w:val="00084FA6"/>
    <w:rsid w:val="00085041"/>
    <w:rsid w:val="00085E64"/>
    <w:rsid w:val="0008787E"/>
    <w:rsid w:val="00090006"/>
    <w:rsid w:val="00090939"/>
    <w:rsid w:val="00090BA7"/>
    <w:rsid w:val="00091098"/>
    <w:rsid w:val="00091473"/>
    <w:rsid w:val="00091809"/>
    <w:rsid w:val="00092E28"/>
    <w:rsid w:val="0009387F"/>
    <w:rsid w:val="00095226"/>
    <w:rsid w:val="00095EFF"/>
    <w:rsid w:val="00096766"/>
    <w:rsid w:val="00096883"/>
    <w:rsid w:val="000973DF"/>
    <w:rsid w:val="00097AA1"/>
    <w:rsid w:val="000A0030"/>
    <w:rsid w:val="000A098C"/>
    <w:rsid w:val="000A1AFD"/>
    <w:rsid w:val="000A1DB5"/>
    <w:rsid w:val="000A2105"/>
    <w:rsid w:val="000A21F6"/>
    <w:rsid w:val="000A26B7"/>
    <w:rsid w:val="000A2BBC"/>
    <w:rsid w:val="000A30FC"/>
    <w:rsid w:val="000A344A"/>
    <w:rsid w:val="000A433B"/>
    <w:rsid w:val="000A4609"/>
    <w:rsid w:val="000A4A62"/>
    <w:rsid w:val="000A4ECE"/>
    <w:rsid w:val="000A4F8E"/>
    <w:rsid w:val="000A4FDC"/>
    <w:rsid w:val="000A5458"/>
    <w:rsid w:val="000A5580"/>
    <w:rsid w:val="000A5C48"/>
    <w:rsid w:val="000A6558"/>
    <w:rsid w:val="000A693E"/>
    <w:rsid w:val="000A78FF"/>
    <w:rsid w:val="000A7CF8"/>
    <w:rsid w:val="000B01D1"/>
    <w:rsid w:val="000B02D2"/>
    <w:rsid w:val="000B03AF"/>
    <w:rsid w:val="000B0CA5"/>
    <w:rsid w:val="000B0FAA"/>
    <w:rsid w:val="000B1376"/>
    <w:rsid w:val="000B14A5"/>
    <w:rsid w:val="000B1960"/>
    <w:rsid w:val="000B1BBC"/>
    <w:rsid w:val="000B1F84"/>
    <w:rsid w:val="000B23B3"/>
    <w:rsid w:val="000B2E2C"/>
    <w:rsid w:val="000B3793"/>
    <w:rsid w:val="000B3A42"/>
    <w:rsid w:val="000B3A53"/>
    <w:rsid w:val="000B4E6F"/>
    <w:rsid w:val="000B53AC"/>
    <w:rsid w:val="000B53E2"/>
    <w:rsid w:val="000B5E03"/>
    <w:rsid w:val="000B6717"/>
    <w:rsid w:val="000B6833"/>
    <w:rsid w:val="000B6878"/>
    <w:rsid w:val="000B6FAE"/>
    <w:rsid w:val="000B7284"/>
    <w:rsid w:val="000C030B"/>
    <w:rsid w:val="000C09EA"/>
    <w:rsid w:val="000C12C0"/>
    <w:rsid w:val="000C14C1"/>
    <w:rsid w:val="000C17B4"/>
    <w:rsid w:val="000C2A50"/>
    <w:rsid w:val="000C2D67"/>
    <w:rsid w:val="000C37DA"/>
    <w:rsid w:val="000C4A51"/>
    <w:rsid w:val="000C60CD"/>
    <w:rsid w:val="000C643E"/>
    <w:rsid w:val="000C646A"/>
    <w:rsid w:val="000C661F"/>
    <w:rsid w:val="000C6B5E"/>
    <w:rsid w:val="000C7902"/>
    <w:rsid w:val="000D00A8"/>
    <w:rsid w:val="000D0501"/>
    <w:rsid w:val="000D0D5F"/>
    <w:rsid w:val="000D1144"/>
    <w:rsid w:val="000D122F"/>
    <w:rsid w:val="000D167B"/>
    <w:rsid w:val="000D1863"/>
    <w:rsid w:val="000D2659"/>
    <w:rsid w:val="000D2B82"/>
    <w:rsid w:val="000D3981"/>
    <w:rsid w:val="000D3EE9"/>
    <w:rsid w:val="000D4438"/>
    <w:rsid w:val="000D4463"/>
    <w:rsid w:val="000D4BBD"/>
    <w:rsid w:val="000D51C3"/>
    <w:rsid w:val="000D53F7"/>
    <w:rsid w:val="000D5B0E"/>
    <w:rsid w:val="000D5D26"/>
    <w:rsid w:val="000D60B7"/>
    <w:rsid w:val="000D63AC"/>
    <w:rsid w:val="000D65A0"/>
    <w:rsid w:val="000D71D9"/>
    <w:rsid w:val="000D759B"/>
    <w:rsid w:val="000E0896"/>
    <w:rsid w:val="000E0AB9"/>
    <w:rsid w:val="000E14C0"/>
    <w:rsid w:val="000E1580"/>
    <w:rsid w:val="000E1C63"/>
    <w:rsid w:val="000E1E4F"/>
    <w:rsid w:val="000E2706"/>
    <w:rsid w:val="000E2923"/>
    <w:rsid w:val="000E2C71"/>
    <w:rsid w:val="000E2DF4"/>
    <w:rsid w:val="000E3007"/>
    <w:rsid w:val="000E32CF"/>
    <w:rsid w:val="000E3C65"/>
    <w:rsid w:val="000E3D35"/>
    <w:rsid w:val="000E3E8F"/>
    <w:rsid w:val="000E3F97"/>
    <w:rsid w:val="000E422E"/>
    <w:rsid w:val="000E4609"/>
    <w:rsid w:val="000E4907"/>
    <w:rsid w:val="000E4E70"/>
    <w:rsid w:val="000E4EBB"/>
    <w:rsid w:val="000E50EC"/>
    <w:rsid w:val="000E5244"/>
    <w:rsid w:val="000E771E"/>
    <w:rsid w:val="000E7799"/>
    <w:rsid w:val="000E7A8B"/>
    <w:rsid w:val="000E7B1B"/>
    <w:rsid w:val="000E7D2B"/>
    <w:rsid w:val="000F0070"/>
    <w:rsid w:val="000F04E7"/>
    <w:rsid w:val="000F0568"/>
    <w:rsid w:val="000F12D8"/>
    <w:rsid w:val="000F1E4F"/>
    <w:rsid w:val="000F217F"/>
    <w:rsid w:val="000F2325"/>
    <w:rsid w:val="000F265E"/>
    <w:rsid w:val="000F2BBD"/>
    <w:rsid w:val="000F3258"/>
    <w:rsid w:val="000F3928"/>
    <w:rsid w:val="000F3D86"/>
    <w:rsid w:val="000F4A87"/>
    <w:rsid w:val="000F516C"/>
    <w:rsid w:val="000F5528"/>
    <w:rsid w:val="000F57FA"/>
    <w:rsid w:val="000F597F"/>
    <w:rsid w:val="000F5B0B"/>
    <w:rsid w:val="000F5CF3"/>
    <w:rsid w:val="000F63DB"/>
    <w:rsid w:val="000F650D"/>
    <w:rsid w:val="000F69AD"/>
    <w:rsid w:val="000F7BD7"/>
    <w:rsid w:val="000F7EAD"/>
    <w:rsid w:val="00100152"/>
    <w:rsid w:val="001007E3"/>
    <w:rsid w:val="00100C6C"/>
    <w:rsid w:val="00100E28"/>
    <w:rsid w:val="0010257B"/>
    <w:rsid w:val="00102819"/>
    <w:rsid w:val="00102A60"/>
    <w:rsid w:val="00102C54"/>
    <w:rsid w:val="00102CF9"/>
    <w:rsid w:val="00102FEC"/>
    <w:rsid w:val="0010317D"/>
    <w:rsid w:val="0010330D"/>
    <w:rsid w:val="00103AE4"/>
    <w:rsid w:val="00103B02"/>
    <w:rsid w:val="00103C7C"/>
    <w:rsid w:val="001041E8"/>
    <w:rsid w:val="0010513E"/>
    <w:rsid w:val="001053FE"/>
    <w:rsid w:val="001065B8"/>
    <w:rsid w:val="00106928"/>
    <w:rsid w:val="00107FCF"/>
    <w:rsid w:val="00110158"/>
    <w:rsid w:val="001105C1"/>
    <w:rsid w:val="00111CE4"/>
    <w:rsid w:val="00111D60"/>
    <w:rsid w:val="00111E8B"/>
    <w:rsid w:val="00113395"/>
    <w:rsid w:val="00113C09"/>
    <w:rsid w:val="00113D65"/>
    <w:rsid w:val="001141DD"/>
    <w:rsid w:val="00114307"/>
    <w:rsid w:val="0011440E"/>
    <w:rsid w:val="001147EB"/>
    <w:rsid w:val="00114CD0"/>
    <w:rsid w:val="00114F54"/>
    <w:rsid w:val="0011505A"/>
    <w:rsid w:val="00115179"/>
    <w:rsid w:val="001156B3"/>
    <w:rsid w:val="00115EBF"/>
    <w:rsid w:val="001171D2"/>
    <w:rsid w:val="001174E3"/>
    <w:rsid w:val="001177B1"/>
    <w:rsid w:val="00117CD8"/>
    <w:rsid w:val="001202C8"/>
    <w:rsid w:val="00120B3E"/>
    <w:rsid w:val="00120E8C"/>
    <w:rsid w:val="001211CA"/>
    <w:rsid w:val="00121555"/>
    <w:rsid w:val="00121B06"/>
    <w:rsid w:val="00121FAC"/>
    <w:rsid w:val="00122185"/>
    <w:rsid w:val="001221F3"/>
    <w:rsid w:val="0012261F"/>
    <w:rsid w:val="001238F1"/>
    <w:rsid w:val="00123C1A"/>
    <w:rsid w:val="00124090"/>
    <w:rsid w:val="001254DA"/>
    <w:rsid w:val="0012708C"/>
    <w:rsid w:val="0012722A"/>
    <w:rsid w:val="00127AB4"/>
    <w:rsid w:val="00130166"/>
    <w:rsid w:val="00130B41"/>
    <w:rsid w:val="00130BF4"/>
    <w:rsid w:val="00130E69"/>
    <w:rsid w:val="00131A10"/>
    <w:rsid w:val="00131A36"/>
    <w:rsid w:val="00132897"/>
    <w:rsid w:val="00134142"/>
    <w:rsid w:val="00134BA7"/>
    <w:rsid w:val="001350AA"/>
    <w:rsid w:val="001351D4"/>
    <w:rsid w:val="00135A72"/>
    <w:rsid w:val="00135AF1"/>
    <w:rsid w:val="0013659A"/>
    <w:rsid w:val="0013691C"/>
    <w:rsid w:val="001408D7"/>
    <w:rsid w:val="00140A68"/>
    <w:rsid w:val="00140B7D"/>
    <w:rsid w:val="00141570"/>
    <w:rsid w:val="00141630"/>
    <w:rsid w:val="00141762"/>
    <w:rsid w:val="00142584"/>
    <w:rsid w:val="001426A5"/>
    <w:rsid w:val="00142AEF"/>
    <w:rsid w:val="00142FCB"/>
    <w:rsid w:val="001430B7"/>
    <w:rsid w:val="00143951"/>
    <w:rsid w:val="0014412A"/>
    <w:rsid w:val="001447D2"/>
    <w:rsid w:val="001448E3"/>
    <w:rsid w:val="00144900"/>
    <w:rsid w:val="00145408"/>
    <w:rsid w:val="00145E51"/>
    <w:rsid w:val="00146206"/>
    <w:rsid w:val="0014659E"/>
    <w:rsid w:val="0014692E"/>
    <w:rsid w:val="0014772B"/>
    <w:rsid w:val="001504F2"/>
    <w:rsid w:val="00151438"/>
    <w:rsid w:val="001518E9"/>
    <w:rsid w:val="00151F99"/>
    <w:rsid w:val="00152407"/>
    <w:rsid w:val="001535D4"/>
    <w:rsid w:val="001538D9"/>
    <w:rsid w:val="00153C45"/>
    <w:rsid w:val="00153D92"/>
    <w:rsid w:val="00154D3F"/>
    <w:rsid w:val="00155A42"/>
    <w:rsid w:val="00156B2B"/>
    <w:rsid w:val="00157B3F"/>
    <w:rsid w:val="00157D10"/>
    <w:rsid w:val="00157DBC"/>
    <w:rsid w:val="0016079F"/>
    <w:rsid w:val="001607A8"/>
    <w:rsid w:val="00161BB6"/>
    <w:rsid w:val="00161DB5"/>
    <w:rsid w:val="00163053"/>
    <w:rsid w:val="0016308C"/>
    <w:rsid w:val="0016321C"/>
    <w:rsid w:val="001633BC"/>
    <w:rsid w:val="001636E1"/>
    <w:rsid w:val="00163979"/>
    <w:rsid w:val="00163B52"/>
    <w:rsid w:val="00163B99"/>
    <w:rsid w:val="00163E1B"/>
    <w:rsid w:val="001642C4"/>
    <w:rsid w:val="001646C2"/>
    <w:rsid w:val="00164EFA"/>
    <w:rsid w:val="00165A3A"/>
    <w:rsid w:val="001667D1"/>
    <w:rsid w:val="00166929"/>
    <w:rsid w:val="00166CA3"/>
    <w:rsid w:val="00167084"/>
    <w:rsid w:val="0016710C"/>
    <w:rsid w:val="001675BF"/>
    <w:rsid w:val="00167C7C"/>
    <w:rsid w:val="00167D3D"/>
    <w:rsid w:val="00170600"/>
    <w:rsid w:val="00170699"/>
    <w:rsid w:val="0017090C"/>
    <w:rsid w:val="00170F44"/>
    <w:rsid w:val="001720BD"/>
    <w:rsid w:val="001724C8"/>
    <w:rsid w:val="00172DCC"/>
    <w:rsid w:val="00173495"/>
    <w:rsid w:val="00173A6A"/>
    <w:rsid w:val="001740CA"/>
    <w:rsid w:val="00174776"/>
    <w:rsid w:val="001749A8"/>
    <w:rsid w:val="001756F4"/>
    <w:rsid w:val="00175D52"/>
    <w:rsid w:val="00176443"/>
    <w:rsid w:val="001768F8"/>
    <w:rsid w:val="0017763C"/>
    <w:rsid w:val="001776FA"/>
    <w:rsid w:val="00177AEA"/>
    <w:rsid w:val="00177D24"/>
    <w:rsid w:val="00177EA2"/>
    <w:rsid w:val="00180024"/>
    <w:rsid w:val="001804D8"/>
    <w:rsid w:val="00180859"/>
    <w:rsid w:val="001809B2"/>
    <w:rsid w:val="00180F5B"/>
    <w:rsid w:val="00181257"/>
    <w:rsid w:val="001816A8"/>
    <w:rsid w:val="00181E2C"/>
    <w:rsid w:val="00181F6A"/>
    <w:rsid w:val="001824CD"/>
    <w:rsid w:val="0018271C"/>
    <w:rsid w:val="00182A1B"/>
    <w:rsid w:val="001830BF"/>
    <w:rsid w:val="00183263"/>
    <w:rsid w:val="00183501"/>
    <w:rsid w:val="0018374B"/>
    <w:rsid w:val="001837E3"/>
    <w:rsid w:val="00184380"/>
    <w:rsid w:val="00185A31"/>
    <w:rsid w:val="00185FC0"/>
    <w:rsid w:val="0018647C"/>
    <w:rsid w:val="00186E3B"/>
    <w:rsid w:val="00186FD5"/>
    <w:rsid w:val="001876ED"/>
    <w:rsid w:val="00187F93"/>
    <w:rsid w:val="00190813"/>
    <w:rsid w:val="00190AD9"/>
    <w:rsid w:val="00190CE9"/>
    <w:rsid w:val="00190FA6"/>
    <w:rsid w:val="001921CF"/>
    <w:rsid w:val="0019223B"/>
    <w:rsid w:val="00192EC5"/>
    <w:rsid w:val="0019321F"/>
    <w:rsid w:val="00193938"/>
    <w:rsid w:val="00194268"/>
    <w:rsid w:val="001945EC"/>
    <w:rsid w:val="00194F8C"/>
    <w:rsid w:val="00194FB3"/>
    <w:rsid w:val="00195C34"/>
    <w:rsid w:val="00195DF1"/>
    <w:rsid w:val="00195F40"/>
    <w:rsid w:val="00196460"/>
    <w:rsid w:val="0019699B"/>
    <w:rsid w:val="00196F2E"/>
    <w:rsid w:val="00197808"/>
    <w:rsid w:val="00197B8A"/>
    <w:rsid w:val="001A01C5"/>
    <w:rsid w:val="001A0AA0"/>
    <w:rsid w:val="001A2067"/>
    <w:rsid w:val="001A3437"/>
    <w:rsid w:val="001A3C9D"/>
    <w:rsid w:val="001A4521"/>
    <w:rsid w:val="001A4EDC"/>
    <w:rsid w:val="001A5E77"/>
    <w:rsid w:val="001A6111"/>
    <w:rsid w:val="001A68E6"/>
    <w:rsid w:val="001A6978"/>
    <w:rsid w:val="001A6B76"/>
    <w:rsid w:val="001A6B79"/>
    <w:rsid w:val="001A6F65"/>
    <w:rsid w:val="001B014F"/>
    <w:rsid w:val="001B026B"/>
    <w:rsid w:val="001B1045"/>
    <w:rsid w:val="001B109F"/>
    <w:rsid w:val="001B1FD2"/>
    <w:rsid w:val="001B429E"/>
    <w:rsid w:val="001B4523"/>
    <w:rsid w:val="001B4540"/>
    <w:rsid w:val="001B47FD"/>
    <w:rsid w:val="001B4BA0"/>
    <w:rsid w:val="001B4C18"/>
    <w:rsid w:val="001B4C3C"/>
    <w:rsid w:val="001B527F"/>
    <w:rsid w:val="001B5D09"/>
    <w:rsid w:val="001B5D3A"/>
    <w:rsid w:val="001B5F51"/>
    <w:rsid w:val="001B6026"/>
    <w:rsid w:val="001B6716"/>
    <w:rsid w:val="001B6B80"/>
    <w:rsid w:val="001B70BE"/>
    <w:rsid w:val="001B723E"/>
    <w:rsid w:val="001B7896"/>
    <w:rsid w:val="001B78C5"/>
    <w:rsid w:val="001C0344"/>
    <w:rsid w:val="001C055E"/>
    <w:rsid w:val="001C1A5F"/>
    <w:rsid w:val="001C1A9D"/>
    <w:rsid w:val="001C1D91"/>
    <w:rsid w:val="001C2580"/>
    <w:rsid w:val="001C2715"/>
    <w:rsid w:val="001C2F6A"/>
    <w:rsid w:val="001C3567"/>
    <w:rsid w:val="001C3C6B"/>
    <w:rsid w:val="001C4089"/>
    <w:rsid w:val="001C4994"/>
    <w:rsid w:val="001C51B2"/>
    <w:rsid w:val="001C5564"/>
    <w:rsid w:val="001C582B"/>
    <w:rsid w:val="001C6B03"/>
    <w:rsid w:val="001C6D86"/>
    <w:rsid w:val="001C710F"/>
    <w:rsid w:val="001C761C"/>
    <w:rsid w:val="001D0582"/>
    <w:rsid w:val="001D0639"/>
    <w:rsid w:val="001D0771"/>
    <w:rsid w:val="001D12C3"/>
    <w:rsid w:val="001D26BD"/>
    <w:rsid w:val="001D331C"/>
    <w:rsid w:val="001D3AD9"/>
    <w:rsid w:val="001D3C17"/>
    <w:rsid w:val="001D3CCD"/>
    <w:rsid w:val="001D50A3"/>
    <w:rsid w:val="001D5419"/>
    <w:rsid w:val="001D5645"/>
    <w:rsid w:val="001D605F"/>
    <w:rsid w:val="001D6677"/>
    <w:rsid w:val="001D6A59"/>
    <w:rsid w:val="001D6A5F"/>
    <w:rsid w:val="001D6EFC"/>
    <w:rsid w:val="001D7BF6"/>
    <w:rsid w:val="001E0981"/>
    <w:rsid w:val="001E0B11"/>
    <w:rsid w:val="001E0D03"/>
    <w:rsid w:val="001E0F71"/>
    <w:rsid w:val="001E19B7"/>
    <w:rsid w:val="001E2467"/>
    <w:rsid w:val="001E3013"/>
    <w:rsid w:val="001E3B60"/>
    <w:rsid w:val="001E3B69"/>
    <w:rsid w:val="001E3CB0"/>
    <w:rsid w:val="001E4688"/>
    <w:rsid w:val="001E5269"/>
    <w:rsid w:val="001E5518"/>
    <w:rsid w:val="001E5629"/>
    <w:rsid w:val="001E633E"/>
    <w:rsid w:val="001E6D91"/>
    <w:rsid w:val="001E71AA"/>
    <w:rsid w:val="001E76D4"/>
    <w:rsid w:val="001E7B6A"/>
    <w:rsid w:val="001E7D1E"/>
    <w:rsid w:val="001F028E"/>
    <w:rsid w:val="001F03FC"/>
    <w:rsid w:val="001F04DB"/>
    <w:rsid w:val="001F0B35"/>
    <w:rsid w:val="001F0D61"/>
    <w:rsid w:val="001F0EE1"/>
    <w:rsid w:val="001F1025"/>
    <w:rsid w:val="001F1788"/>
    <w:rsid w:val="001F269C"/>
    <w:rsid w:val="001F3040"/>
    <w:rsid w:val="001F318C"/>
    <w:rsid w:val="001F3B44"/>
    <w:rsid w:val="001F3BEB"/>
    <w:rsid w:val="001F4322"/>
    <w:rsid w:val="001F4B52"/>
    <w:rsid w:val="001F4FCF"/>
    <w:rsid w:val="001F58A0"/>
    <w:rsid w:val="001F58BA"/>
    <w:rsid w:val="001F5D0F"/>
    <w:rsid w:val="001F64AE"/>
    <w:rsid w:val="001F6697"/>
    <w:rsid w:val="001F715D"/>
    <w:rsid w:val="001F7764"/>
    <w:rsid w:val="00200039"/>
    <w:rsid w:val="002008FF"/>
    <w:rsid w:val="00200A8C"/>
    <w:rsid w:val="00200B6B"/>
    <w:rsid w:val="00201B7D"/>
    <w:rsid w:val="00202666"/>
    <w:rsid w:val="00202A9E"/>
    <w:rsid w:val="00202CBA"/>
    <w:rsid w:val="00203040"/>
    <w:rsid w:val="00203A8E"/>
    <w:rsid w:val="00203C6B"/>
    <w:rsid w:val="00203C6D"/>
    <w:rsid w:val="00203F5B"/>
    <w:rsid w:val="0020494F"/>
    <w:rsid w:val="00205442"/>
    <w:rsid w:val="00205B93"/>
    <w:rsid w:val="0020686C"/>
    <w:rsid w:val="00206E5E"/>
    <w:rsid w:val="00207420"/>
    <w:rsid w:val="00207A0F"/>
    <w:rsid w:val="00207E05"/>
    <w:rsid w:val="0021053E"/>
    <w:rsid w:val="00210A4C"/>
    <w:rsid w:val="00211074"/>
    <w:rsid w:val="002114B1"/>
    <w:rsid w:val="002129A3"/>
    <w:rsid w:val="00213135"/>
    <w:rsid w:val="00213151"/>
    <w:rsid w:val="0021323A"/>
    <w:rsid w:val="00213595"/>
    <w:rsid w:val="00213825"/>
    <w:rsid w:val="002143D3"/>
    <w:rsid w:val="0021442C"/>
    <w:rsid w:val="002146EE"/>
    <w:rsid w:val="00214A1D"/>
    <w:rsid w:val="00215208"/>
    <w:rsid w:val="00215A9F"/>
    <w:rsid w:val="00215F54"/>
    <w:rsid w:val="0021742B"/>
    <w:rsid w:val="002176D6"/>
    <w:rsid w:val="0021793D"/>
    <w:rsid w:val="002201E6"/>
    <w:rsid w:val="0022023D"/>
    <w:rsid w:val="002206EA"/>
    <w:rsid w:val="002206F0"/>
    <w:rsid w:val="00220742"/>
    <w:rsid w:val="00220835"/>
    <w:rsid w:val="002209D3"/>
    <w:rsid w:val="002228C4"/>
    <w:rsid w:val="00223695"/>
    <w:rsid w:val="00223901"/>
    <w:rsid w:val="00224BFF"/>
    <w:rsid w:val="00224D5C"/>
    <w:rsid w:val="00225352"/>
    <w:rsid w:val="002255E6"/>
    <w:rsid w:val="002256CF"/>
    <w:rsid w:val="002257CA"/>
    <w:rsid w:val="00226252"/>
    <w:rsid w:val="002264BF"/>
    <w:rsid w:val="00226950"/>
    <w:rsid w:val="00226C7A"/>
    <w:rsid w:val="0022743F"/>
    <w:rsid w:val="00227B66"/>
    <w:rsid w:val="00227CC5"/>
    <w:rsid w:val="00230060"/>
    <w:rsid w:val="002304BA"/>
    <w:rsid w:val="002304F4"/>
    <w:rsid w:val="0023133E"/>
    <w:rsid w:val="002314C5"/>
    <w:rsid w:val="00231AA2"/>
    <w:rsid w:val="00231CA7"/>
    <w:rsid w:val="002327ED"/>
    <w:rsid w:val="00233D2D"/>
    <w:rsid w:val="00233D91"/>
    <w:rsid w:val="00233DBA"/>
    <w:rsid w:val="002351AF"/>
    <w:rsid w:val="00235ADF"/>
    <w:rsid w:val="00235DEA"/>
    <w:rsid w:val="002366E4"/>
    <w:rsid w:val="00236B27"/>
    <w:rsid w:val="00236BBA"/>
    <w:rsid w:val="002370C6"/>
    <w:rsid w:val="00237A8A"/>
    <w:rsid w:val="00237B34"/>
    <w:rsid w:val="0024065D"/>
    <w:rsid w:val="00240FB3"/>
    <w:rsid w:val="0024138D"/>
    <w:rsid w:val="00241C52"/>
    <w:rsid w:val="002424E2"/>
    <w:rsid w:val="00242B4A"/>
    <w:rsid w:val="002433A1"/>
    <w:rsid w:val="002440A5"/>
    <w:rsid w:val="002444CE"/>
    <w:rsid w:val="002448B7"/>
    <w:rsid w:val="002468CA"/>
    <w:rsid w:val="0024692C"/>
    <w:rsid w:val="00246C01"/>
    <w:rsid w:val="00246E49"/>
    <w:rsid w:val="002471ED"/>
    <w:rsid w:val="002473C6"/>
    <w:rsid w:val="00247F18"/>
    <w:rsid w:val="0025074B"/>
    <w:rsid w:val="00250AA4"/>
    <w:rsid w:val="00250DA8"/>
    <w:rsid w:val="00251754"/>
    <w:rsid w:val="002527FF"/>
    <w:rsid w:val="00253277"/>
    <w:rsid w:val="0025348A"/>
    <w:rsid w:val="0025348E"/>
    <w:rsid w:val="0025370B"/>
    <w:rsid w:val="00254207"/>
    <w:rsid w:val="0025548B"/>
    <w:rsid w:val="00255D09"/>
    <w:rsid w:val="00256718"/>
    <w:rsid w:val="00256D0C"/>
    <w:rsid w:val="0025713A"/>
    <w:rsid w:val="00257396"/>
    <w:rsid w:val="00257B1E"/>
    <w:rsid w:val="00257EF2"/>
    <w:rsid w:val="0026153C"/>
    <w:rsid w:val="002618D1"/>
    <w:rsid w:val="00261EAD"/>
    <w:rsid w:val="00261F5E"/>
    <w:rsid w:val="00262210"/>
    <w:rsid w:val="002622E3"/>
    <w:rsid w:val="00262477"/>
    <w:rsid w:val="00262692"/>
    <w:rsid w:val="002634EC"/>
    <w:rsid w:val="00263843"/>
    <w:rsid w:val="00263ACC"/>
    <w:rsid w:val="00264A9E"/>
    <w:rsid w:val="00264DC1"/>
    <w:rsid w:val="00264EB1"/>
    <w:rsid w:val="00264F94"/>
    <w:rsid w:val="00265299"/>
    <w:rsid w:val="002659F4"/>
    <w:rsid w:val="00265F3F"/>
    <w:rsid w:val="0026683A"/>
    <w:rsid w:val="002669F6"/>
    <w:rsid w:val="00266CA5"/>
    <w:rsid w:val="00266F53"/>
    <w:rsid w:val="0026724E"/>
    <w:rsid w:val="00267FB0"/>
    <w:rsid w:val="00270682"/>
    <w:rsid w:val="00270AF6"/>
    <w:rsid w:val="0027101E"/>
    <w:rsid w:val="00271DCA"/>
    <w:rsid w:val="0027236F"/>
    <w:rsid w:val="00272C71"/>
    <w:rsid w:val="00272E86"/>
    <w:rsid w:val="002736A2"/>
    <w:rsid w:val="00273E1C"/>
    <w:rsid w:val="00274BA9"/>
    <w:rsid w:val="00275102"/>
    <w:rsid w:val="00275221"/>
    <w:rsid w:val="002753A3"/>
    <w:rsid w:val="00275BDC"/>
    <w:rsid w:val="002766D7"/>
    <w:rsid w:val="00276A3A"/>
    <w:rsid w:val="00276CA6"/>
    <w:rsid w:val="00276D65"/>
    <w:rsid w:val="002774A8"/>
    <w:rsid w:val="00277747"/>
    <w:rsid w:val="00277F9C"/>
    <w:rsid w:val="002808D0"/>
    <w:rsid w:val="00280D43"/>
    <w:rsid w:val="002822FE"/>
    <w:rsid w:val="00282682"/>
    <w:rsid w:val="002833F9"/>
    <w:rsid w:val="002835D0"/>
    <w:rsid w:val="00283FFB"/>
    <w:rsid w:val="00284673"/>
    <w:rsid w:val="00284A7C"/>
    <w:rsid w:val="00284C18"/>
    <w:rsid w:val="00285270"/>
    <w:rsid w:val="00285777"/>
    <w:rsid w:val="002858BB"/>
    <w:rsid w:val="00285A01"/>
    <w:rsid w:val="002861F2"/>
    <w:rsid w:val="002862E5"/>
    <w:rsid w:val="00286772"/>
    <w:rsid w:val="002869FC"/>
    <w:rsid w:val="00286BDA"/>
    <w:rsid w:val="0028706E"/>
    <w:rsid w:val="0028745B"/>
    <w:rsid w:val="00290282"/>
    <w:rsid w:val="002905A2"/>
    <w:rsid w:val="00290969"/>
    <w:rsid w:val="00290D9B"/>
    <w:rsid w:val="00290DAC"/>
    <w:rsid w:val="00290E40"/>
    <w:rsid w:val="0029103C"/>
    <w:rsid w:val="00291998"/>
    <w:rsid w:val="0029257C"/>
    <w:rsid w:val="002926AA"/>
    <w:rsid w:val="00293C80"/>
    <w:rsid w:val="00294678"/>
    <w:rsid w:val="00294987"/>
    <w:rsid w:val="00294F5A"/>
    <w:rsid w:val="00294F77"/>
    <w:rsid w:val="00295970"/>
    <w:rsid w:val="00295CDF"/>
    <w:rsid w:val="00295FAB"/>
    <w:rsid w:val="002965E9"/>
    <w:rsid w:val="002974F7"/>
    <w:rsid w:val="00297B93"/>
    <w:rsid w:val="002A0E38"/>
    <w:rsid w:val="002A22D7"/>
    <w:rsid w:val="002A2555"/>
    <w:rsid w:val="002A25D2"/>
    <w:rsid w:val="002A2919"/>
    <w:rsid w:val="002A2E29"/>
    <w:rsid w:val="002A36F1"/>
    <w:rsid w:val="002A3D20"/>
    <w:rsid w:val="002A4291"/>
    <w:rsid w:val="002A433B"/>
    <w:rsid w:val="002A5458"/>
    <w:rsid w:val="002A5CA5"/>
    <w:rsid w:val="002A6337"/>
    <w:rsid w:val="002A65DB"/>
    <w:rsid w:val="002A6A13"/>
    <w:rsid w:val="002A6E71"/>
    <w:rsid w:val="002A7552"/>
    <w:rsid w:val="002A7EB9"/>
    <w:rsid w:val="002B0AE9"/>
    <w:rsid w:val="002B17F9"/>
    <w:rsid w:val="002B2436"/>
    <w:rsid w:val="002B26AD"/>
    <w:rsid w:val="002B2806"/>
    <w:rsid w:val="002B2E21"/>
    <w:rsid w:val="002B3659"/>
    <w:rsid w:val="002B3738"/>
    <w:rsid w:val="002B3BA7"/>
    <w:rsid w:val="002B3C79"/>
    <w:rsid w:val="002B4103"/>
    <w:rsid w:val="002B48A4"/>
    <w:rsid w:val="002B6356"/>
    <w:rsid w:val="002B67EB"/>
    <w:rsid w:val="002B6905"/>
    <w:rsid w:val="002B69AA"/>
    <w:rsid w:val="002B7B77"/>
    <w:rsid w:val="002C121B"/>
    <w:rsid w:val="002C1916"/>
    <w:rsid w:val="002C1C76"/>
    <w:rsid w:val="002C29B6"/>
    <w:rsid w:val="002C2ADE"/>
    <w:rsid w:val="002C2EC1"/>
    <w:rsid w:val="002C3677"/>
    <w:rsid w:val="002C3B5D"/>
    <w:rsid w:val="002C3D06"/>
    <w:rsid w:val="002C3F5F"/>
    <w:rsid w:val="002C4331"/>
    <w:rsid w:val="002C48FC"/>
    <w:rsid w:val="002C4A58"/>
    <w:rsid w:val="002C4D0A"/>
    <w:rsid w:val="002C4DB9"/>
    <w:rsid w:val="002C56BE"/>
    <w:rsid w:val="002C6511"/>
    <w:rsid w:val="002C6655"/>
    <w:rsid w:val="002C68D5"/>
    <w:rsid w:val="002C6A4D"/>
    <w:rsid w:val="002C6DBC"/>
    <w:rsid w:val="002C7386"/>
    <w:rsid w:val="002D04AF"/>
    <w:rsid w:val="002D0C9C"/>
    <w:rsid w:val="002D1433"/>
    <w:rsid w:val="002D279D"/>
    <w:rsid w:val="002D2876"/>
    <w:rsid w:val="002D2992"/>
    <w:rsid w:val="002D30EA"/>
    <w:rsid w:val="002D32CE"/>
    <w:rsid w:val="002D3667"/>
    <w:rsid w:val="002D3BAF"/>
    <w:rsid w:val="002D4301"/>
    <w:rsid w:val="002D4C9E"/>
    <w:rsid w:val="002D4F39"/>
    <w:rsid w:val="002D5921"/>
    <w:rsid w:val="002D6369"/>
    <w:rsid w:val="002D6B8E"/>
    <w:rsid w:val="002D6DE9"/>
    <w:rsid w:val="002D73BE"/>
    <w:rsid w:val="002E03C8"/>
    <w:rsid w:val="002E06AB"/>
    <w:rsid w:val="002E0E55"/>
    <w:rsid w:val="002E0F4F"/>
    <w:rsid w:val="002E2477"/>
    <w:rsid w:val="002E2E2E"/>
    <w:rsid w:val="002E34BC"/>
    <w:rsid w:val="002E3549"/>
    <w:rsid w:val="002E4FBC"/>
    <w:rsid w:val="002E52DD"/>
    <w:rsid w:val="002E55C4"/>
    <w:rsid w:val="002E6B64"/>
    <w:rsid w:val="002E6D4C"/>
    <w:rsid w:val="002E72BB"/>
    <w:rsid w:val="002E74E1"/>
    <w:rsid w:val="002E765A"/>
    <w:rsid w:val="002E799D"/>
    <w:rsid w:val="002E7CDE"/>
    <w:rsid w:val="002F01B3"/>
    <w:rsid w:val="002F04C8"/>
    <w:rsid w:val="002F05D2"/>
    <w:rsid w:val="002F1FDC"/>
    <w:rsid w:val="002F21D3"/>
    <w:rsid w:val="002F273D"/>
    <w:rsid w:val="002F278B"/>
    <w:rsid w:val="002F2F23"/>
    <w:rsid w:val="002F33FC"/>
    <w:rsid w:val="002F59CB"/>
    <w:rsid w:val="002F60C2"/>
    <w:rsid w:val="002F623C"/>
    <w:rsid w:val="002F62E4"/>
    <w:rsid w:val="002F6629"/>
    <w:rsid w:val="002F6A27"/>
    <w:rsid w:val="002F6C4B"/>
    <w:rsid w:val="002F716E"/>
    <w:rsid w:val="002F758E"/>
    <w:rsid w:val="002F7BC2"/>
    <w:rsid w:val="002F7D40"/>
    <w:rsid w:val="003000BD"/>
    <w:rsid w:val="0030039A"/>
    <w:rsid w:val="00300673"/>
    <w:rsid w:val="00300C6D"/>
    <w:rsid w:val="0030170C"/>
    <w:rsid w:val="00301719"/>
    <w:rsid w:val="00302AE6"/>
    <w:rsid w:val="00302E20"/>
    <w:rsid w:val="003045FD"/>
    <w:rsid w:val="00304A22"/>
    <w:rsid w:val="00304AAF"/>
    <w:rsid w:val="0030585B"/>
    <w:rsid w:val="00305BD7"/>
    <w:rsid w:val="00306718"/>
    <w:rsid w:val="00306720"/>
    <w:rsid w:val="00306AEB"/>
    <w:rsid w:val="00307A87"/>
    <w:rsid w:val="003103FB"/>
    <w:rsid w:val="00310487"/>
    <w:rsid w:val="00310B1F"/>
    <w:rsid w:val="00310CEF"/>
    <w:rsid w:val="00310DE2"/>
    <w:rsid w:val="003116D0"/>
    <w:rsid w:val="00311868"/>
    <w:rsid w:val="00312B5E"/>
    <w:rsid w:val="003132D9"/>
    <w:rsid w:val="003140FF"/>
    <w:rsid w:val="003142B4"/>
    <w:rsid w:val="00314A95"/>
    <w:rsid w:val="003153F8"/>
    <w:rsid w:val="0031597D"/>
    <w:rsid w:val="00315AF9"/>
    <w:rsid w:val="00316040"/>
    <w:rsid w:val="0031608D"/>
    <w:rsid w:val="00317421"/>
    <w:rsid w:val="003176FD"/>
    <w:rsid w:val="00317729"/>
    <w:rsid w:val="00317A38"/>
    <w:rsid w:val="00317D71"/>
    <w:rsid w:val="00320BA7"/>
    <w:rsid w:val="00320DB8"/>
    <w:rsid w:val="00320EB1"/>
    <w:rsid w:val="00321969"/>
    <w:rsid w:val="0032202E"/>
    <w:rsid w:val="0032212A"/>
    <w:rsid w:val="0032362B"/>
    <w:rsid w:val="003239DF"/>
    <w:rsid w:val="00323E94"/>
    <w:rsid w:val="00323F51"/>
    <w:rsid w:val="003240EE"/>
    <w:rsid w:val="00324946"/>
    <w:rsid w:val="00324C24"/>
    <w:rsid w:val="00324CBC"/>
    <w:rsid w:val="003259C8"/>
    <w:rsid w:val="00326634"/>
    <w:rsid w:val="00326B75"/>
    <w:rsid w:val="003270F0"/>
    <w:rsid w:val="00327317"/>
    <w:rsid w:val="00327F78"/>
    <w:rsid w:val="00330694"/>
    <w:rsid w:val="00330CCE"/>
    <w:rsid w:val="00331237"/>
    <w:rsid w:val="00331C99"/>
    <w:rsid w:val="00331EE4"/>
    <w:rsid w:val="003324F4"/>
    <w:rsid w:val="00332589"/>
    <w:rsid w:val="00332F1E"/>
    <w:rsid w:val="00332FDC"/>
    <w:rsid w:val="00333A1E"/>
    <w:rsid w:val="00333DE3"/>
    <w:rsid w:val="00333E64"/>
    <w:rsid w:val="003349C7"/>
    <w:rsid w:val="0033501B"/>
    <w:rsid w:val="00335DE3"/>
    <w:rsid w:val="00336033"/>
    <w:rsid w:val="00336332"/>
    <w:rsid w:val="003372A7"/>
    <w:rsid w:val="00337A7F"/>
    <w:rsid w:val="00337BB1"/>
    <w:rsid w:val="00337C71"/>
    <w:rsid w:val="003407B6"/>
    <w:rsid w:val="00340A59"/>
    <w:rsid w:val="00340B10"/>
    <w:rsid w:val="00341304"/>
    <w:rsid w:val="00341498"/>
    <w:rsid w:val="00341E1F"/>
    <w:rsid w:val="00341E83"/>
    <w:rsid w:val="003420DA"/>
    <w:rsid w:val="003428EC"/>
    <w:rsid w:val="003436F4"/>
    <w:rsid w:val="003444B3"/>
    <w:rsid w:val="00344F90"/>
    <w:rsid w:val="00345760"/>
    <w:rsid w:val="003459C0"/>
    <w:rsid w:val="0034637A"/>
    <w:rsid w:val="00346A1B"/>
    <w:rsid w:val="00346B43"/>
    <w:rsid w:val="003475B2"/>
    <w:rsid w:val="003501C6"/>
    <w:rsid w:val="00350448"/>
    <w:rsid w:val="00350614"/>
    <w:rsid w:val="0035095C"/>
    <w:rsid w:val="00350B22"/>
    <w:rsid w:val="00350D67"/>
    <w:rsid w:val="00350E3B"/>
    <w:rsid w:val="0035170F"/>
    <w:rsid w:val="00352120"/>
    <w:rsid w:val="003523B9"/>
    <w:rsid w:val="00352835"/>
    <w:rsid w:val="003529CC"/>
    <w:rsid w:val="00353515"/>
    <w:rsid w:val="00353AB4"/>
    <w:rsid w:val="003548CD"/>
    <w:rsid w:val="00354D50"/>
    <w:rsid w:val="0035536E"/>
    <w:rsid w:val="003557AD"/>
    <w:rsid w:val="00356DB7"/>
    <w:rsid w:val="003572E1"/>
    <w:rsid w:val="00360224"/>
    <w:rsid w:val="00360225"/>
    <w:rsid w:val="0036070E"/>
    <w:rsid w:val="003608E4"/>
    <w:rsid w:val="003609D9"/>
    <w:rsid w:val="00360B49"/>
    <w:rsid w:val="00360E1D"/>
    <w:rsid w:val="003619B0"/>
    <w:rsid w:val="00361D3D"/>
    <w:rsid w:val="003621AE"/>
    <w:rsid w:val="00362C1E"/>
    <w:rsid w:val="003639DF"/>
    <w:rsid w:val="0036423E"/>
    <w:rsid w:val="00364B6B"/>
    <w:rsid w:val="003654E5"/>
    <w:rsid w:val="00365A42"/>
    <w:rsid w:val="0036646B"/>
    <w:rsid w:val="003668C9"/>
    <w:rsid w:val="00366B3D"/>
    <w:rsid w:val="00370704"/>
    <w:rsid w:val="00370D69"/>
    <w:rsid w:val="00371543"/>
    <w:rsid w:val="00372052"/>
    <w:rsid w:val="00372731"/>
    <w:rsid w:val="00373C72"/>
    <w:rsid w:val="00373D3E"/>
    <w:rsid w:val="00373DF8"/>
    <w:rsid w:val="0037413D"/>
    <w:rsid w:val="00374A09"/>
    <w:rsid w:val="00374C43"/>
    <w:rsid w:val="00375C55"/>
    <w:rsid w:val="00376410"/>
    <w:rsid w:val="00376720"/>
    <w:rsid w:val="00376A9F"/>
    <w:rsid w:val="00376E4D"/>
    <w:rsid w:val="00377985"/>
    <w:rsid w:val="0038058D"/>
    <w:rsid w:val="00381358"/>
    <w:rsid w:val="00381585"/>
    <w:rsid w:val="00381B86"/>
    <w:rsid w:val="00381E7B"/>
    <w:rsid w:val="00381EBF"/>
    <w:rsid w:val="00381EFC"/>
    <w:rsid w:val="00382D16"/>
    <w:rsid w:val="00382D92"/>
    <w:rsid w:val="00383050"/>
    <w:rsid w:val="00383095"/>
    <w:rsid w:val="00384E76"/>
    <w:rsid w:val="0038546F"/>
    <w:rsid w:val="003854C8"/>
    <w:rsid w:val="00386351"/>
    <w:rsid w:val="00387418"/>
    <w:rsid w:val="00387697"/>
    <w:rsid w:val="00387C25"/>
    <w:rsid w:val="00390C6C"/>
    <w:rsid w:val="0039257C"/>
    <w:rsid w:val="003926B8"/>
    <w:rsid w:val="0039338A"/>
    <w:rsid w:val="00393393"/>
    <w:rsid w:val="003933BF"/>
    <w:rsid w:val="00393C62"/>
    <w:rsid w:val="00394588"/>
    <w:rsid w:val="003951AB"/>
    <w:rsid w:val="00395D46"/>
    <w:rsid w:val="00395EAF"/>
    <w:rsid w:val="0039624E"/>
    <w:rsid w:val="0039676C"/>
    <w:rsid w:val="00396800"/>
    <w:rsid w:val="00396F13"/>
    <w:rsid w:val="0039704E"/>
    <w:rsid w:val="003970F4"/>
    <w:rsid w:val="003971D9"/>
    <w:rsid w:val="003976EB"/>
    <w:rsid w:val="003A0072"/>
    <w:rsid w:val="003A00B4"/>
    <w:rsid w:val="003A08CB"/>
    <w:rsid w:val="003A0BAC"/>
    <w:rsid w:val="003A1092"/>
    <w:rsid w:val="003A1351"/>
    <w:rsid w:val="003A15C8"/>
    <w:rsid w:val="003A1679"/>
    <w:rsid w:val="003A1D81"/>
    <w:rsid w:val="003A1DCF"/>
    <w:rsid w:val="003A2245"/>
    <w:rsid w:val="003A3042"/>
    <w:rsid w:val="003A3B99"/>
    <w:rsid w:val="003A402F"/>
    <w:rsid w:val="003A58A4"/>
    <w:rsid w:val="003A5AD9"/>
    <w:rsid w:val="003A73B9"/>
    <w:rsid w:val="003A7C18"/>
    <w:rsid w:val="003A7E84"/>
    <w:rsid w:val="003B056D"/>
    <w:rsid w:val="003B0785"/>
    <w:rsid w:val="003B0896"/>
    <w:rsid w:val="003B114B"/>
    <w:rsid w:val="003B20E5"/>
    <w:rsid w:val="003B2271"/>
    <w:rsid w:val="003B342A"/>
    <w:rsid w:val="003B34CC"/>
    <w:rsid w:val="003B34F4"/>
    <w:rsid w:val="003B3F19"/>
    <w:rsid w:val="003B534B"/>
    <w:rsid w:val="003B5686"/>
    <w:rsid w:val="003B5A44"/>
    <w:rsid w:val="003B5AED"/>
    <w:rsid w:val="003B5D52"/>
    <w:rsid w:val="003B623A"/>
    <w:rsid w:val="003B696F"/>
    <w:rsid w:val="003B6AEB"/>
    <w:rsid w:val="003B6D59"/>
    <w:rsid w:val="003B7320"/>
    <w:rsid w:val="003C0B73"/>
    <w:rsid w:val="003C0BAC"/>
    <w:rsid w:val="003C1530"/>
    <w:rsid w:val="003C2278"/>
    <w:rsid w:val="003C2303"/>
    <w:rsid w:val="003C2E82"/>
    <w:rsid w:val="003C461A"/>
    <w:rsid w:val="003C4662"/>
    <w:rsid w:val="003C5326"/>
    <w:rsid w:val="003C5BB1"/>
    <w:rsid w:val="003C5D8E"/>
    <w:rsid w:val="003C6BC7"/>
    <w:rsid w:val="003C7C1F"/>
    <w:rsid w:val="003C7CA2"/>
    <w:rsid w:val="003D0B7D"/>
    <w:rsid w:val="003D0CE5"/>
    <w:rsid w:val="003D0D59"/>
    <w:rsid w:val="003D13D2"/>
    <w:rsid w:val="003D1BF8"/>
    <w:rsid w:val="003D2700"/>
    <w:rsid w:val="003D305D"/>
    <w:rsid w:val="003D3BFA"/>
    <w:rsid w:val="003D414C"/>
    <w:rsid w:val="003D4173"/>
    <w:rsid w:val="003D462B"/>
    <w:rsid w:val="003D46E2"/>
    <w:rsid w:val="003D49E4"/>
    <w:rsid w:val="003D4D13"/>
    <w:rsid w:val="003D4E78"/>
    <w:rsid w:val="003D5092"/>
    <w:rsid w:val="003D6B69"/>
    <w:rsid w:val="003D6D1C"/>
    <w:rsid w:val="003D6EAC"/>
    <w:rsid w:val="003D77B6"/>
    <w:rsid w:val="003E02AA"/>
    <w:rsid w:val="003E040F"/>
    <w:rsid w:val="003E0491"/>
    <w:rsid w:val="003E0831"/>
    <w:rsid w:val="003E0DD0"/>
    <w:rsid w:val="003E10E8"/>
    <w:rsid w:val="003E1737"/>
    <w:rsid w:val="003E1805"/>
    <w:rsid w:val="003E19B8"/>
    <w:rsid w:val="003E1BF5"/>
    <w:rsid w:val="003E1D54"/>
    <w:rsid w:val="003E22F9"/>
    <w:rsid w:val="003E32F7"/>
    <w:rsid w:val="003E369B"/>
    <w:rsid w:val="003E3B67"/>
    <w:rsid w:val="003E43CC"/>
    <w:rsid w:val="003E4C71"/>
    <w:rsid w:val="003E5098"/>
    <w:rsid w:val="003E5E0B"/>
    <w:rsid w:val="003E6078"/>
    <w:rsid w:val="003E7593"/>
    <w:rsid w:val="003F0287"/>
    <w:rsid w:val="003F0E2F"/>
    <w:rsid w:val="003F14B8"/>
    <w:rsid w:val="003F2061"/>
    <w:rsid w:val="003F28C2"/>
    <w:rsid w:val="003F3092"/>
    <w:rsid w:val="003F3691"/>
    <w:rsid w:val="003F3E84"/>
    <w:rsid w:val="003F3ECF"/>
    <w:rsid w:val="003F4102"/>
    <w:rsid w:val="003F417D"/>
    <w:rsid w:val="003F47D0"/>
    <w:rsid w:val="003F4AE4"/>
    <w:rsid w:val="003F4FF8"/>
    <w:rsid w:val="003F54C7"/>
    <w:rsid w:val="003F5692"/>
    <w:rsid w:val="003F5FCD"/>
    <w:rsid w:val="003F6327"/>
    <w:rsid w:val="003F67E9"/>
    <w:rsid w:val="003F6ABE"/>
    <w:rsid w:val="003F75B9"/>
    <w:rsid w:val="003F77E3"/>
    <w:rsid w:val="003F7AF2"/>
    <w:rsid w:val="004002B9"/>
    <w:rsid w:val="004002C3"/>
    <w:rsid w:val="004005BC"/>
    <w:rsid w:val="004019CC"/>
    <w:rsid w:val="0040296B"/>
    <w:rsid w:val="00402A01"/>
    <w:rsid w:val="0040303A"/>
    <w:rsid w:val="00403089"/>
    <w:rsid w:val="0040351B"/>
    <w:rsid w:val="00403ABF"/>
    <w:rsid w:val="00404051"/>
    <w:rsid w:val="004046D5"/>
    <w:rsid w:val="004048A0"/>
    <w:rsid w:val="00404988"/>
    <w:rsid w:val="004051C8"/>
    <w:rsid w:val="00405261"/>
    <w:rsid w:val="004054A4"/>
    <w:rsid w:val="00405908"/>
    <w:rsid w:val="0040629E"/>
    <w:rsid w:val="0040631D"/>
    <w:rsid w:val="00406A07"/>
    <w:rsid w:val="00407E5A"/>
    <w:rsid w:val="004109E9"/>
    <w:rsid w:val="004112F9"/>
    <w:rsid w:val="0041193D"/>
    <w:rsid w:val="00411C4B"/>
    <w:rsid w:val="0041263C"/>
    <w:rsid w:val="00412901"/>
    <w:rsid w:val="00413215"/>
    <w:rsid w:val="004137BE"/>
    <w:rsid w:val="00413A24"/>
    <w:rsid w:val="00413AA5"/>
    <w:rsid w:val="00414542"/>
    <w:rsid w:val="00416043"/>
    <w:rsid w:val="00416184"/>
    <w:rsid w:val="00416C9F"/>
    <w:rsid w:val="00416E9B"/>
    <w:rsid w:val="00416EA2"/>
    <w:rsid w:val="004174EC"/>
    <w:rsid w:val="00417527"/>
    <w:rsid w:val="00417620"/>
    <w:rsid w:val="004210F3"/>
    <w:rsid w:val="00421837"/>
    <w:rsid w:val="00421850"/>
    <w:rsid w:val="00421AE7"/>
    <w:rsid w:val="00422253"/>
    <w:rsid w:val="0042225C"/>
    <w:rsid w:val="004223D9"/>
    <w:rsid w:val="00422733"/>
    <w:rsid w:val="00422775"/>
    <w:rsid w:val="004228B8"/>
    <w:rsid w:val="00422A3C"/>
    <w:rsid w:val="00422B28"/>
    <w:rsid w:val="00422E1B"/>
    <w:rsid w:val="00423368"/>
    <w:rsid w:val="004241D1"/>
    <w:rsid w:val="00424770"/>
    <w:rsid w:val="00424DC4"/>
    <w:rsid w:val="00424FDC"/>
    <w:rsid w:val="00425A7C"/>
    <w:rsid w:val="00425C25"/>
    <w:rsid w:val="00426221"/>
    <w:rsid w:val="00427A1D"/>
    <w:rsid w:val="00430109"/>
    <w:rsid w:val="004306E2"/>
    <w:rsid w:val="00430BFB"/>
    <w:rsid w:val="00430FA2"/>
    <w:rsid w:val="00431261"/>
    <w:rsid w:val="004318AB"/>
    <w:rsid w:val="0043240E"/>
    <w:rsid w:val="0043281D"/>
    <w:rsid w:val="004329EC"/>
    <w:rsid w:val="00433409"/>
    <w:rsid w:val="00433F68"/>
    <w:rsid w:val="00434054"/>
    <w:rsid w:val="004342EF"/>
    <w:rsid w:val="00434562"/>
    <w:rsid w:val="00434A99"/>
    <w:rsid w:val="00434DA7"/>
    <w:rsid w:val="00434E93"/>
    <w:rsid w:val="004355CA"/>
    <w:rsid w:val="00436FFD"/>
    <w:rsid w:val="004376A3"/>
    <w:rsid w:val="004400DE"/>
    <w:rsid w:val="00440471"/>
    <w:rsid w:val="0044059B"/>
    <w:rsid w:val="004405BF"/>
    <w:rsid w:val="00441423"/>
    <w:rsid w:val="00441A33"/>
    <w:rsid w:val="00441CF1"/>
    <w:rsid w:val="00441D4E"/>
    <w:rsid w:val="00441F4B"/>
    <w:rsid w:val="004421AC"/>
    <w:rsid w:val="0044309E"/>
    <w:rsid w:val="00443936"/>
    <w:rsid w:val="00444B97"/>
    <w:rsid w:val="004469A2"/>
    <w:rsid w:val="00446B6F"/>
    <w:rsid w:val="004472FE"/>
    <w:rsid w:val="004473DD"/>
    <w:rsid w:val="004477C8"/>
    <w:rsid w:val="00447E86"/>
    <w:rsid w:val="00447F45"/>
    <w:rsid w:val="0045020A"/>
    <w:rsid w:val="00450D76"/>
    <w:rsid w:val="00450E4B"/>
    <w:rsid w:val="00451055"/>
    <w:rsid w:val="00451CAF"/>
    <w:rsid w:val="00452200"/>
    <w:rsid w:val="00452D8F"/>
    <w:rsid w:val="00453735"/>
    <w:rsid w:val="00453FEE"/>
    <w:rsid w:val="0045446D"/>
    <w:rsid w:val="00454654"/>
    <w:rsid w:val="004546A6"/>
    <w:rsid w:val="00455148"/>
    <w:rsid w:val="004556C4"/>
    <w:rsid w:val="00455F0F"/>
    <w:rsid w:val="00456F99"/>
    <w:rsid w:val="004571DB"/>
    <w:rsid w:val="00457A3B"/>
    <w:rsid w:val="00457C1A"/>
    <w:rsid w:val="004604E0"/>
    <w:rsid w:val="00460572"/>
    <w:rsid w:val="0046067C"/>
    <w:rsid w:val="00460C4A"/>
    <w:rsid w:val="00460C6D"/>
    <w:rsid w:val="00460F93"/>
    <w:rsid w:val="00461D51"/>
    <w:rsid w:val="00462756"/>
    <w:rsid w:val="00462C2D"/>
    <w:rsid w:val="00462CEC"/>
    <w:rsid w:val="00462FC7"/>
    <w:rsid w:val="0046368F"/>
    <w:rsid w:val="004654BB"/>
    <w:rsid w:val="00465E2F"/>
    <w:rsid w:val="00466C7B"/>
    <w:rsid w:val="00467629"/>
    <w:rsid w:val="004678BA"/>
    <w:rsid w:val="00467BF1"/>
    <w:rsid w:val="00467E63"/>
    <w:rsid w:val="004702E3"/>
    <w:rsid w:val="00470569"/>
    <w:rsid w:val="004706F8"/>
    <w:rsid w:val="00470F14"/>
    <w:rsid w:val="00471352"/>
    <w:rsid w:val="004714C2"/>
    <w:rsid w:val="00471581"/>
    <w:rsid w:val="00472342"/>
    <w:rsid w:val="004723B8"/>
    <w:rsid w:val="004723BF"/>
    <w:rsid w:val="00473112"/>
    <w:rsid w:val="004732B5"/>
    <w:rsid w:val="004736FA"/>
    <w:rsid w:val="00473F2F"/>
    <w:rsid w:val="00473F32"/>
    <w:rsid w:val="0047417E"/>
    <w:rsid w:val="00474195"/>
    <w:rsid w:val="00474385"/>
    <w:rsid w:val="004750DB"/>
    <w:rsid w:val="00475299"/>
    <w:rsid w:val="00475C4D"/>
    <w:rsid w:val="00475CF3"/>
    <w:rsid w:val="00475D39"/>
    <w:rsid w:val="0047613F"/>
    <w:rsid w:val="00476195"/>
    <w:rsid w:val="00476EBF"/>
    <w:rsid w:val="00476FCE"/>
    <w:rsid w:val="00477102"/>
    <w:rsid w:val="004774AD"/>
    <w:rsid w:val="0048019F"/>
    <w:rsid w:val="004803EE"/>
    <w:rsid w:val="00480414"/>
    <w:rsid w:val="004806E1"/>
    <w:rsid w:val="00480A5F"/>
    <w:rsid w:val="00480B21"/>
    <w:rsid w:val="00481277"/>
    <w:rsid w:val="0048142D"/>
    <w:rsid w:val="0048203F"/>
    <w:rsid w:val="004827A5"/>
    <w:rsid w:val="0048458D"/>
    <w:rsid w:val="00484708"/>
    <w:rsid w:val="00484736"/>
    <w:rsid w:val="00484959"/>
    <w:rsid w:val="00484B0C"/>
    <w:rsid w:val="00484B60"/>
    <w:rsid w:val="00484B76"/>
    <w:rsid w:val="00484C95"/>
    <w:rsid w:val="00484EAD"/>
    <w:rsid w:val="0048538C"/>
    <w:rsid w:val="004853B1"/>
    <w:rsid w:val="004853EE"/>
    <w:rsid w:val="00485A93"/>
    <w:rsid w:val="00485C5C"/>
    <w:rsid w:val="00485DF5"/>
    <w:rsid w:val="0048756C"/>
    <w:rsid w:val="004878BE"/>
    <w:rsid w:val="00487DEA"/>
    <w:rsid w:val="00487EB2"/>
    <w:rsid w:val="0049025A"/>
    <w:rsid w:val="004905A0"/>
    <w:rsid w:val="00490798"/>
    <w:rsid w:val="00492969"/>
    <w:rsid w:val="00493228"/>
    <w:rsid w:val="004932A3"/>
    <w:rsid w:val="00493372"/>
    <w:rsid w:val="00493DB6"/>
    <w:rsid w:val="0049530E"/>
    <w:rsid w:val="004953A8"/>
    <w:rsid w:val="00495693"/>
    <w:rsid w:val="00495A10"/>
    <w:rsid w:val="004961AE"/>
    <w:rsid w:val="0049671A"/>
    <w:rsid w:val="00496AD0"/>
    <w:rsid w:val="00496F2E"/>
    <w:rsid w:val="00497044"/>
    <w:rsid w:val="0049758A"/>
    <w:rsid w:val="00497885"/>
    <w:rsid w:val="00497994"/>
    <w:rsid w:val="004A0423"/>
    <w:rsid w:val="004A0664"/>
    <w:rsid w:val="004A09CC"/>
    <w:rsid w:val="004A0EE8"/>
    <w:rsid w:val="004A1393"/>
    <w:rsid w:val="004A1417"/>
    <w:rsid w:val="004A2127"/>
    <w:rsid w:val="004A2C5F"/>
    <w:rsid w:val="004A2D86"/>
    <w:rsid w:val="004A3087"/>
    <w:rsid w:val="004A34ED"/>
    <w:rsid w:val="004A3795"/>
    <w:rsid w:val="004A4399"/>
    <w:rsid w:val="004A4EFE"/>
    <w:rsid w:val="004A544E"/>
    <w:rsid w:val="004A564F"/>
    <w:rsid w:val="004A5E26"/>
    <w:rsid w:val="004A628F"/>
    <w:rsid w:val="004A6E4F"/>
    <w:rsid w:val="004A71CD"/>
    <w:rsid w:val="004A76C9"/>
    <w:rsid w:val="004A7BD8"/>
    <w:rsid w:val="004B0191"/>
    <w:rsid w:val="004B084C"/>
    <w:rsid w:val="004B0A66"/>
    <w:rsid w:val="004B1230"/>
    <w:rsid w:val="004B17C4"/>
    <w:rsid w:val="004B1803"/>
    <w:rsid w:val="004B1C05"/>
    <w:rsid w:val="004B1FB3"/>
    <w:rsid w:val="004B20FE"/>
    <w:rsid w:val="004B2326"/>
    <w:rsid w:val="004B2B65"/>
    <w:rsid w:val="004B2EF9"/>
    <w:rsid w:val="004B3520"/>
    <w:rsid w:val="004B3E21"/>
    <w:rsid w:val="004B4274"/>
    <w:rsid w:val="004B527A"/>
    <w:rsid w:val="004B561D"/>
    <w:rsid w:val="004B64FA"/>
    <w:rsid w:val="004B679B"/>
    <w:rsid w:val="004B6C6A"/>
    <w:rsid w:val="004B738F"/>
    <w:rsid w:val="004B7BB1"/>
    <w:rsid w:val="004B7CB1"/>
    <w:rsid w:val="004B7E05"/>
    <w:rsid w:val="004B7F77"/>
    <w:rsid w:val="004C0162"/>
    <w:rsid w:val="004C0D34"/>
    <w:rsid w:val="004C0E77"/>
    <w:rsid w:val="004C1431"/>
    <w:rsid w:val="004C17DA"/>
    <w:rsid w:val="004C18A2"/>
    <w:rsid w:val="004C1C13"/>
    <w:rsid w:val="004C1C6F"/>
    <w:rsid w:val="004C212C"/>
    <w:rsid w:val="004C2132"/>
    <w:rsid w:val="004C2BB6"/>
    <w:rsid w:val="004C361A"/>
    <w:rsid w:val="004C39A9"/>
    <w:rsid w:val="004C3DEC"/>
    <w:rsid w:val="004C423B"/>
    <w:rsid w:val="004C445F"/>
    <w:rsid w:val="004C4B5D"/>
    <w:rsid w:val="004C4BC9"/>
    <w:rsid w:val="004C612B"/>
    <w:rsid w:val="004C64AD"/>
    <w:rsid w:val="004C69D0"/>
    <w:rsid w:val="004C7645"/>
    <w:rsid w:val="004C7952"/>
    <w:rsid w:val="004C7A26"/>
    <w:rsid w:val="004D0350"/>
    <w:rsid w:val="004D07DF"/>
    <w:rsid w:val="004D0C00"/>
    <w:rsid w:val="004D1A3B"/>
    <w:rsid w:val="004D1E46"/>
    <w:rsid w:val="004D2055"/>
    <w:rsid w:val="004D231F"/>
    <w:rsid w:val="004D2DF1"/>
    <w:rsid w:val="004D37BC"/>
    <w:rsid w:val="004D37CC"/>
    <w:rsid w:val="004D3B31"/>
    <w:rsid w:val="004D3DC5"/>
    <w:rsid w:val="004D444D"/>
    <w:rsid w:val="004D4E77"/>
    <w:rsid w:val="004D61AE"/>
    <w:rsid w:val="004D6C7D"/>
    <w:rsid w:val="004D6E98"/>
    <w:rsid w:val="004D6F95"/>
    <w:rsid w:val="004D73D9"/>
    <w:rsid w:val="004D7D12"/>
    <w:rsid w:val="004E03E0"/>
    <w:rsid w:val="004E0CBF"/>
    <w:rsid w:val="004E0EBF"/>
    <w:rsid w:val="004E130A"/>
    <w:rsid w:val="004E14CE"/>
    <w:rsid w:val="004E16D5"/>
    <w:rsid w:val="004E28D7"/>
    <w:rsid w:val="004E2D4E"/>
    <w:rsid w:val="004E377C"/>
    <w:rsid w:val="004E3B53"/>
    <w:rsid w:val="004E3BB6"/>
    <w:rsid w:val="004E3D18"/>
    <w:rsid w:val="004E4056"/>
    <w:rsid w:val="004E4B85"/>
    <w:rsid w:val="004E520B"/>
    <w:rsid w:val="004E5FCA"/>
    <w:rsid w:val="004E652E"/>
    <w:rsid w:val="004E6EEE"/>
    <w:rsid w:val="004E7009"/>
    <w:rsid w:val="004E7026"/>
    <w:rsid w:val="004E7436"/>
    <w:rsid w:val="004E7C92"/>
    <w:rsid w:val="004F0474"/>
    <w:rsid w:val="004F1966"/>
    <w:rsid w:val="004F1F7B"/>
    <w:rsid w:val="004F2665"/>
    <w:rsid w:val="004F26FA"/>
    <w:rsid w:val="004F2B5B"/>
    <w:rsid w:val="004F2E33"/>
    <w:rsid w:val="004F3458"/>
    <w:rsid w:val="004F36CB"/>
    <w:rsid w:val="004F373F"/>
    <w:rsid w:val="004F3C65"/>
    <w:rsid w:val="004F44E5"/>
    <w:rsid w:val="004F512A"/>
    <w:rsid w:val="004F52A2"/>
    <w:rsid w:val="004F53F5"/>
    <w:rsid w:val="004F60B6"/>
    <w:rsid w:val="004F6741"/>
    <w:rsid w:val="004F6F57"/>
    <w:rsid w:val="004F744D"/>
    <w:rsid w:val="004F783E"/>
    <w:rsid w:val="004F7EF2"/>
    <w:rsid w:val="00500B8C"/>
    <w:rsid w:val="00500F12"/>
    <w:rsid w:val="005013F2"/>
    <w:rsid w:val="0050144D"/>
    <w:rsid w:val="0050168E"/>
    <w:rsid w:val="005016DF"/>
    <w:rsid w:val="00501EC2"/>
    <w:rsid w:val="0050220A"/>
    <w:rsid w:val="005022C2"/>
    <w:rsid w:val="00502DCF"/>
    <w:rsid w:val="005031F6"/>
    <w:rsid w:val="0050329A"/>
    <w:rsid w:val="00503A6B"/>
    <w:rsid w:val="00503ABF"/>
    <w:rsid w:val="0050461B"/>
    <w:rsid w:val="005046E0"/>
    <w:rsid w:val="005047A3"/>
    <w:rsid w:val="00504D6D"/>
    <w:rsid w:val="005071C8"/>
    <w:rsid w:val="005105F8"/>
    <w:rsid w:val="005109F2"/>
    <w:rsid w:val="0051178B"/>
    <w:rsid w:val="00511A04"/>
    <w:rsid w:val="00512372"/>
    <w:rsid w:val="005125FA"/>
    <w:rsid w:val="00512DCA"/>
    <w:rsid w:val="00513F0B"/>
    <w:rsid w:val="00513FF7"/>
    <w:rsid w:val="0051442D"/>
    <w:rsid w:val="0051447A"/>
    <w:rsid w:val="0051487E"/>
    <w:rsid w:val="00514EA7"/>
    <w:rsid w:val="0051565A"/>
    <w:rsid w:val="00515856"/>
    <w:rsid w:val="00515EE3"/>
    <w:rsid w:val="005162B7"/>
    <w:rsid w:val="005164F2"/>
    <w:rsid w:val="00516638"/>
    <w:rsid w:val="0051673B"/>
    <w:rsid w:val="00516CF2"/>
    <w:rsid w:val="00516DAD"/>
    <w:rsid w:val="00516FBE"/>
    <w:rsid w:val="005170D5"/>
    <w:rsid w:val="00517773"/>
    <w:rsid w:val="00517B23"/>
    <w:rsid w:val="00520EA1"/>
    <w:rsid w:val="005219EC"/>
    <w:rsid w:val="00521A72"/>
    <w:rsid w:val="00521FF9"/>
    <w:rsid w:val="00522188"/>
    <w:rsid w:val="00522397"/>
    <w:rsid w:val="00522818"/>
    <w:rsid w:val="0052449C"/>
    <w:rsid w:val="00524754"/>
    <w:rsid w:val="005249B0"/>
    <w:rsid w:val="00526A19"/>
    <w:rsid w:val="00527409"/>
    <w:rsid w:val="00527DF2"/>
    <w:rsid w:val="00527EB2"/>
    <w:rsid w:val="00527F7A"/>
    <w:rsid w:val="0053046B"/>
    <w:rsid w:val="005307FA"/>
    <w:rsid w:val="00531F7D"/>
    <w:rsid w:val="005322A5"/>
    <w:rsid w:val="00532520"/>
    <w:rsid w:val="0053278F"/>
    <w:rsid w:val="00532A25"/>
    <w:rsid w:val="00532E34"/>
    <w:rsid w:val="005331C7"/>
    <w:rsid w:val="005331E6"/>
    <w:rsid w:val="0053346D"/>
    <w:rsid w:val="00533AD3"/>
    <w:rsid w:val="00533C10"/>
    <w:rsid w:val="00534299"/>
    <w:rsid w:val="00534313"/>
    <w:rsid w:val="00535102"/>
    <w:rsid w:val="00535AF5"/>
    <w:rsid w:val="00535F11"/>
    <w:rsid w:val="00536534"/>
    <w:rsid w:val="005366AA"/>
    <w:rsid w:val="00537C73"/>
    <w:rsid w:val="00542027"/>
    <w:rsid w:val="005422F6"/>
    <w:rsid w:val="00542A03"/>
    <w:rsid w:val="0054454B"/>
    <w:rsid w:val="005446A5"/>
    <w:rsid w:val="00544F4E"/>
    <w:rsid w:val="00545813"/>
    <w:rsid w:val="00545BFF"/>
    <w:rsid w:val="0054687D"/>
    <w:rsid w:val="00546C7C"/>
    <w:rsid w:val="00546F8A"/>
    <w:rsid w:val="005472D0"/>
    <w:rsid w:val="00547685"/>
    <w:rsid w:val="005500FA"/>
    <w:rsid w:val="0055025C"/>
    <w:rsid w:val="00550FBD"/>
    <w:rsid w:val="005515F9"/>
    <w:rsid w:val="00551D9B"/>
    <w:rsid w:val="00552B53"/>
    <w:rsid w:val="00553303"/>
    <w:rsid w:val="00553492"/>
    <w:rsid w:val="005537DF"/>
    <w:rsid w:val="005539AD"/>
    <w:rsid w:val="005540AA"/>
    <w:rsid w:val="005541A9"/>
    <w:rsid w:val="005542BC"/>
    <w:rsid w:val="00555372"/>
    <w:rsid w:val="005560E7"/>
    <w:rsid w:val="00557346"/>
    <w:rsid w:val="00557E00"/>
    <w:rsid w:val="005602E8"/>
    <w:rsid w:val="00560F9C"/>
    <w:rsid w:val="005611AD"/>
    <w:rsid w:val="00561E38"/>
    <w:rsid w:val="005620EE"/>
    <w:rsid w:val="00562349"/>
    <w:rsid w:val="0056256D"/>
    <w:rsid w:val="00562E84"/>
    <w:rsid w:val="00563091"/>
    <w:rsid w:val="00563433"/>
    <w:rsid w:val="0056388C"/>
    <w:rsid w:val="00563D17"/>
    <w:rsid w:val="00563D33"/>
    <w:rsid w:val="005644F8"/>
    <w:rsid w:val="0056471B"/>
    <w:rsid w:val="005647BC"/>
    <w:rsid w:val="00564820"/>
    <w:rsid w:val="00564AB3"/>
    <w:rsid w:val="00564CB3"/>
    <w:rsid w:val="00565DA3"/>
    <w:rsid w:val="005708C5"/>
    <w:rsid w:val="00570AEB"/>
    <w:rsid w:val="005713C4"/>
    <w:rsid w:val="00571D1C"/>
    <w:rsid w:val="00571FEC"/>
    <w:rsid w:val="005723BF"/>
    <w:rsid w:val="0057251C"/>
    <w:rsid w:val="00572550"/>
    <w:rsid w:val="00572E97"/>
    <w:rsid w:val="005733FF"/>
    <w:rsid w:val="00574030"/>
    <w:rsid w:val="00574DB1"/>
    <w:rsid w:val="00575913"/>
    <w:rsid w:val="00575ACC"/>
    <w:rsid w:val="00576580"/>
    <w:rsid w:val="0057722D"/>
    <w:rsid w:val="00577654"/>
    <w:rsid w:val="00577D94"/>
    <w:rsid w:val="00580185"/>
    <w:rsid w:val="00580799"/>
    <w:rsid w:val="0058109C"/>
    <w:rsid w:val="00581292"/>
    <w:rsid w:val="005816C9"/>
    <w:rsid w:val="005819F1"/>
    <w:rsid w:val="00581CEA"/>
    <w:rsid w:val="005824D0"/>
    <w:rsid w:val="00582EFF"/>
    <w:rsid w:val="005830F7"/>
    <w:rsid w:val="0058384C"/>
    <w:rsid w:val="00584625"/>
    <w:rsid w:val="00584ADC"/>
    <w:rsid w:val="00584E53"/>
    <w:rsid w:val="005854D6"/>
    <w:rsid w:val="00585AEE"/>
    <w:rsid w:val="00585F05"/>
    <w:rsid w:val="0058615E"/>
    <w:rsid w:val="005862BC"/>
    <w:rsid w:val="00586458"/>
    <w:rsid w:val="00587D58"/>
    <w:rsid w:val="00590368"/>
    <w:rsid w:val="005911F3"/>
    <w:rsid w:val="005913D1"/>
    <w:rsid w:val="00591413"/>
    <w:rsid w:val="0059271D"/>
    <w:rsid w:val="005928DE"/>
    <w:rsid w:val="00593013"/>
    <w:rsid w:val="0059345B"/>
    <w:rsid w:val="0059374D"/>
    <w:rsid w:val="005939FB"/>
    <w:rsid w:val="00593F8F"/>
    <w:rsid w:val="0059442C"/>
    <w:rsid w:val="0059479E"/>
    <w:rsid w:val="00594E6C"/>
    <w:rsid w:val="00595129"/>
    <w:rsid w:val="00595DF9"/>
    <w:rsid w:val="0059608C"/>
    <w:rsid w:val="00596747"/>
    <w:rsid w:val="00596DA0"/>
    <w:rsid w:val="005971B4"/>
    <w:rsid w:val="005972A6"/>
    <w:rsid w:val="00597FDA"/>
    <w:rsid w:val="005A00A9"/>
    <w:rsid w:val="005A051A"/>
    <w:rsid w:val="005A0661"/>
    <w:rsid w:val="005A0AEB"/>
    <w:rsid w:val="005A0E28"/>
    <w:rsid w:val="005A10BD"/>
    <w:rsid w:val="005A1857"/>
    <w:rsid w:val="005A19C6"/>
    <w:rsid w:val="005A1CC9"/>
    <w:rsid w:val="005A2734"/>
    <w:rsid w:val="005A28B0"/>
    <w:rsid w:val="005A2BC8"/>
    <w:rsid w:val="005A2E02"/>
    <w:rsid w:val="005A337D"/>
    <w:rsid w:val="005A4032"/>
    <w:rsid w:val="005A4584"/>
    <w:rsid w:val="005A460D"/>
    <w:rsid w:val="005A4A05"/>
    <w:rsid w:val="005A4A25"/>
    <w:rsid w:val="005A4FAC"/>
    <w:rsid w:val="005A5675"/>
    <w:rsid w:val="005A583D"/>
    <w:rsid w:val="005A5BA5"/>
    <w:rsid w:val="005A5EDC"/>
    <w:rsid w:val="005B00C7"/>
    <w:rsid w:val="005B0440"/>
    <w:rsid w:val="005B063A"/>
    <w:rsid w:val="005B06C7"/>
    <w:rsid w:val="005B0F70"/>
    <w:rsid w:val="005B16E0"/>
    <w:rsid w:val="005B19E5"/>
    <w:rsid w:val="005B1FD5"/>
    <w:rsid w:val="005B24BF"/>
    <w:rsid w:val="005B27D7"/>
    <w:rsid w:val="005B2CF6"/>
    <w:rsid w:val="005B3467"/>
    <w:rsid w:val="005B3E92"/>
    <w:rsid w:val="005B3FA5"/>
    <w:rsid w:val="005B40F5"/>
    <w:rsid w:val="005B4257"/>
    <w:rsid w:val="005B462F"/>
    <w:rsid w:val="005B5498"/>
    <w:rsid w:val="005B5BB7"/>
    <w:rsid w:val="005B5CA5"/>
    <w:rsid w:val="005B5D81"/>
    <w:rsid w:val="005B62B2"/>
    <w:rsid w:val="005B64FD"/>
    <w:rsid w:val="005B671C"/>
    <w:rsid w:val="005B6808"/>
    <w:rsid w:val="005B6942"/>
    <w:rsid w:val="005B6D2B"/>
    <w:rsid w:val="005B6E85"/>
    <w:rsid w:val="005B701D"/>
    <w:rsid w:val="005B7428"/>
    <w:rsid w:val="005B7DED"/>
    <w:rsid w:val="005C05D9"/>
    <w:rsid w:val="005C1537"/>
    <w:rsid w:val="005C17C7"/>
    <w:rsid w:val="005C1A35"/>
    <w:rsid w:val="005C240D"/>
    <w:rsid w:val="005C265A"/>
    <w:rsid w:val="005C26B4"/>
    <w:rsid w:val="005C2A26"/>
    <w:rsid w:val="005C2CEB"/>
    <w:rsid w:val="005C35EE"/>
    <w:rsid w:val="005C3C94"/>
    <w:rsid w:val="005C3D26"/>
    <w:rsid w:val="005C4981"/>
    <w:rsid w:val="005C4BC6"/>
    <w:rsid w:val="005C63E7"/>
    <w:rsid w:val="005C6823"/>
    <w:rsid w:val="005C6C51"/>
    <w:rsid w:val="005D0152"/>
    <w:rsid w:val="005D067F"/>
    <w:rsid w:val="005D09DC"/>
    <w:rsid w:val="005D0B72"/>
    <w:rsid w:val="005D0E8F"/>
    <w:rsid w:val="005D1699"/>
    <w:rsid w:val="005D1BBC"/>
    <w:rsid w:val="005D1D51"/>
    <w:rsid w:val="005D1F8B"/>
    <w:rsid w:val="005D25B8"/>
    <w:rsid w:val="005D47E3"/>
    <w:rsid w:val="005D4D4B"/>
    <w:rsid w:val="005D5130"/>
    <w:rsid w:val="005D6BB2"/>
    <w:rsid w:val="005D6E3B"/>
    <w:rsid w:val="005D7F4E"/>
    <w:rsid w:val="005E0007"/>
    <w:rsid w:val="005E0447"/>
    <w:rsid w:val="005E0AB1"/>
    <w:rsid w:val="005E1217"/>
    <w:rsid w:val="005E18EC"/>
    <w:rsid w:val="005E1981"/>
    <w:rsid w:val="005E1B36"/>
    <w:rsid w:val="005E1C47"/>
    <w:rsid w:val="005E2379"/>
    <w:rsid w:val="005E37B9"/>
    <w:rsid w:val="005E45EA"/>
    <w:rsid w:val="005E500A"/>
    <w:rsid w:val="005E5495"/>
    <w:rsid w:val="005E5843"/>
    <w:rsid w:val="005E5C9A"/>
    <w:rsid w:val="005E62EC"/>
    <w:rsid w:val="005E6484"/>
    <w:rsid w:val="005E6DD9"/>
    <w:rsid w:val="005E6E26"/>
    <w:rsid w:val="005E76A6"/>
    <w:rsid w:val="005E794A"/>
    <w:rsid w:val="005F0156"/>
    <w:rsid w:val="005F041E"/>
    <w:rsid w:val="005F04A7"/>
    <w:rsid w:val="005F0629"/>
    <w:rsid w:val="005F06D2"/>
    <w:rsid w:val="005F11A3"/>
    <w:rsid w:val="005F156A"/>
    <w:rsid w:val="005F1D49"/>
    <w:rsid w:val="005F1E4F"/>
    <w:rsid w:val="005F2136"/>
    <w:rsid w:val="005F22F2"/>
    <w:rsid w:val="005F2D88"/>
    <w:rsid w:val="005F3300"/>
    <w:rsid w:val="005F3AE0"/>
    <w:rsid w:val="005F3B62"/>
    <w:rsid w:val="005F426D"/>
    <w:rsid w:val="005F4B89"/>
    <w:rsid w:val="005F4BF5"/>
    <w:rsid w:val="005F4C55"/>
    <w:rsid w:val="005F517E"/>
    <w:rsid w:val="005F5190"/>
    <w:rsid w:val="005F565E"/>
    <w:rsid w:val="005F678F"/>
    <w:rsid w:val="005F6AED"/>
    <w:rsid w:val="005F6C96"/>
    <w:rsid w:val="005F70E3"/>
    <w:rsid w:val="00600F19"/>
    <w:rsid w:val="0060125E"/>
    <w:rsid w:val="006016DC"/>
    <w:rsid w:val="00601824"/>
    <w:rsid w:val="00601991"/>
    <w:rsid w:val="00601B4F"/>
    <w:rsid w:val="00601D03"/>
    <w:rsid w:val="00602107"/>
    <w:rsid w:val="006021D9"/>
    <w:rsid w:val="0060253D"/>
    <w:rsid w:val="006025E5"/>
    <w:rsid w:val="00602CD5"/>
    <w:rsid w:val="006039EB"/>
    <w:rsid w:val="00603B4D"/>
    <w:rsid w:val="00603FAC"/>
    <w:rsid w:val="00604026"/>
    <w:rsid w:val="00604270"/>
    <w:rsid w:val="00604BCD"/>
    <w:rsid w:val="00604CA7"/>
    <w:rsid w:val="00605385"/>
    <w:rsid w:val="00605636"/>
    <w:rsid w:val="0060597B"/>
    <w:rsid w:val="00605B96"/>
    <w:rsid w:val="00605D12"/>
    <w:rsid w:val="006067EC"/>
    <w:rsid w:val="006078C4"/>
    <w:rsid w:val="00607993"/>
    <w:rsid w:val="00607F25"/>
    <w:rsid w:val="00610283"/>
    <w:rsid w:val="00610543"/>
    <w:rsid w:val="00610DAF"/>
    <w:rsid w:val="00611286"/>
    <w:rsid w:val="00611E71"/>
    <w:rsid w:val="0061260F"/>
    <w:rsid w:val="006129D9"/>
    <w:rsid w:val="00612CE6"/>
    <w:rsid w:val="0061373C"/>
    <w:rsid w:val="006138F8"/>
    <w:rsid w:val="00613F7C"/>
    <w:rsid w:val="006151B7"/>
    <w:rsid w:val="00616420"/>
    <w:rsid w:val="006166E4"/>
    <w:rsid w:val="00617006"/>
    <w:rsid w:val="00620141"/>
    <w:rsid w:val="00620474"/>
    <w:rsid w:val="00620725"/>
    <w:rsid w:val="00620805"/>
    <w:rsid w:val="006209A9"/>
    <w:rsid w:val="00620DCF"/>
    <w:rsid w:val="00620F27"/>
    <w:rsid w:val="00620F97"/>
    <w:rsid w:val="006210AE"/>
    <w:rsid w:val="00621367"/>
    <w:rsid w:val="00621DFC"/>
    <w:rsid w:val="00621ECF"/>
    <w:rsid w:val="00621F11"/>
    <w:rsid w:val="0062232D"/>
    <w:rsid w:val="006227E9"/>
    <w:rsid w:val="00622ED5"/>
    <w:rsid w:val="00623553"/>
    <w:rsid w:val="00623603"/>
    <w:rsid w:val="006239D9"/>
    <w:rsid w:val="00623B58"/>
    <w:rsid w:val="00623DF3"/>
    <w:rsid w:val="00623F1A"/>
    <w:rsid w:val="006241CA"/>
    <w:rsid w:val="00624B26"/>
    <w:rsid w:val="00624C6E"/>
    <w:rsid w:val="00624D31"/>
    <w:rsid w:val="00624E67"/>
    <w:rsid w:val="0062542A"/>
    <w:rsid w:val="00626D02"/>
    <w:rsid w:val="0062730F"/>
    <w:rsid w:val="006277F9"/>
    <w:rsid w:val="00627A11"/>
    <w:rsid w:val="00627A69"/>
    <w:rsid w:val="00627B76"/>
    <w:rsid w:val="00627E51"/>
    <w:rsid w:val="00627F25"/>
    <w:rsid w:val="00630517"/>
    <w:rsid w:val="00630F5F"/>
    <w:rsid w:val="0063177F"/>
    <w:rsid w:val="00631876"/>
    <w:rsid w:val="00631AAC"/>
    <w:rsid w:val="00631BF6"/>
    <w:rsid w:val="00631EE5"/>
    <w:rsid w:val="006323ED"/>
    <w:rsid w:val="0063283D"/>
    <w:rsid w:val="00632C9E"/>
    <w:rsid w:val="006337F3"/>
    <w:rsid w:val="006344EB"/>
    <w:rsid w:val="006348B1"/>
    <w:rsid w:val="00634AD0"/>
    <w:rsid w:val="00634CB2"/>
    <w:rsid w:val="00634FB3"/>
    <w:rsid w:val="006354B2"/>
    <w:rsid w:val="00635A77"/>
    <w:rsid w:val="00636230"/>
    <w:rsid w:val="006372A1"/>
    <w:rsid w:val="00637AD9"/>
    <w:rsid w:val="00637C99"/>
    <w:rsid w:val="00640138"/>
    <w:rsid w:val="006404AA"/>
    <w:rsid w:val="00640BE1"/>
    <w:rsid w:val="00640F52"/>
    <w:rsid w:val="0064158F"/>
    <w:rsid w:val="00641A69"/>
    <w:rsid w:val="00641F69"/>
    <w:rsid w:val="0064291A"/>
    <w:rsid w:val="0064315C"/>
    <w:rsid w:val="00643375"/>
    <w:rsid w:val="00643537"/>
    <w:rsid w:val="006438F3"/>
    <w:rsid w:val="00643E5F"/>
    <w:rsid w:val="00644246"/>
    <w:rsid w:val="00644AA2"/>
    <w:rsid w:val="006456D4"/>
    <w:rsid w:val="006467F0"/>
    <w:rsid w:val="006475F3"/>
    <w:rsid w:val="006476D6"/>
    <w:rsid w:val="00647A3A"/>
    <w:rsid w:val="00647F58"/>
    <w:rsid w:val="0065045A"/>
    <w:rsid w:val="006505A1"/>
    <w:rsid w:val="00650D3D"/>
    <w:rsid w:val="00650D63"/>
    <w:rsid w:val="00651204"/>
    <w:rsid w:val="0065239C"/>
    <w:rsid w:val="00652807"/>
    <w:rsid w:val="0065284D"/>
    <w:rsid w:val="00653066"/>
    <w:rsid w:val="00653943"/>
    <w:rsid w:val="00653F16"/>
    <w:rsid w:val="00653F6B"/>
    <w:rsid w:val="00654F9A"/>
    <w:rsid w:val="00655780"/>
    <w:rsid w:val="00655B22"/>
    <w:rsid w:val="00656471"/>
    <w:rsid w:val="006566C3"/>
    <w:rsid w:val="00656FFF"/>
    <w:rsid w:val="00657795"/>
    <w:rsid w:val="00657AE8"/>
    <w:rsid w:val="00657F05"/>
    <w:rsid w:val="006605B0"/>
    <w:rsid w:val="006605D8"/>
    <w:rsid w:val="00660B17"/>
    <w:rsid w:val="00661268"/>
    <w:rsid w:val="006616B3"/>
    <w:rsid w:val="00661887"/>
    <w:rsid w:val="006619E6"/>
    <w:rsid w:val="00661BA0"/>
    <w:rsid w:val="00661FD5"/>
    <w:rsid w:val="00662575"/>
    <w:rsid w:val="00662653"/>
    <w:rsid w:val="006628AE"/>
    <w:rsid w:val="00662AAC"/>
    <w:rsid w:val="006638E4"/>
    <w:rsid w:val="00663EFD"/>
    <w:rsid w:val="006640A5"/>
    <w:rsid w:val="006640BF"/>
    <w:rsid w:val="0066481A"/>
    <w:rsid w:val="00664845"/>
    <w:rsid w:val="006650BB"/>
    <w:rsid w:val="00665AB1"/>
    <w:rsid w:val="006661EC"/>
    <w:rsid w:val="0066632B"/>
    <w:rsid w:val="006663B1"/>
    <w:rsid w:val="0066645B"/>
    <w:rsid w:val="006669D8"/>
    <w:rsid w:val="00666A29"/>
    <w:rsid w:val="00670032"/>
    <w:rsid w:val="00670A5C"/>
    <w:rsid w:val="00671515"/>
    <w:rsid w:val="00671E00"/>
    <w:rsid w:val="00672466"/>
    <w:rsid w:val="006724FA"/>
    <w:rsid w:val="0067287F"/>
    <w:rsid w:val="00673456"/>
    <w:rsid w:val="006746FE"/>
    <w:rsid w:val="00674A55"/>
    <w:rsid w:val="00674D29"/>
    <w:rsid w:val="00675256"/>
    <w:rsid w:val="006752D8"/>
    <w:rsid w:val="00675A22"/>
    <w:rsid w:val="00676459"/>
    <w:rsid w:val="0067683D"/>
    <w:rsid w:val="00676D2E"/>
    <w:rsid w:val="00676E0A"/>
    <w:rsid w:val="00676EDF"/>
    <w:rsid w:val="00677343"/>
    <w:rsid w:val="00677BA9"/>
    <w:rsid w:val="00677C42"/>
    <w:rsid w:val="00677DC5"/>
    <w:rsid w:val="00680259"/>
    <w:rsid w:val="00680689"/>
    <w:rsid w:val="006822C2"/>
    <w:rsid w:val="00682330"/>
    <w:rsid w:val="00682494"/>
    <w:rsid w:val="00682BAE"/>
    <w:rsid w:val="00682C84"/>
    <w:rsid w:val="0068383A"/>
    <w:rsid w:val="00683AA2"/>
    <w:rsid w:val="00684264"/>
    <w:rsid w:val="0068485D"/>
    <w:rsid w:val="00685EEE"/>
    <w:rsid w:val="0068651D"/>
    <w:rsid w:val="0068701F"/>
    <w:rsid w:val="006871B8"/>
    <w:rsid w:val="00687378"/>
    <w:rsid w:val="00687C9F"/>
    <w:rsid w:val="00690066"/>
    <w:rsid w:val="00690B13"/>
    <w:rsid w:val="00690D53"/>
    <w:rsid w:val="006914EA"/>
    <w:rsid w:val="006915AE"/>
    <w:rsid w:val="006918E8"/>
    <w:rsid w:val="00691FCF"/>
    <w:rsid w:val="0069229D"/>
    <w:rsid w:val="00692FEE"/>
    <w:rsid w:val="0069306B"/>
    <w:rsid w:val="0069365A"/>
    <w:rsid w:val="00693787"/>
    <w:rsid w:val="00693B3F"/>
    <w:rsid w:val="00693C6B"/>
    <w:rsid w:val="00693C79"/>
    <w:rsid w:val="00693F44"/>
    <w:rsid w:val="00694008"/>
    <w:rsid w:val="0069453C"/>
    <w:rsid w:val="0069487F"/>
    <w:rsid w:val="00694DB7"/>
    <w:rsid w:val="006955AF"/>
    <w:rsid w:val="00695897"/>
    <w:rsid w:val="006959C6"/>
    <w:rsid w:val="00695CD0"/>
    <w:rsid w:val="0069664F"/>
    <w:rsid w:val="0069771B"/>
    <w:rsid w:val="00697D8C"/>
    <w:rsid w:val="00697EA7"/>
    <w:rsid w:val="006A00B3"/>
    <w:rsid w:val="006A024A"/>
    <w:rsid w:val="006A1386"/>
    <w:rsid w:val="006A13E7"/>
    <w:rsid w:val="006A197B"/>
    <w:rsid w:val="006A204D"/>
    <w:rsid w:val="006A20EB"/>
    <w:rsid w:val="006A2563"/>
    <w:rsid w:val="006A2715"/>
    <w:rsid w:val="006A2A02"/>
    <w:rsid w:val="006A32CA"/>
    <w:rsid w:val="006A35DE"/>
    <w:rsid w:val="006A3FC4"/>
    <w:rsid w:val="006A42DD"/>
    <w:rsid w:val="006A5DD3"/>
    <w:rsid w:val="006A6236"/>
    <w:rsid w:val="006A6EB3"/>
    <w:rsid w:val="006A7FF6"/>
    <w:rsid w:val="006B0614"/>
    <w:rsid w:val="006B0EA7"/>
    <w:rsid w:val="006B0F6E"/>
    <w:rsid w:val="006B122C"/>
    <w:rsid w:val="006B22F3"/>
    <w:rsid w:val="006B32B2"/>
    <w:rsid w:val="006B3EF3"/>
    <w:rsid w:val="006B4422"/>
    <w:rsid w:val="006B45C1"/>
    <w:rsid w:val="006B4872"/>
    <w:rsid w:val="006B4CED"/>
    <w:rsid w:val="006B5186"/>
    <w:rsid w:val="006B5B13"/>
    <w:rsid w:val="006B5C29"/>
    <w:rsid w:val="006B620F"/>
    <w:rsid w:val="006B6C72"/>
    <w:rsid w:val="006B6F52"/>
    <w:rsid w:val="006B7A56"/>
    <w:rsid w:val="006B7AF5"/>
    <w:rsid w:val="006C1231"/>
    <w:rsid w:val="006C198A"/>
    <w:rsid w:val="006C1AFF"/>
    <w:rsid w:val="006C1D38"/>
    <w:rsid w:val="006C1E0F"/>
    <w:rsid w:val="006C34A5"/>
    <w:rsid w:val="006C3879"/>
    <w:rsid w:val="006C38C4"/>
    <w:rsid w:val="006C5201"/>
    <w:rsid w:val="006C53A6"/>
    <w:rsid w:val="006C58BC"/>
    <w:rsid w:val="006C591D"/>
    <w:rsid w:val="006C647A"/>
    <w:rsid w:val="006C6A65"/>
    <w:rsid w:val="006C6A81"/>
    <w:rsid w:val="006C6B23"/>
    <w:rsid w:val="006C6CBA"/>
    <w:rsid w:val="006C6D51"/>
    <w:rsid w:val="006C7630"/>
    <w:rsid w:val="006C79E4"/>
    <w:rsid w:val="006D09E2"/>
    <w:rsid w:val="006D0FC7"/>
    <w:rsid w:val="006D12C8"/>
    <w:rsid w:val="006D13DA"/>
    <w:rsid w:val="006D156E"/>
    <w:rsid w:val="006D175F"/>
    <w:rsid w:val="006D181A"/>
    <w:rsid w:val="006D2355"/>
    <w:rsid w:val="006D2B9A"/>
    <w:rsid w:val="006D2E59"/>
    <w:rsid w:val="006D33BC"/>
    <w:rsid w:val="006D3989"/>
    <w:rsid w:val="006D3B3C"/>
    <w:rsid w:val="006D3CE8"/>
    <w:rsid w:val="006D4A40"/>
    <w:rsid w:val="006D591A"/>
    <w:rsid w:val="006D5DA7"/>
    <w:rsid w:val="006D64C5"/>
    <w:rsid w:val="006D65F5"/>
    <w:rsid w:val="006D6E2B"/>
    <w:rsid w:val="006D74A3"/>
    <w:rsid w:val="006D760B"/>
    <w:rsid w:val="006E0207"/>
    <w:rsid w:val="006E0C3C"/>
    <w:rsid w:val="006E0E93"/>
    <w:rsid w:val="006E1560"/>
    <w:rsid w:val="006E23C1"/>
    <w:rsid w:val="006E2652"/>
    <w:rsid w:val="006E2B70"/>
    <w:rsid w:val="006E2F6E"/>
    <w:rsid w:val="006E5420"/>
    <w:rsid w:val="006E5AE0"/>
    <w:rsid w:val="006E5ECA"/>
    <w:rsid w:val="006E6039"/>
    <w:rsid w:val="006E6FDD"/>
    <w:rsid w:val="006E74F3"/>
    <w:rsid w:val="006E75BA"/>
    <w:rsid w:val="006E75BB"/>
    <w:rsid w:val="006E7B13"/>
    <w:rsid w:val="006F0833"/>
    <w:rsid w:val="006F099F"/>
    <w:rsid w:val="006F27EB"/>
    <w:rsid w:val="006F2DEE"/>
    <w:rsid w:val="006F327F"/>
    <w:rsid w:val="006F3411"/>
    <w:rsid w:val="006F346C"/>
    <w:rsid w:val="006F36A5"/>
    <w:rsid w:val="006F420F"/>
    <w:rsid w:val="006F4675"/>
    <w:rsid w:val="006F47B8"/>
    <w:rsid w:val="006F4BD2"/>
    <w:rsid w:val="006F5763"/>
    <w:rsid w:val="006F5E7B"/>
    <w:rsid w:val="006F5FDC"/>
    <w:rsid w:val="006F6B5E"/>
    <w:rsid w:val="006F6BF0"/>
    <w:rsid w:val="006F6C30"/>
    <w:rsid w:val="006F740D"/>
    <w:rsid w:val="006F7D3C"/>
    <w:rsid w:val="00700192"/>
    <w:rsid w:val="00700439"/>
    <w:rsid w:val="0070069A"/>
    <w:rsid w:val="00700814"/>
    <w:rsid w:val="0070091E"/>
    <w:rsid w:val="00700B8D"/>
    <w:rsid w:val="00701030"/>
    <w:rsid w:val="0070142E"/>
    <w:rsid w:val="00701509"/>
    <w:rsid w:val="00701F22"/>
    <w:rsid w:val="007024AC"/>
    <w:rsid w:val="0070274D"/>
    <w:rsid w:val="0070278E"/>
    <w:rsid w:val="007031DB"/>
    <w:rsid w:val="00703895"/>
    <w:rsid w:val="00703B9F"/>
    <w:rsid w:val="00704CCF"/>
    <w:rsid w:val="00704D1C"/>
    <w:rsid w:val="00704E45"/>
    <w:rsid w:val="00704FD6"/>
    <w:rsid w:val="007051D3"/>
    <w:rsid w:val="007059FC"/>
    <w:rsid w:val="00705F28"/>
    <w:rsid w:val="00705F4D"/>
    <w:rsid w:val="00706CDF"/>
    <w:rsid w:val="00707937"/>
    <w:rsid w:val="007105BC"/>
    <w:rsid w:val="00710913"/>
    <w:rsid w:val="00711D96"/>
    <w:rsid w:val="00712324"/>
    <w:rsid w:val="00713174"/>
    <w:rsid w:val="007138DD"/>
    <w:rsid w:val="00714121"/>
    <w:rsid w:val="007142A5"/>
    <w:rsid w:val="00714303"/>
    <w:rsid w:val="0071484E"/>
    <w:rsid w:val="007151F0"/>
    <w:rsid w:val="007154B1"/>
    <w:rsid w:val="00715832"/>
    <w:rsid w:val="00716194"/>
    <w:rsid w:val="00716261"/>
    <w:rsid w:val="007202F9"/>
    <w:rsid w:val="007211EA"/>
    <w:rsid w:val="00721807"/>
    <w:rsid w:val="00721834"/>
    <w:rsid w:val="00721A5E"/>
    <w:rsid w:val="0072219B"/>
    <w:rsid w:val="007222AE"/>
    <w:rsid w:val="00722A82"/>
    <w:rsid w:val="00722B21"/>
    <w:rsid w:val="0072321C"/>
    <w:rsid w:val="00723756"/>
    <w:rsid w:val="007239BA"/>
    <w:rsid w:val="00723A97"/>
    <w:rsid w:val="00723C67"/>
    <w:rsid w:val="00723EC1"/>
    <w:rsid w:val="0072407F"/>
    <w:rsid w:val="0072412A"/>
    <w:rsid w:val="007241C9"/>
    <w:rsid w:val="00725B4F"/>
    <w:rsid w:val="00725BCF"/>
    <w:rsid w:val="00726230"/>
    <w:rsid w:val="00726604"/>
    <w:rsid w:val="00726AB0"/>
    <w:rsid w:val="00726C47"/>
    <w:rsid w:val="00726CA2"/>
    <w:rsid w:val="00726FDF"/>
    <w:rsid w:val="00727412"/>
    <w:rsid w:val="007277F6"/>
    <w:rsid w:val="00730505"/>
    <w:rsid w:val="00730CEC"/>
    <w:rsid w:val="007314D8"/>
    <w:rsid w:val="00731FA5"/>
    <w:rsid w:val="0073233B"/>
    <w:rsid w:val="007327ED"/>
    <w:rsid w:val="00733234"/>
    <w:rsid w:val="007337FC"/>
    <w:rsid w:val="007338CA"/>
    <w:rsid w:val="00733EA8"/>
    <w:rsid w:val="007348C4"/>
    <w:rsid w:val="00735456"/>
    <w:rsid w:val="00736151"/>
    <w:rsid w:val="007367D6"/>
    <w:rsid w:val="00736C08"/>
    <w:rsid w:val="00736E04"/>
    <w:rsid w:val="00736E3D"/>
    <w:rsid w:val="00737C85"/>
    <w:rsid w:val="0074115A"/>
    <w:rsid w:val="007420EF"/>
    <w:rsid w:val="007423AF"/>
    <w:rsid w:val="0074257F"/>
    <w:rsid w:val="00742826"/>
    <w:rsid w:val="00742FC9"/>
    <w:rsid w:val="007436DE"/>
    <w:rsid w:val="00743959"/>
    <w:rsid w:val="00743FA4"/>
    <w:rsid w:val="00744646"/>
    <w:rsid w:val="00744836"/>
    <w:rsid w:val="00744DDE"/>
    <w:rsid w:val="00744F51"/>
    <w:rsid w:val="00745820"/>
    <w:rsid w:val="00746F87"/>
    <w:rsid w:val="0074709F"/>
    <w:rsid w:val="007471B2"/>
    <w:rsid w:val="007478CE"/>
    <w:rsid w:val="00747BBE"/>
    <w:rsid w:val="00750351"/>
    <w:rsid w:val="00751093"/>
    <w:rsid w:val="0075169B"/>
    <w:rsid w:val="00751D06"/>
    <w:rsid w:val="00751D32"/>
    <w:rsid w:val="00751EF1"/>
    <w:rsid w:val="007523EF"/>
    <w:rsid w:val="007526DA"/>
    <w:rsid w:val="00752C3D"/>
    <w:rsid w:val="00752CE0"/>
    <w:rsid w:val="0075313B"/>
    <w:rsid w:val="007552C3"/>
    <w:rsid w:val="0075560A"/>
    <w:rsid w:val="00755708"/>
    <w:rsid w:val="00755742"/>
    <w:rsid w:val="00755C3A"/>
    <w:rsid w:val="00755C6E"/>
    <w:rsid w:val="00755E6C"/>
    <w:rsid w:val="007561F5"/>
    <w:rsid w:val="007564CF"/>
    <w:rsid w:val="0075668F"/>
    <w:rsid w:val="00757A5F"/>
    <w:rsid w:val="00757D7F"/>
    <w:rsid w:val="00760270"/>
    <w:rsid w:val="007607FF"/>
    <w:rsid w:val="00760F43"/>
    <w:rsid w:val="007610E6"/>
    <w:rsid w:val="00761DF3"/>
    <w:rsid w:val="00761F04"/>
    <w:rsid w:val="00762088"/>
    <w:rsid w:val="00762A76"/>
    <w:rsid w:val="00762B3D"/>
    <w:rsid w:val="00763594"/>
    <w:rsid w:val="00763A4D"/>
    <w:rsid w:val="00763E64"/>
    <w:rsid w:val="0076480E"/>
    <w:rsid w:val="00764DBC"/>
    <w:rsid w:val="00765084"/>
    <w:rsid w:val="007650A6"/>
    <w:rsid w:val="007654B3"/>
    <w:rsid w:val="0076570C"/>
    <w:rsid w:val="00766EAA"/>
    <w:rsid w:val="00767C57"/>
    <w:rsid w:val="00767C84"/>
    <w:rsid w:val="007702E9"/>
    <w:rsid w:val="0077075B"/>
    <w:rsid w:val="007707C1"/>
    <w:rsid w:val="00770EEB"/>
    <w:rsid w:val="007712B7"/>
    <w:rsid w:val="007714C5"/>
    <w:rsid w:val="00771632"/>
    <w:rsid w:val="0077241C"/>
    <w:rsid w:val="00772A40"/>
    <w:rsid w:val="00772B7F"/>
    <w:rsid w:val="007734AA"/>
    <w:rsid w:val="00773730"/>
    <w:rsid w:val="007745B7"/>
    <w:rsid w:val="0077477E"/>
    <w:rsid w:val="00775519"/>
    <w:rsid w:val="00775DD2"/>
    <w:rsid w:val="007761EF"/>
    <w:rsid w:val="0077651D"/>
    <w:rsid w:val="00777512"/>
    <w:rsid w:val="007801A4"/>
    <w:rsid w:val="00781628"/>
    <w:rsid w:val="0078179E"/>
    <w:rsid w:val="00781E18"/>
    <w:rsid w:val="0078268D"/>
    <w:rsid w:val="00784421"/>
    <w:rsid w:val="00784721"/>
    <w:rsid w:val="00784A18"/>
    <w:rsid w:val="0078530F"/>
    <w:rsid w:val="007853FC"/>
    <w:rsid w:val="0078589B"/>
    <w:rsid w:val="0078592E"/>
    <w:rsid w:val="00786EEA"/>
    <w:rsid w:val="0078702F"/>
    <w:rsid w:val="0078713B"/>
    <w:rsid w:val="0078720C"/>
    <w:rsid w:val="00787818"/>
    <w:rsid w:val="00787FA7"/>
    <w:rsid w:val="00790648"/>
    <w:rsid w:val="00790688"/>
    <w:rsid w:val="007906C1"/>
    <w:rsid w:val="007916BA"/>
    <w:rsid w:val="0079183D"/>
    <w:rsid w:val="00791EFD"/>
    <w:rsid w:val="007921D4"/>
    <w:rsid w:val="00792486"/>
    <w:rsid w:val="007925E6"/>
    <w:rsid w:val="00792928"/>
    <w:rsid w:val="007929D1"/>
    <w:rsid w:val="00792A06"/>
    <w:rsid w:val="00792E6E"/>
    <w:rsid w:val="007932A4"/>
    <w:rsid w:val="0079361D"/>
    <w:rsid w:val="007939B0"/>
    <w:rsid w:val="00793B06"/>
    <w:rsid w:val="00794933"/>
    <w:rsid w:val="00794F17"/>
    <w:rsid w:val="007951BC"/>
    <w:rsid w:val="00796D54"/>
    <w:rsid w:val="007979CF"/>
    <w:rsid w:val="007A0353"/>
    <w:rsid w:val="007A0C70"/>
    <w:rsid w:val="007A134C"/>
    <w:rsid w:val="007A13A6"/>
    <w:rsid w:val="007A2509"/>
    <w:rsid w:val="007A2CB9"/>
    <w:rsid w:val="007A2CEF"/>
    <w:rsid w:val="007A2E6C"/>
    <w:rsid w:val="007A2EF7"/>
    <w:rsid w:val="007A4CD4"/>
    <w:rsid w:val="007A555F"/>
    <w:rsid w:val="007A6BF6"/>
    <w:rsid w:val="007A7003"/>
    <w:rsid w:val="007A7337"/>
    <w:rsid w:val="007A737C"/>
    <w:rsid w:val="007A7CBA"/>
    <w:rsid w:val="007B050E"/>
    <w:rsid w:val="007B0CA9"/>
    <w:rsid w:val="007B0EF1"/>
    <w:rsid w:val="007B12F0"/>
    <w:rsid w:val="007B243B"/>
    <w:rsid w:val="007B3270"/>
    <w:rsid w:val="007B3361"/>
    <w:rsid w:val="007B3481"/>
    <w:rsid w:val="007B3614"/>
    <w:rsid w:val="007B39A5"/>
    <w:rsid w:val="007B4CDD"/>
    <w:rsid w:val="007B4E7F"/>
    <w:rsid w:val="007B5ABF"/>
    <w:rsid w:val="007B5B3A"/>
    <w:rsid w:val="007B5D4A"/>
    <w:rsid w:val="007B6511"/>
    <w:rsid w:val="007B684D"/>
    <w:rsid w:val="007B6CFB"/>
    <w:rsid w:val="007B7E72"/>
    <w:rsid w:val="007B7ED4"/>
    <w:rsid w:val="007C00E1"/>
    <w:rsid w:val="007C0733"/>
    <w:rsid w:val="007C0B63"/>
    <w:rsid w:val="007C0E15"/>
    <w:rsid w:val="007C1147"/>
    <w:rsid w:val="007C14BC"/>
    <w:rsid w:val="007C15E6"/>
    <w:rsid w:val="007C189F"/>
    <w:rsid w:val="007C1A7A"/>
    <w:rsid w:val="007C2690"/>
    <w:rsid w:val="007C3156"/>
    <w:rsid w:val="007C3DCE"/>
    <w:rsid w:val="007C3EF9"/>
    <w:rsid w:val="007C41F9"/>
    <w:rsid w:val="007C6586"/>
    <w:rsid w:val="007C698A"/>
    <w:rsid w:val="007C6D2F"/>
    <w:rsid w:val="007C7572"/>
    <w:rsid w:val="007C759C"/>
    <w:rsid w:val="007C78EA"/>
    <w:rsid w:val="007D0568"/>
    <w:rsid w:val="007D07BB"/>
    <w:rsid w:val="007D0905"/>
    <w:rsid w:val="007D1739"/>
    <w:rsid w:val="007D188A"/>
    <w:rsid w:val="007D27A9"/>
    <w:rsid w:val="007D2E16"/>
    <w:rsid w:val="007D2EBA"/>
    <w:rsid w:val="007D39AB"/>
    <w:rsid w:val="007D3D65"/>
    <w:rsid w:val="007D4449"/>
    <w:rsid w:val="007D45D7"/>
    <w:rsid w:val="007D467C"/>
    <w:rsid w:val="007D4ACB"/>
    <w:rsid w:val="007D4C27"/>
    <w:rsid w:val="007D4C88"/>
    <w:rsid w:val="007D4DBE"/>
    <w:rsid w:val="007D4F13"/>
    <w:rsid w:val="007D4F75"/>
    <w:rsid w:val="007D582A"/>
    <w:rsid w:val="007D6401"/>
    <w:rsid w:val="007D6908"/>
    <w:rsid w:val="007D73D8"/>
    <w:rsid w:val="007E02DD"/>
    <w:rsid w:val="007E08F4"/>
    <w:rsid w:val="007E0D22"/>
    <w:rsid w:val="007E0D54"/>
    <w:rsid w:val="007E11A7"/>
    <w:rsid w:val="007E1443"/>
    <w:rsid w:val="007E22CF"/>
    <w:rsid w:val="007E2372"/>
    <w:rsid w:val="007E270E"/>
    <w:rsid w:val="007E2E66"/>
    <w:rsid w:val="007E3B81"/>
    <w:rsid w:val="007E3C8C"/>
    <w:rsid w:val="007E42EF"/>
    <w:rsid w:val="007E5318"/>
    <w:rsid w:val="007E5524"/>
    <w:rsid w:val="007E5803"/>
    <w:rsid w:val="007E639F"/>
    <w:rsid w:val="007E6554"/>
    <w:rsid w:val="007E6610"/>
    <w:rsid w:val="007E746C"/>
    <w:rsid w:val="007E78C2"/>
    <w:rsid w:val="007E7AE6"/>
    <w:rsid w:val="007F0676"/>
    <w:rsid w:val="007F0F75"/>
    <w:rsid w:val="007F1AAF"/>
    <w:rsid w:val="007F2436"/>
    <w:rsid w:val="007F2EB9"/>
    <w:rsid w:val="007F3ACE"/>
    <w:rsid w:val="007F3FAD"/>
    <w:rsid w:val="007F40A5"/>
    <w:rsid w:val="007F4A57"/>
    <w:rsid w:val="007F4C56"/>
    <w:rsid w:val="007F58AD"/>
    <w:rsid w:val="007F6291"/>
    <w:rsid w:val="007F6528"/>
    <w:rsid w:val="007F6863"/>
    <w:rsid w:val="007F6C5E"/>
    <w:rsid w:val="00800694"/>
    <w:rsid w:val="00802A1E"/>
    <w:rsid w:val="00803035"/>
    <w:rsid w:val="00803482"/>
    <w:rsid w:val="00804017"/>
    <w:rsid w:val="008040D0"/>
    <w:rsid w:val="008047AC"/>
    <w:rsid w:val="00805BD4"/>
    <w:rsid w:val="00805E65"/>
    <w:rsid w:val="008064E6"/>
    <w:rsid w:val="00806CC6"/>
    <w:rsid w:val="00807144"/>
    <w:rsid w:val="00807177"/>
    <w:rsid w:val="0080774F"/>
    <w:rsid w:val="00807E28"/>
    <w:rsid w:val="00810E35"/>
    <w:rsid w:val="008116DA"/>
    <w:rsid w:val="008118CC"/>
    <w:rsid w:val="00811EC5"/>
    <w:rsid w:val="008133B5"/>
    <w:rsid w:val="00813953"/>
    <w:rsid w:val="008139E0"/>
    <w:rsid w:val="00813AD4"/>
    <w:rsid w:val="00814458"/>
    <w:rsid w:val="008145B1"/>
    <w:rsid w:val="008146D3"/>
    <w:rsid w:val="008148C6"/>
    <w:rsid w:val="00814C76"/>
    <w:rsid w:val="00814EBA"/>
    <w:rsid w:val="00815031"/>
    <w:rsid w:val="00815B53"/>
    <w:rsid w:val="00815C1F"/>
    <w:rsid w:val="008161AF"/>
    <w:rsid w:val="008166E8"/>
    <w:rsid w:val="008168B9"/>
    <w:rsid w:val="008176E3"/>
    <w:rsid w:val="00817C58"/>
    <w:rsid w:val="00820AA8"/>
    <w:rsid w:val="00821921"/>
    <w:rsid w:val="008223CD"/>
    <w:rsid w:val="00822720"/>
    <w:rsid w:val="00823165"/>
    <w:rsid w:val="00823245"/>
    <w:rsid w:val="00823B49"/>
    <w:rsid w:val="00824700"/>
    <w:rsid w:val="00825910"/>
    <w:rsid w:val="00825EF5"/>
    <w:rsid w:val="00826CBB"/>
    <w:rsid w:val="00826DDB"/>
    <w:rsid w:val="00826EE3"/>
    <w:rsid w:val="00826FC7"/>
    <w:rsid w:val="00827344"/>
    <w:rsid w:val="00827408"/>
    <w:rsid w:val="008278B0"/>
    <w:rsid w:val="00827E29"/>
    <w:rsid w:val="0083010B"/>
    <w:rsid w:val="0083021E"/>
    <w:rsid w:val="00830952"/>
    <w:rsid w:val="00830A9A"/>
    <w:rsid w:val="00830B05"/>
    <w:rsid w:val="00830E90"/>
    <w:rsid w:val="00831BE7"/>
    <w:rsid w:val="008323CF"/>
    <w:rsid w:val="00832625"/>
    <w:rsid w:val="00832822"/>
    <w:rsid w:val="00832F01"/>
    <w:rsid w:val="00833234"/>
    <w:rsid w:val="008334C9"/>
    <w:rsid w:val="008337B1"/>
    <w:rsid w:val="008340FB"/>
    <w:rsid w:val="008343C4"/>
    <w:rsid w:val="008352C8"/>
    <w:rsid w:val="00835323"/>
    <w:rsid w:val="00835367"/>
    <w:rsid w:val="008353D8"/>
    <w:rsid w:val="00836679"/>
    <w:rsid w:val="00836F41"/>
    <w:rsid w:val="00836F64"/>
    <w:rsid w:val="00836FCF"/>
    <w:rsid w:val="008375B4"/>
    <w:rsid w:val="0083761A"/>
    <w:rsid w:val="0083777D"/>
    <w:rsid w:val="008377A1"/>
    <w:rsid w:val="00837D83"/>
    <w:rsid w:val="00840B62"/>
    <w:rsid w:val="00840C80"/>
    <w:rsid w:val="00840F6C"/>
    <w:rsid w:val="00841380"/>
    <w:rsid w:val="00841430"/>
    <w:rsid w:val="0084181F"/>
    <w:rsid w:val="008419EF"/>
    <w:rsid w:val="00842663"/>
    <w:rsid w:val="00842C2E"/>
    <w:rsid w:val="00842D8C"/>
    <w:rsid w:val="00843008"/>
    <w:rsid w:val="00843351"/>
    <w:rsid w:val="008438E5"/>
    <w:rsid w:val="008438FA"/>
    <w:rsid w:val="008439F0"/>
    <w:rsid w:val="00843BEF"/>
    <w:rsid w:val="0084446A"/>
    <w:rsid w:val="00844AA5"/>
    <w:rsid w:val="0084544D"/>
    <w:rsid w:val="00845ADD"/>
    <w:rsid w:val="00846573"/>
    <w:rsid w:val="00846FB1"/>
    <w:rsid w:val="008474DD"/>
    <w:rsid w:val="00850926"/>
    <w:rsid w:val="0085096D"/>
    <w:rsid w:val="00850F1C"/>
    <w:rsid w:val="008511F2"/>
    <w:rsid w:val="00851780"/>
    <w:rsid w:val="00851FFC"/>
    <w:rsid w:val="00852466"/>
    <w:rsid w:val="00852D76"/>
    <w:rsid w:val="00853245"/>
    <w:rsid w:val="008542D1"/>
    <w:rsid w:val="0085463A"/>
    <w:rsid w:val="00854989"/>
    <w:rsid w:val="008556DE"/>
    <w:rsid w:val="008557CB"/>
    <w:rsid w:val="00855A8C"/>
    <w:rsid w:val="00855F46"/>
    <w:rsid w:val="00856196"/>
    <w:rsid w:val="00856588"/>
    <w:rsid w:val="00856D83"/>
    <w:rsid w:val="00856F57"/>
    <w:rsid w:val="0085709C"/>
    <w:rsid w:val="008570C5"/>
    <w:rsid w:val="00857259"/>
    <w:rsid w:val="0085792C"/>
    <w:rsid w:val="008602A6"/>
    <w:rsid w:val="008605B2"/>
    <w:rsid w:val="00860609"/>
    <w:rsid w:val="00860A8D"/>
    <w:rsid w:val="00860B05"/>
    <w:rsid w:val="008618E7"/>
    <w:rsid w:val="00863164"/>
    <w:rsid w:val="008631F1"/>
    <w:rsid w:val="00863556"/>
    <w:rsid w:val="00863645"/>
    <w:rsid w:val="00863A68"/>
    <w:rsid w:val="00863B7B"/>
    <w:rsid w:val="00863E27"/>
    <w:rsid w:val="00863E9B"/>
    <w:rsid w:val="00863FEE"/>
    <w:rsid w:val="0086447B"/>
    <w:rsid w:val="0086492F"/>
    <w:rsid w:val="00864C8A"/>
    <w:rsid w:val="00864FEC"/>
    <w:rsid w:val="00865B24"/>
    <w:rsid w:val="00865D3F"/>
    <w:rsid w:val="00865F1C"/>
    <w:rsid w:val="008666BE"/>
    <w:rsid w:val="00866933"/>
    <w:rsid w:val="0086693C"/>
    <w:rsid w:val="00866B87"/>
    <w:rsid w:val="00866C5F"/>
    <w:rsid w:val="00867508"/>
    <w:rsid w:val="00870A59"/>
    <w:rsid w:val="00870C5C"/>
    <w:rsid w:val="008710EF"/>
    <w:rsid w:val="00871F69"/>
    <w:rsid w:val="00872480"/>
    <w:rsid w:val="00872B79"/>
    <w:rsid w:val="0087338F"/>
    <w:rsid w:val="008734F0"/>
    <w:rsid w:val="008740AC"/>
    <w:rsid w:val="008740E3"/>
    <w:rsid w:val="00874130"/>
    <w:rsid w:val="0087476E"/>
    <w:rsid w:val="00874E55"/>
    <w:rsid w:val="0087598B"/>
    <w:rsid w:val="00875BF8"/>
    <w:rsid w:val="00875F57"/>
    <w:rsid w:val="0087662A"/>
    <w:rsid w:val="008769A8"/>
    <w:rsid w:val="00876E49"/>
    <w:rsid w:val="00877DEF"/>
    <w:rsid w:val="00880196"/>
    <w:rsid w:val="00881822"/>
    <w:rsid w:val="00882636"/>
    <w:rsid w:val="00882864"/>
    <w:rsid w:val="00883184"/>
    <w:rsid w:val="00883443"/>
    <w:rsid w:val="008834A1"/>
    <w:rsid w:val="00883A35"/>
    <w:rsid w:val="00884F28"/>
    <w:rsid w:val="0088713D"/>
    <w:rsid w:val="00887536"/>
    <w:rsid w:val="0089075A"/>
    <w:rsid w:val="00890CF0"/>
    <w:rsid w:val="008910D5"/>
    <w:rsid w:val="008913FE"/>
    <w:rsid w:val="008929F9"/>
    <w:rsid w:val="00892BB2"/>
    <w:rsid w:val="00892F23"/>
    <w:rsid w:val="0089305E"/>
    <w:rsid w:val="0089313F"/>
    <w:rsid w:val="008939A7"/>
    <w:rsid w:val="00893BB3"/>
    <w:rsid w:val="00894219"/>
    <w:rsid w:val="0089452A"/>
    <w:rsid w:val="00894C03"/>
    <w:rsid w:val="00894E56"/>
    <w:rsid w:val="00894FB3"/>
    <w:rsid w:val="008956B7"/>
    <w:rsid w:val="008956CD"/>
    <w:rsid w:val="00895D1B"/>
    <w:rsid w:val="00895E74"/>
    <w:rsid w:val="00895EEF"/>
    <w:rsid w:val="0089694F"/>
    <w:rsid w:val="00896BF8"/>
    <w:rsid w:val="00897475"/>
    <w:rsid w:val="008A0190"/>
    <w:rsid w:val="008A080D"/>
    <w:rsid w:val="008A0BBB"/>
    <w:rsid w:val="008A1358"/>
    <w:rsid w:val="008A140F"/>
    <w:rsid w:val="008A1AE4"/>
    <w:rsid w:val="008A1B2D"/>
    <w:rsid w:val="008A1E2C"/>
    <w:rsid w:val="008A292B"/>
    <w:rsid w:val="008A2A6F"/>
    <w:rsid w:val="008A3690"/>
    <w:rsid w:val="008A3F53"/>
    <w:rsid w:val="008A4D48"/>
    <w:rsid w:val="008A5957"/>
    <w:rsid w:val="008A5A50"/>
    <w:rsid w:val="008A6575"/>
    <w:rsid w:val="008A69D6"/>
    <w:rsid w:val="008A6E40"/>
    <w:rsid w:val="008A6EC5"/>
    <w:rsid w:val="008A7A3D"/>
    <w:rsid w:val="008B0289"/>
    <w:rsid w:val="008B068B"/>
    <w:rsid w:val="008B09D6"/>
    <w:rsid w:val="008B108B"/>
    <w:rsid w:val="008B1619"/>
    <w:rsid w:val="008B161F"/>
    <w:rsid w:val="008B200F"/>
    <w:rsid w:val="008B22DF"/>
    <w:rsid w:val="008B34BC"/>
    <w:rsid w:val="008B3549"/>
    <w:rsid w:val="008B3BCD"/>
    <w:rsid w:val="008B3EA2"/>
    <w:rsid w:val="008B3FB7"/>
    <w:rsid w:val="008B435D"/>
    <w:rsid w:val="008B4461"/>
    <w:rsid w:val="008B4F2C"/>
    <w:rsid w:val="008B51B2"/>
    <w:rsid w:val="008B52FC"/>
    <w:rsid w:val="008B54C6"/>
    <w:rsid w:val="008B5714"/>
    <w:rsid w:val="008B5C42"/>
    <w:rsid w:val="008B61E3"/>
    <w:rsid w:val="008B76D2"/>
    <w:rsid w:val="008B78DB"/>
    <w:rsid w:val="008B7914"/>
    <w:rsid w:val="008B7BD8"/>
    <w:rsid w:val="008C061B"/>
    <w:rsid w:val="008C1686"/>
    <w:rsid w:val="008C198D"/>
    <w:rsid w:val="008C20E3"/>
    <w:rsid w:val="008C30D5"/>
    <w:rsid w:val="008C31AA"/>
    <w:rsid w:val="008C32B6"/>
    <w:rsid w:val="008C3A41"/>
    <w:rsid w:val="008C3C99"/>
    <w:rsid w:val="008C3E38"/>
    <w:rsid w:val="008C4417"/>
    <w:rsid w:val="008C467C"/>
    <w:rsid w:val="008C4853"/>
    <w:rsid w:val="008C4D8B"/>
    <w:rsid w:val="008C51BD"/>
    <w:rsid w:val="008C52D1"/>
    <w:rsid w:val="008C54C2"/>
    <w:rsid w:val="008C6265"/>
    <w:rsid w:val="008C638D"/>
    <w:rsid w:val="008C6BE0"/>
    <w:rsid w:val="008C7A1F"/>
    <w:rsid w:val="008D01F6"/>
    <w:rsid w:val="008D0E0E"/>
    <w:rsid w:val="008D101E"/>
    <w:rsid w:val="008D1B50"/>
    <w:rsid w:val="008D212A"/>
    <w:rsid w:val="008D277A"/>
    <w:rsid w:val="008D29DD"/>
    <w:rsid w:val="008D2AD7"/>
    <w:rsid w:val="008D3435"/>
    <w:rsid w:val="008D3569"/>
    <w:rsid w:val="008D4052"/>
    <w:rsid w:val="008D4055"/>
    <w:rsid w:val="008D40F5"/>
    <w:rsid w:val="008D44A6"/>
    <w:rsid w:val="008D4E03"/>
    <w:rsid w:val="008D52A6"/>
    <w:rsid w:val="008D565E"/>
    <w:rsid w:val="008D575A"/>
    <w:rsid w:val="008D577C"/>
    <w:rsid w:val="008D600B"/>
    <w:rsid w:val="008D6221"/>
    <w:rsid w:val="008D6515"/>
    <w:rsid w:val="008D67DC"/>
    <w:rsid w:val="008E0D9F"/>
    <w:rsid w:val="008E0DBE"/>
    <w:rsid w:val="008E11C4"/>
    <w:rsid w:val="008E14BA"/>
    <w:rsid w:val="008E19AE"/>
    <w:rsid w:val="008E1CDE"/>
    <w:rsid w:val="008E20BF"/>
    <w:rsid w:val="008E2883"/>
    <w:rsid w:val="008E2B9F"/>
    <w:rsid w:val="008E30C4"/>
    <w:rsid w:val="008E3650"/>
    <w:rsid w:val="008E372B"/>
    <w:rsid w:val="008E3977"/>
    <w:rsid w:val="008E3E22"/>
    <w:rsid w:val="008E437D"/>
    <w:rsid w:val="008E5424"/>
    <w:rsid w:val="008E58AE"/>
    <w:rsid w:val="008E61BA"/>
    <w:rsid w:val="008E658B"/>
    <w:rsid w:val="008E6CAB"/>
    <w:rsid w:val="008E7A0D"/>
    <w:rsid w:val="008F0337"/>
    <w:rsid w:val="008F053A"/>
    <w:rsid w:val="008F0E0A"/>
    <w:rsid w:val="008F1D7C"/>
    <w:rsid w:val="008F20CC"/>
    <w:rsid w:val="008F39FF"/>
    <w:rsid w:val="008F44BB"/>
    <w:rsid w:val="008F4E1A"/>
    <w:rsid w:val="008F51BC"/>
    <w:rsid w:val="008F5456"/>
    <w:rsid w:val="008F699F"/>
    <w:rsid w:val="008F704F"/>
    <w:rsid w:val="00900844"/>
    <w:rsid w:val="00900D24"/>
    <w:rsid w:val="0090163F"/>
    <w:rsid w:val="00901924"/>
    <w:rsid w:val="00901CE3"/>
    <w:rsid w:val="009022A7"/>
    <w:rsid w:val="0090230F"/>
    <w:rsid w:val="00902367"/>
    <w:rsid w:val="009031EA"/>
    <w:rsid w:val="0090336E"/>
    <w:rsid w:val="0090340F"/>
    <w:rsid w:val="009043D9"/>
    <w:rsid w:val="00904B58"/>
    <w:rsid w:val="00904F49"/>
    <w:rsid w:val="0090523E"/>
    <w:rsid w:val="00905E02"/>
    <w:rsid w:val="00906520"/>
    <w:rsid w:val="00906870"/>
    <w:rsid w:val="0090756E"/>
    <w:rsid w:val="0090778F"/>
    <w:rsid w:val="0090779F"/>
    <w:rsid w:val="00907BF6"/>
    <w:rsid w:val="009114F4"/>
    <w:rsid w:val="0091163B"/>
    <w:rsid w:val="009117C9"/>
    <w:rsid w:val="00912C1B"/>
    <w:rsid w:val="00912D2F"/>
    <w:rsid w:val="00912E80"/>
    <w:rsid w:val="00912F21"/>
    <w:rsid w:val="0091300E"/>
    <w:rsid w:val="0091429D"/>
    <w:rsid w:val="00914C5E"/>
    <w:rsid w:val="009152BE"/>
    <w:rsid w:val="00915918"/>
    <w:rsid w:val="00915F07"/>
    <w:rsid w:val="00916472"/>
    <w:rsid w:val="00916D80"/>
    <w:rsid w:val="00917184"/>
    <w:rsid w:val="00917D63"/>
    <w:rsid w:val="00917D78"/>
    <w:rsid w:val="00917FF2"/>
    <w:rsid w:val="009203E4"/>
    <w:rsid w:val="00920628"/>
    <w:rsid w:val="00920A7C"/>
    <w:rsid w:val="009219B3"/>
    <w:rsid w:val="00921BEE"/>
    <w:rsid w:val="00921D76"/>
    <w:rsid w:val="00921E94"/>
    <w:rsid w:val="00922239"/>
    <w:rsid w:val="00922B90"/>
    <w:rsid w:val="00922F92"/>
    <w:rsid w:val="0092359B"/>
    <w:rsid w:val="00923D5A"/>
    <w:rsid w:val="00923F2B"/>
    <w:rsid w:val="0092602C"/>
    <w:rsid w:val="00926334"/>
    <w:rsid w:val="00926554"/>
    <w:rsid w:val="00926A2B"/>
    <w:rsid w:val="009275EB"/>
    <w:rsid w:val="00927663"/>
    <w:rsid w:val="00927793"/>
    <w:rsid w:val="009300E8"/>
    <w:rsid w:val="0093189C"/>
    <w:rsid w:val="0093261A"/>
    <w:rsid w:val="00933625"/>
    <w:rsid w:val="00933B1D"/>
    <w:rsid w:val="00933DB6"/>
    <w:rsid w:val="009346AC"/>
    <w:rsid w:val="00934D14"/>
    <w:rsid w:val="0093620C"/>
    <w:rsid w:val="00936912"/>
    <w:rsid w:val="00936BC8"/>
    <w:rsid w:val="0093739B"/>
    <w:rsid w:val="009373DF"/>
    <w:rsid w:val="00937D2E"/>
    <w:rsid w:val="00937D78"/>
    <w:rsid w:val="00937E0D"/>
    <w:rsid w:val="00937EE5"/>
    <w:rsid w:val="00941122"/>
    <w:rsid w:val="00941266"/>
    <w:rsid w:val="009421C8"/>
    <w:rsid w:val="00942872"/>
    <w:rsid w:val="00942B03"/>
    <w:rsid w:val="00942F24"/>
    <w:rsid w:val="00942FB5"/>
    <w:rsid w:val="00943CCC"/>
    <w:rsid w:val="00943DA4"/>
    <w:rsid w:val="00944DD2"/>
    <w:rsid w:val="0094579B"/>
    <w:rsid w:val="009458A5"/>
    <w:rsid w:val="009458E4"/>
    <w:rsid w:val="00945DAE"/>
    <w:rsid w:val="0094712E"/>
    <w:rsid w:val="009474B1"/>
    <w:rsid w:val="009474B7"/>
    <w:rsid w:val="00952AEE"/>
    <w:rsid w:val="00952E2C"/>
    <w:rsid w:val="009531D7"/>
    <w:rsid w:val="009539B6"/>
    <w:rsid w:val="00953C12"/>
    <w:rsid w:val="00953CD9"/>
    <w:rsid w:val="009540EB"/>
    <w:rsid w:val="00954260"/>
    <w:rsid w:val="009544BB"/>
    <w:rsid w:val="00954F97"/>
    <w:rsid w:val="00955132"/>
    <w:rsid w:val="0095527E"/>
    <w:rsid w:val="00955C83"/>
    <w:rsid w:val="00957393"/>
    <w:rsid w:val="0095771C"/>
    <w:rsid w:val="00957BD5"/>
    <w:rsid w:val="00957D84"/>
    <w:rsid w:val="00961263"/>
    <w:rsid w:val="00961A39"/>
    <w:rsid w:val="00962673"/>
    <w:rsid w:val="00962707"/>
    <w:rsid w:val="00964361"/>
    <w:rsid w:val="009643A4"/>
    <w:rsid w:val="00965803"/>
    <w:rsid w:val="00965B89"/>
    <w:rsid w:val="00966E00"/>
    <w:rsid w:val="00967307"/>
    <w:rsid w:val="00967581"/>
    <w:rsid w:val="0097055E"/>
    <w:rsid w:val="00971276"/>
    <w:rsid w:val="00971616"/>
    <w:rsid w:val="00971A2D"/>
    <w:rsid w:val="00972734"/>
    <w:rsid w:val="00972AD7"/>
    <w:rsid w:val="00972F8F"/>
    <w:rsid w:val="00973131"/>
    <w:rsid w:val="00973416"/>
    <w:rsid w:val="0097396F"/>
    <w:rsid w:val="00973A3B"/>
    <w:rsid w:val="00973AB3"/>
    <w:rsid w:val="00973BEE"/>
    <w:rsid w:val="00973DF7"/>
    <w:rsid w:val="0097401C"/>
    <w:rsid w:val="00974178"/>
    <w:rsid w:val="0097498B"/>
    <w:rsid w:val="00974DC9"/>
    <w:rsid w:val="00975419"/>
    <w:rsid w:val="0097620E"/>
    <w:rsid w:val="00976938"/>
    <w:rsid w:val="00977233"/>
    <w:rsid w:val="009773AC"/>
    <w:rsid w:val="00977DB4"/>
    <w:rsid w:val="009812D4"/>
    <w:rsid w:val="00981C77"/>
    <w:rsid w:val="00981CB6"/>
    <w:rsid w:val="0098322A"/>
    <w:rsid w:val="009832A5"/>
    <w:rsid w:val="0098400C"/>
    <w:rsid w:val="009841EA"/>
    <w:rsid w:val="00984B44"/>
    <w:rsid w:val="00984E79"/>
    <w:rsid w:val="00984EA5"/>
    <w:rsid w:val="0098580A"/>
    <w:rsid w:val="00985AE7"/>
    <w:rsid w:val="00986A04"/>
    <w:rsid w:val="00986C97"/>
    <w:rsid w:val="00990599"/>
    <w:rsid w:val="00990635"/>
    <w:rsid w:val="00990D00"/>
    <w:rsid w:val="00990E3C"/>
    <w:rsid w:val="00990F75"/>
    <w:rsid w:val="00993A30"/>
    <w:rsid w:val="00993C9B"/>
    <w:rsid w:val="0099419C"/>
    <w:rsid w:val="009942DB"/>
    <w:rsid w:val="00994A72"/>
    <w:rsid w:val="00994B49"/>
    <w:rsid w:val="009956AA"/>
    <w:rsid w:val="00995CC4"/>
    <w:rsid w:val="009966DC"/>
    <w:rsid w:val="00997209"/>
    <w:rsid w:val="00997429"/>
    <w:rsid w:val="0099771A"/>
    <w:rsid w:val="009A00A9"/>
    <w:rsid w:val="009A0108"/>
    <w:rsid w:val="009A0966"/>
    <w:rsid w:val="009A0BFF"/>
    <w:rsid w:val="009A0F4E"/>
    <w:rsid w:val="009A1078"/>
    <w:rsid w:val="009A1262"/>
    <w:rsid w:val="009A13BA"/>
    <w:rsid w:val="009A1946"/>
    <w:rsid w:val="009A1B01"/>
    <w:rsid w:val="009A232B"/>
    <w:rsid w:val="009A2F3B"/>
    <w:rsid w:val="009A4402"/>
    <w:rsid w:val="009A4BC0"/>
    <w:rsid w:val="009A6776"/>
    <w:rsid w:val="009A7554"/>
    <w:rsid w:val="009A78AF"/>
    <w:rsid w:val="009A78C9"/>
    <w:rsid w:val="009B0706"/>
    <w:rsid w:val="009B0A6A"/>
    <w:rsid w:val="009B1358"/>
    <w:rsid w:val="009B1500"/>
    <w:rsid w:val="009B1A40"/>
    <w:rsid w:val="009B1CEF"/>
    <w:rsid w:val="009B1EF5"/>
    <w:rsid w:val="009B26E0"/>
    <w:rsid w:val="009B2D22"/>
    <w:rsid w:val="009B2EAF"/>
    <w:rsid w:val="009B36AD"/>
    <w:rsid w:val="009B4066"/>
    <w:rsid w:val="009B4421"/>
    <w:rsid w:val="009B4BA3"/>
    <w:rsid w:val="009B4BA7"/>
    <w:rsid w:val="009B5109"/>
    <w:rsid w:val="009B59B8"/>
    <w:rsid w:val="009B7351"/>
    <w:rsid w:val="009C0A5D"/>
    <w:rsid w:val="009C1504"/>
    <w:rsid w:val="009C1A8A"/>
    <w:rsid w:val="009C226A"/>
    <w:rsid w:val="009C2366"/>
    <w:rsid w:val="009C299A"/>
    <w:rsid w:val="009C2CCF"/>
    <w:rsid w:val="009C3494"/>
    <w:rsid w:val="009C3943"/>
    <w:rsid w:val="009C397C"/>
    <w:rsid w:val="009C3C95"/>
    <w:rsid w:val="009C4225"/>
    <w:rsid w:val="009C5A5E"/>
    <w:rsid w:val="009C5B20"/>
    <w:rsid w:val="009C63BE"/>
    <w:rsid w:val="009C7105"/>
    <w:rsid w:val="009C7AC9"/>
    <w:rsid w:val="009D038B"/>
    <w:rsid w:val="009D03B3"/>
    <w:rsid w:val="009D13CD"/>
    <w:rsid w:val="009D169C"/>
    <w:rsid w:val="009D16CF"/>
    <w:rsid w:val="009D2214"/>
    <w:rsid w:val="009D3578"/>
    <w:rsid w:val="009D3FE6"/>
    <w:rsid w:val="009D5DB0"/>
    <w:rsid w:val="009D6415"/>
    <w:rsid w:val="009D649B"/>
    <w:rsid w:val="009D6723"/>
    <w:rsid w:val="009D6C66"/>
    <w:rsid w:val="009D70A1"/>
    <w:rsid w:val="009D728C"/>
    <w:rsid w:val="009D7674"/>
    <w:rsid w:val="009D7967"/>
    <w:rsid w:val="009D7ABB"/>
    <w:rsid w:val="009E0424"/>
    <w:rsid w:val="009E094D"/>
    <w:rsid w:val="009E097A"/>
    <w:rsid w:val="009E0F2D"/>
    <w:rsid w:val="009E0FDE"/>
    <w:rsid w:val="009E1BA1"/>
    <w:rsid w:val="009E2953"/>
    <w:rsid w:val="009E34BB"/>
    <w:rsid w:val="009E3A21"/>
    <w:rsid w:val="009E3CC4"/>
    <w:rsid w:val="009E3EBB"/>
    <w:rsid w:val="009E435F"/>
    <w:rsid w:val="009E49AF"/>
    <w:rsid w:val="009E4AFD"/>
    <w:rsid w:val="009E5068"/>
    <w:rsid w:val="009E574C"/>
    <w:rsid w:val="009E5C09"/>
    <w:rsid w:val="009E61A2"/>
    <w:rsid w:val="009E61A9"/>
    <w:rsid w:val="009E70E9"/>
    <w:rsid w:val="009E754E"/>
    <w:rsid w:val="009E7DD4"/>
    <w:rsid w:val="009F0874"/>
    <w:rsid w:val="009F0975"/>
    <w:rsid w:val="009F09E4"/>
    <w:rsid w:val="009F0C63"/>
    <w:rsid w:val="009F13FD"/>
    <w:rsid w:val="009F1915"/>
    <w:rsid w:val="009F1E82"/>
    <w:rsid w:val="009F2106"/>
    <w:rsid w:val="009F2206"/>
    <w:rsid w:val="009F2928"/>
    <w:rsid w:val="009F2D44"/>
    <w:rsid w:val="009F3005"/>
    <w:rsid w:val="009F3849"/>
    <w:rsid w:val="009F4159"/>
    <w:rsid w:val="009F48D0"/>
    <w:rsid w:val="009F4960"/>
    <w:rsid w:val="009F52F7"/>
    <w:rsid w:val="009F53ED"/>
    <w:rsid w:val="009F5CFC"/>
    <w:rsid w:val="009F6074"/>
    <w:rsid w:val="009F7311"/>
    <w:rsid w:val="009F74DF"/>
    <w:rsid w:val="009F752A"/>
    <w:rsid w:val="009F75BE"/>
    <w:rsid w:val="009F7869"/>
    <w:rsid w:val="009F7BEB"/>
    <w:rsid w:val="009F7F5B"/>
    <w:rsid w:val="00A003FB"/>
    <w:rsid w:val="00A00E2B"/>
    <w:rsid w:val="00A0138C"/>
    <w:rsid w:val="00A01F04"/>
    <w:rsid w:val="00A0281E"/>
    <w:rsid w:val="00A02F8B"/>
    <w:rsid w:val="00A0395F"/>
    <w:rsid w:val="00A03DBB"/>
    <w:rsid w:val="00A03FE1"/>
    <w:rsid w:val="00A05042"/>
    <w:rsid w:val="00A054CF"/>
    <w:rsid w:val="00A054F4"/>
    <w:rsid w:val="00A05EAF"/>
    <w:rsid w:val="00A06BF2"/>
    <w:rsid w:val="00A075F2"/>
    <w:rsid w:val="00A07C88"/>
    <w:rsid w:val="00A10684"/>
    <w:rsid w:val="00A10B11"/>
    <w:rsid w:val="00A10CD4"/>
    <w:rsid w:val="00A10F77"/>
    <w:rsid w:val="00A11266"/>
    <w:rsid w:val="00A11E61"/>
    <w:rsid w:val="00A1342A"/>
    <w:rsid w:val="00A13943"/>
    <w:rsid w:val="00A13B0B"/>
    <w:rsid w:val="00A144BF"/>
    <w:rsid w:val="00A151CB"/>
    <w:rsid w:val="00A15444"/>
    <w:rsid w:val="00A15B61"/>
    <w:rsid w:val="00A16695"/>
    <w:rsid w:val="00A166A9"/>
    <w:rsid w:val="00A16C3C"/>
    <w:rsid w:val="00A16CB2"/>
    <w:rsid w:val="00A16F44"/>
    <w:rsid w:val="00A1779B"/>
    <w:rsid w:val="00A17BA4"/>
    <w:rsid w:val="00A17D37"/>
    <w:rsid w:val="00A20011"/>
    <w:rsid w:val="00A20835"/>
    <w:rsid w:val="00A20E2C"/>
    <w:rsid w:val="00A2117E"/>
    <w:rsid w:val="00A21F98"/>
    <w:rsid w:val="00A2205B"/>
    <w:rsid w:val="00A232DE"/>
    <w:rsid w:val="00A23BAB"/>
    <w:rsid w:val="00A245A0"/>
    <w:rsid w:val="00A2522C"/>
    <w:rsid w:val="00A25738"/>
    <w:rsid w:val="00A25E92"/>
    <w:rsid w:val="00A260FC"/>
    <w:rsid w:val="00A30000"/>
    <w:rsid w:val="00A31217"/>
    <w:rsid w:val="00A322C0"/>
    <w:rsid w:val="00A326C7"/>
    <w:rsid w:val="00A32BC5"/>
    <w:rsid w:val="00A32F7E"/>
    <w:rsid w:val="00A33E36"/>
    <w:rsid w:val="00A33E67"/>
    <w:rsid w:val="00A33EFA"/>
    <w:rsid w:val="00A340B8"/>
    <w:rsid w:val="00A3425F"/>
    <w:rsid w:val="00A34350"/>
    <w:rsid w:val="00A34600"/>
    <w:rsid w:val="00A34857"/>
    <w:rsid w:val="00A34913"/>
    <w:rsid w:val="00A34B60"/>
    <w:rsid w:val="00A35317"/>
    <w:rsid w:val="00A3579B"/>
    <w:rsid w:val="00A35940"/>
    <w:rsid w:val="00A3780C"/>
    <w:rsid w:val="00A3790D"/>
    <w:rsid w:val="00A37E01"/>
    <w:rsid w:val="00A4021B"/>
    <w:rsid w:val="00A40400"/>
    <w:rsid w:val="00A40EDE"/>
    <w:rsid w:val="00A410C4"/>
    <w:rsid w:val="00A41109"/>
    <w:rsid w:val="00A412DB"/>
    <w:rsid w:val="00A41796"/>
    <w:rsid w:val="00A43414"/>
    <w:rsid w:val="00A4379A"/>
    <w:rsid w:val="00A43F28"/>
    <w:rsid w:val="00A4401C"/>
    <w:rsid w:val="00A445FA"/>
    <w:rsid w:val="00A44656"/>
    <w:rsid w:val="00A446CC"/>
    <w:rsid w:val="00A4482D"/>
    <w:rsid w:val="00A4496A"/>
    <w:rsid w:val="00A45142"/>
    <w:rsid w:val="00A452C7"/>
    <w:rsid w:val="00A45CDF"/>
    <w:rsid w:val="00A45D9F"/>
    <w:rsid w:val="00A462D6"/>
    <w:rsid w:val="00A465E4"/>
    <w:rsid w:val="00A46975"/>
    <w:rsid w:val="00A46A53"/>
    <w:rsid w:val="00A470F1"/>
    <w:rsid w:val="00A471CE"/>
    <w:rsid w:val="00A475B0"/>
    <w:rsid w:val="00A47DFB"/>
    <w:rsid w:val="00A507CA"/>
    <w:rsid w:val="00A50D1C"/>
    <w:rsid w:val="00A50DA2"/>
    <w:rsid w:val="00A50E52"/>
    <w:rsid w:val="00A50F92"/>
    <w:rsid w:val="00A50FC8"/>
    <w:rsid w:val="00A52541"/>
    <w:rsid w:val="00A525A4"/>
    <w:rsid w:val="00A52A10"/>
    <w:rsid w:val="00A537AB"/>
    <w:rsid w:val="00A54132"/>
    <w:rsid w:val="00A54537"/>
    <w:rsid w:val="00A546B7"/>
    <w:rsid w:val="00A54EA9"/>
    <w:rsid w:val="00A54ED7"/>
    <w:rsid w:val="00A550FB"/>
    <w:rsid w:val="00A551B9"/>
    <w:rsid w:val="00A555B1"/>
    <w:rsid w:val="00A55BDE"/>
    <w:rsid w:val="00A5739F"/>
    <w:rsid w:val="00A575CD"/>
    <w:rsid w:val="00A5775B"/>
    <w:rsid w:val="00A57800"/>
    <w:rsid w:val="00A57EE6"/>
    <w:rsid w:val="00A60D0B"/>
    <w:rsid w:val="00A615E2"/>
    <w:rsid w:val="00A62E42"/>
    <w:rsid w:val="00A632C9"/>
    <w:rsid w:val="00A635DB"/>
    <w:rsid w:val="00A63C11"/>
    <w:rsid w:val="00A6461A"/>
    <w:rsid w:val="00A649A9"/>
    <w:rsid w:val="00A64BE8"/>
    <w:rsid w:val="00A64EE2"/>
    <w:rsid w:val="00A65D4D"/>
    <w:rsid w:val="00A65F88"/>
    <w:rsid w:val="00A6743E"/>
    <w:rsid w:val="00A67598"/>
    <w:rsid w:val="00A675A0"/>
    <w:rsid w:val="00A67EFD"/>
    <w:rsid w:val="00A701AE"/>
    <w:rsid w:val="00A7105D"/>
    <w:rsid w:val="00A71684"/>
    <w:rsid w:val="00A71831"/>
    <w:rsid w:val="00A719DF"/>
    <w:rsid w:val="00A71DD5"/>
    <w:rsid w:val="00A71FA7"/>
    <w:rsid w:val="00A72821"/>
    <w:rsid w:val="00A733C8"/>
    <w:rsid w:val="00A73DF9"/>
    <w:rsid w:val="00A74950"/>
    <w:rsid w:val="00A75236"/>
    <w:rsid w:val="00A765F8"/>
    <w:rsid w:val="00A7705B"/>
    <w:rsid w:val="00A772C4"/>
    <w:rsid w:val="00A772EA"/>
    <w:rsid w:val="00A776D7"/>
    <w:rsid w:val="00A7789F"/>
    <w:rsid w:val="00A80866"/>
    <w:rsid w:val="00A80D5A"/>
    <w:rsid w:val="00A81772"/>
    <w:rsid w:val="00A8212C"/>
    <w:rsid w:val="00A82774"/>
    <w:rsid w:val="00A834DB"/>
    <w:rsid w:val="00A838A0"/>
    <w:rsid w:val="00A83A4F"/>
    <w:rsid w:val="00A83AE5"/>
    <w:rsid w:val="00A84B2B"/>
    <w:rsid w:val="00A85468"/>
    <w:rsid w:val="00A856DD"/>
    <w:rsid w:val="00A857EA"/>
    <w:rsid w:val="00A85907"/>
    <w:rsid w:val="00A86901"/>
    <w:rsid w:val="00A869E5"/>
    <w:rsid w:val="00A87553"/>
    <w:rsid w:val="00A87E43"/>
    <w:rsid w:val="00A908F8"/>
    <w:rsid w:val="00A90A6C"/>
    <w:rsid w:val="00A90D32"/>
    <w:rsid w:val="00A90F02"/>
    <w:rsid w:val="00A911DE"/>
    <w:rsid w:val="00A91385"/>
    <w:rsid w:val="00A91FA9"/>
    <w:rsid w:val="00A92261"/>
    <w:rsid w:val="00A9289E"/>
    <w:rsid w:val="00A9348A"/>
    <w:rsid w:val="00A938C6"/>
    <w:rsid w:val="00A93E44"/>
    <w:rsid w:val="00A93EB9"/>
    <w:rsid w:val="00A9442A"/>
    <w:rsid w:val="00A94915"/>
    <w:rsid w:val="00A94A84"/>
    <w:rsid w:val="00A94BBA"/>
    <w:rsid w:val="00A952C6"/>
    <w:rsid w:val="00A956FB"/>
    <w:rsid w:val="00A9642A"/>
    <w:rsid w:val="00A96786"/>
    <w:rsid w:val="00A96E5E"/>
    <w:rsid w:val="00A974AD"/>
    <w:rsid w:val="00AA0383"/>
    <w:rsid w:val="00AA0398"/>
    <w:rsid w:val="00AA0527"/>
    <w:rsid w:val="00AA05DB"/>
    <w:rsid w:val="00AA05E9"/>
    <w:rsid w:val="00AA072E"/>
    <w:rsid w:val="00AA0D5A"/>
    <w:rsid w:val="00AA1D3C"/>
    <w:rsid w:val="00AA1D55"/>
    <w:rsid w:val="00AA289D"/>
    <w:rsid w:val="00AA2C3C"/>
    <w:rsid w:val="00AA2D8E"/>
    <w:rsid w:val="00AA3625"/>
    <w:rsid w:val="00AA3A9E"/>
    <w:rsid w:val="00AA3B49"/>
    <w:rsid w:val="00AA42F8"/>
    <w:rsid w:val="00AA4610"/>
    <w:rsid w:val="00AA47ED"/>
    <w:rsid w:val="00AA488F"/>
    <w:rsid w:val="00AA4A33"/>
    <w:rsid w:val="00AA4A99"/>
    <w:rsid w:val="00AA6761"/>
    <w:rsid w:val="00AA686C"/>
    <w:rsid w:val="00AA6BC9"/>
    <w:rsid w:val="00AA773C"/>
    <w:rsid w:val="00AA78B0"/>
    <w:rsid w:val="00AA7A9F"/>
    <w:rsid w:val="00AA7E71"/>
    <w:rsid w:val="00AB048A"/>
    <w:rsid w:val="00AB0665"/>
    <w:rsid w:val="00AB07B8"/>
    <w:rsid w:val="00AB0800"/>
    <w:rsid w:val="00AB0ADD"/>
    <w:rsid w:val="00AB10AF"/>
    <w:rsid w:val="00AB182F"/>
    <w:rsid w:val="00AB19A6"/>
    <w:rsid w:val="00AB1E6D"/>
    <w:rsid w:val="00AB3381"/>
    <w:rsid w:val="00AB343A"/>
    <w:rsid w:val="00AB3A29"/>
    <w:rsid w:val="00AB3FB3"/>
    <w:rsid w:val="00AB4CAC"/>
    <w:rsid w:val="00AB5024"/>
    <w:rsid w:val="00AB5260"/>
    <w:rsid w:val="00AB5D56"/>
    <w:rsid w:val="00AB6225"/>
    <w:rsid w:val="00AB6238"/>
    <w:rsid w:val="00AB671B"/>
    <w:rsid w:val="00AB7F69"/>
    <w:rsid w:val="00AC01CD"/>
    <w:rsid w:val="00AC06F1"/>
    <w:rsid w:val="00AC0D28"/>
    <w:rsid w:val="00AC0D74"/>
    <w:rsid w:val="00AC1055"/>
    <w:rsid w:val="00AC11FC"/>
    <w:rsid w:val="00AC1839"/>
    <w:rsid w:val="00AC1AD3"/>
    <w:rsid w:val="00AC1C29"/>
    <w:rsid w:val="00AC2351"/>
    <w:rsid w:val="00AC263D"/>
    <w:rsid w:val="00AC2872"/>
    <w:rsid w:val="00AC2D51"/>
    <w:rsid w:val="00AC2EBC"/>
    <w:rsid w:val="00AC2ED2"/>
    <w:rsid w:val="00AC363D"/>
    <w:rsid w:val="00AC38C2"/>
    <w:rsid w:val="00AC3B97"/>
    <w:rsid w:val="00AC3F82"/>
    <w:rsid w:val="00AC48AE"/>
    <w:rsid w:val="00AC564F"/>
    <w:rsid w:val="00AC5800"/>
    <w:rsid w:val="00AC5BF9"/>
    <w:rsid w:val="00AC6C54"/>
    <w:rsid w:val="00AC6D5B"/>
    <w:rsid w:val="00AC710C"/>
    <w:rsid w:val="00AD0844"/>
    <w:rsid w:val="00AD09CD"/>
    <w:rsid w:val="00AD0BC2"/>
    <w:rsid w:val="00AD122E"/>
    <w:rsid w:val="00AD1303"/>
    <w:rsid w:val="00AD1893"/>
    <w:rsid w:val="00AD1967"/>
    <w:rsid w:val="00AD1B32"/>
    <w:rsid w:val="00AD1E09"/>
    <w:rsid w:val="00AD229F"/>
    <w:rsid w:val="00AD3A0C"/>
    <w:rsid w:val="00AD538F"/>
    <w:rsid w:val="00AD556D"/>
    <w:rsid w:val="00AD57A6"/>
    <w:rsid w:val="00AD5D0F"/>
    <w:rsid w:val="00AD5FB1"/>
    <w:rsid w:val="00AD6BC3"/>
    <w:rsid w:val="00AD7786"/>
    <w:rsid w:val="00AD79E0"/>
    <w:rsid w:val="00AD7D6E"/>
    <w:rsid w:val="00AE0170"/>
    <w:rsid w:val="00AE0956"/>
    <w:rsid w:val="00AE16C8"/>
    <w:rsid w:val="00AE1B4C"/>
    <w:rsid w:val="00AE1F46"/>
    <w:rsid w:val="00AE1FE8"/>
    <w:rsid w:val="00AE29E8"/>
    <w:rsid w:val="00AE2A1E"/>
    <w:rsid w:val="00AE2F5E"/>
    <w:rsid w:val="00AE30B3"/>
    <w:rsid w:val="00AE30DC"/>
    <w:rsid w:val="00AE321B"/>
    <w:rsid w:val="00AE3A58"/>
    <w:rsid w:val="00AE3B17"/>
    <w:rsid w:val="00AE498A"/>
    <w:rsid w:val="00AE4C1D"/>
    <w:rsid w:val="00AE4DCC"/>
    <w:rsid w:val="00AE51E7"/>
    <w:rsid w:val="00AE7420"/>
    <w:rsid w:val="00AE7743"/>
    <w:rsid w:val="00AF0486"/>
    <w:rsid w:val="00AF0598"/>
    <w:rsid w:val="00AF087B"/>
    <w:rsid w:val="00AF08E6"/>
    <w:rsid w:val="00AF09ED"/>
    <w:rsid w:val="00AF0FBF"/>
    <w:rsid w:val="00AF1699"/>
    <w:rsid w:val="00AF1D93"/>
    <w:rsid w:val="00AF2C34"/>
    <w:rsid w:val="00AF3134"/>
    <w:rsid w:val="00AF37D1"/>
    <w:rsid w:val="00AF3AD4"/>
    <w:rsid w:val="00AF3D41"/>
    <w:rsid w:val="00AF4434"/>
    <w:rsid w:val="00AF4AB2"/>
    <w:rsid w:val="00AF5F34"/>
    <w:rsid w:val="00AF6628"/>
    <w:rsid w:val="00AF7405"/>
    <w:rsid w:val="00AF7563"/>
    <w:rsid w:val="00B00C61"/>
    <w:rsid w:val="00B01AA3"/>
    <w:rsid w:val="00B02244"/>
    <w:rsid w:val="00B023C1"/>
    <w:rsid w:val="00B02644"/>
    <w:rsid w:val="00B028A4"/>
    <w:rsid w:val="00B0291C"/>
    <w:rsid w:val="00B02921"/>
    <w:rsid w:val="00B03B6E"/>
    <w:rsid w:val="00B03C57"/>
    <w:rsid w:val="00B03F25"/>
    <w:rsid w:val="00B04186"/>
    <w:rsid w:val="00B049E6"/>
    <w:rsid w:val="00B04CA4"/>
    <w:rsid w:val="00B04D4C"/>
    <w:rsid w:val="00B054F7"/>
    <w:rsid w:val="00B07984"/>
    <w:rsid w:val="00B10791"/>
    <w:rsid w:val="00B10B5E"/>
    <w:rsid w:val="00B1200A"/>
    <w:rsid w:val="00B12839"/>
    <w:rsid w:val="00B12A2F"/>
    <w:rsid w:val="00B1376C"/>
    <w:rsid w:val="00B13789"/>
    <w:rsid w:val="00B14417"/>
    <w:rsid w:val="00B15031"/>
    <w:rsid w:val="00B150FE"/>
    <w:rsid w:val="00B15A44"/>
    <w:rsid w:val="00B16ABF"/>
    <w:rsid w:val="00B16D3F"/>
    <w:rsid w:val="00B17532"/>
    <w:rsid w:val="00B178AE"/>
    <w:rsid w:val="00B17B4E"/>
    <w:rsid w:val="00B17BC5"/>
    <w:rsid w:val="00B20435"/>
    <w:rsid w:val="00B20654"/>
    <w:rsid w:val="00B20998"/>
    <w:rsid w:val="00B20B45"/>
    <w:rsid w:val="00B22E41"/>
    <w:rsid w:val="00B22FFC"/>
    <w:rsid w:val="00B23ABA"/>
    <w:rsid w:val="00B26316"/>
    <w:rsid w:val="00B26418"/>
    <w:rsid w:val="00B271CA"/>
    <w:rsid w:val="00B27321"/>
    <w:rsid w:val="00B274CF"/>
    <w:rsid w:val="00B30CA0"/>
    <w:rsid w:val="00B31D13"/>
    <w:rsid w:val="00B32282"/>
    <w:rsid w:val="00B32CE3"/>
    <w:rsid w:val="00B32D01"/>
    <w:rsid w:val="00B32FD7"/>
    <w:rsid w:val="00B33426"/>
    <w:rsid w:val="00B33851"/>
    <w:rsid w:val="00B3393B"/>
    <w:rsid w:val="00B33AFB"/>
    <w:rsid w:val="00B33BEA"/>
    <w:rsid w:val="00B35873"/>
    <w:rsid w:val="00B362F7"/>
    <w:rsid w:val="00B363D7"/>
    <w:rsid w:val="00B36924"/>
    <w:rsid w:val="00B37132"/>
    <w:rsid w:val="00B3718B"/>
    <w:rsid w:val="00B372D5"/>
    <w:rsid w:val="00B373B4"/>
    <w:rsid w:val="00B40045"/>
    <w:rsid w:val="00B400DF"/>
    <w:rsid w:val="00B4099E"/>
    <w:rsid w:val="00B409D1"/>
    <w:rsid w:val="00B40F1E"/>
    <w:rsid w:val="00B414A9"/>
    <w:rsid w:val="00B41A5B"/>
    <w:rsid w:val="00B41EE5"/>
    <w:rsid w:val="00B42A47"/>
    <w:rsid w:val="00B43019"/>
    <w:rsid w:val="00B43287"/>
    <w:rsid w:val="00B4329C"/>
    <w:rsid w:val="00B43764"/>
    <w:rsid w:val="00B445F4"/>
    <w:rsid w:val="00B44A63"/>
    <w:rsid w:val="00B45639"/>
    <w:rsid w:val="00B45CE1"/>
    <w:rsid w:val="00B45E24"/>
    <w:rsid w:val="00B45F30"/>
    <w:rsid w:val="00B4672D"/>
    <w:rsid w:val="00B4683A"/>
    <w:rsid w:val="00B469D9"/>
    <w:rsid w:val="00B46B60"/>
    <w:rsid w:val="00B4735D"/>
    <w:rsid w:val="00B4792F"/>
    <w:rsid w:val="00B50087"/>
    <w:rsid w:val="00B50CB0"/>
    <w:rsid w:val="00B50EA2"/>
    <w:rsid w:val="00B5107A"/>
    <w:rsid w:val="00B52D2B"/>
    <w:rsid w:val="00B53168"/>
    <w:rsid w:val="00B5365C"/>
    <w:rsid w:val="00B53E06"/>
    <w:rsid w:val="00B54117"/>
    <w:rsid w:val="00B5434E"/>
    <w:rsid w:val="00B54869"/>
    <w:rsid w:val="00B55672"/>
    <w:rsid w:val="00B55D17"/>
    <w:rsid w:val="00B5606F"/>
    <w:rsid w:val="00B56247"/>
    <w:rsid w:val="00B568B1"/>
    <w:rsid w:val="00B56A36"/>
    <w:rsid w:val="00B574C4"/>
    <w:rsid w:val="00B60F50"/>
    <w:rsid w:val="00B616A2"/>
    <w:rsid w:val="00B61CC0"/>
    <w:rsid w:val="00B62620"/>
    <w:rsid w:val="00B6308B"/>
    <w:rsid w:val="00B632AC"/>
    <w:rsid w:val="00B64307"/>
    <w:rsid w:val="00B647C3"/>
    <w:rsid w:val="00B65B41"/>
    <w:rsid w:val="00B66896"/>
    <w:rsid w:val="00B66A32"/>
    <w:rsid w:val="00B66F33"/>
    <w:rsid w:val="00B67A8F"/>
    <w:rsid w:val="00B67ECF"/>
    <w:rsid w:val="00B7008A"/>
    <w:rsid w:val="00B7089A"/>
    <w:rsid w:val="00B70A21"/>
    <w:rsid w:val="00B70D51"/>
    <w:rsid w:val="00B71863"/>
    <w:rsid w:val="00B71FDB"/>
    <w:rsid w:val="00B722C9"/>
    <w:rsid w:val="00B726A9"/>
    <w:rsid w:val="00B7376F"/>
    <w:rsid w:val="00B73D8E"/>
    <w:rsid w:val="00B74265"/>
    <w:rsid w:val="00B75493"/>
    <w:rsid w:val="00B75563"/>
    <w:rsid w:val="00B758FB"/>
    <w:rsid w:val="00B75CE9"/>
    <w:rsid w:val="00B77AA2"/>
    <w:rsid w:val="00B806EC"/>
    <w:rsid w:val="00B80A03"/>
    <w:rsid w:val="00B819CF"/>
    <w:rsid w:val="00B81DB5"/>
    <w:rsid w:val="00B81E20"/>
    <w:rsid w:val="00B82138"/>
    <w:rsid w:val="00B82FB1"/>
    <w:rsid w:val="00B8383E"/>
    <w:rsid w:val="00B85D60"/>
    <w:rsid w:val="00B860AC"/>
    <w:rsid w:val="00B86BED"/>
    <w:rsid w:val="00B87813"/>
    <w:rsid w:val="00B87B2A"/>
    <w:rsid w:val="00B87E6E"/>
    <w:rsid w:val="00B904AB"/>
    <w:rsid w:val="00B9084E"/>
    <w:rsid w:val="00B90C72"/>
    <w:rsid w:val="00B90E57"/>
    <w:rsid w:val="00B90F9B"/>
    <w:rsid w:val="00B91FD0"/>
    <w:rsid w:val="00B9275F"/>
    <w:rsid w:val="00B9276A"/>
    <w:rsid w:val="00B92892"/>
    <w:rsid w:val="00B92B52"/>
    <w:rsid w:val="00B92C7F"/>
    <w:rsid w:val="00B941C1"/>
    <w:rsid w:val="00B94FD1"/>
    <w:rsid w:val="00B9548A"/>
    <w:rsid w:val="00B973A4"/>
    <w:rsid w:val="00B97BB5"/>
    <w:rsid w:val="00B97DAB"/>
    <w:rsid w:val="00BA0087"/>
    <w:rsid w:val="00BA0745"/>
    <w:rsid w:val="00BA0A46"/>
    <w:rsid w:val="00BA1571"/>
    <w:rsid w:val="00BA166B"/>
    <w:rsid w:val="00BA1A3A"/>
    <w:rsid w:val="00BA1B0E"/>
    <w:rsid w:val="00BA2170"/>
    <w:rsid w:val="00BA249B"/>
    <w:rsid w:val="00BA2E2A"/>
    <w:rsid w:val="00BA2F36"/>
    <w:rsid w:val="00BA317F"/>
    <w:rsid w:val="00BA3254"/>
    <w:rsid w:val="00BA3E06"/>
    <w:rsid w:val="00BA4369"/>
    <w:rsid w:val="00BA52D5"/>
    <w:rsid w:val="00BA67C5"/>
    <w:rsid w:val="00BA73AB"/>
    <w:rsid w:val="00BA7980"/>
    <w:rsid w:val="00BA7A02"/>
    <w:rsid w:val="00BA7B03"/>
    <w:rsid w:val="00BB0A6A"/>
    <w:rsid w:val="00BB1775"/>
    <w:rsid w:val="00BB1DCC"/>
    <w:rsid w:val="00BB1E4B"/>
    <w:rsid w:val="00BB2440"/>
    <w:rsid w:val="00BB2ABD"/>
    <w:rsid w:val="00BB384B"/>
    <w:rsid w:val="00BB38A2"/>
    <w:rsid w:val="00BB4155"/>
    <w:rsid w:val="00BB436B"/>
    <w:rsid w:val="00BB47B7"/>
    <w:rsid w:val="00BB553F"/>
    <w:rsid w:val="00BB56E5"/>
    <w:rsid w:val="00BB5F00"/>
    <w:rsid w:val="00BB6834"/>
    <w:rsid w:val="00BB6AE4"/>
    <w:rsid w:val="00BB6C53"/>
    <w:rsid w:val="00BB6F28"/>
    <w:rsid w:val="00BB7527"/>
    <w:rsid w:val="00BB7AE6"/>
    <w:rsid w:val="00BB7FBC"/>
    <w:rsid w:val="00BB7FFB"/>
    <w:rsid w:val="00BC1268"/>
    <w:rsid w:val="00BC1519"/>
    <w:rsid w:val="00BC2164"/>
    <w:rsid w:val="00BC2375"/>
    <w:rsid w:val="00BC2682"/>
    <w:rsid w:val="00BC296D"/>
    <w:rsid w:val="00BC2B8E"/>
    <w:rsid w:val="00BC2C9D"/>
    <w:rsid w:val="00BC3067"/>
    <w:rsid w:val="00BC37E1"/>
    <w:rsid w:val="00BC3CCF"/>
    <w:rsid w:val="00BC50BB"/>
    <w:rsid w:val="00BC51FD"/>
    <w:rsid w:val="00BC5DEC"/>
    <w:rsid w:val="00BC5E33"/>
    <w:rsid w:val="00BC5F2F"/>
    <w:rsid w:val="00BC5FBE"/>
    <w:rsid w:val="00BC6F93"/>
    <w:rsid w:val="00BC7A7D"/>
    <w:rsid w:val="00BC7BF5"/>
    <w:rsid w:val="00BC7C13"/>
    <w:rsid w:val="00BC7D2B"/>
    <w:rsid w:val="00BD00A6"/>
    <w:rsid w:val="00BD00C6"/>
    <w:rsid w:val="00BD01A9"/>
    <w:rsid w:val="00BD070A"/>
    <w:rsid w:val="00BD07D4"/>
    <w:rsid w:val="00BD1449"/>
    <w:rsid w:val="00BD1E23"/>
    <w:rsid w:val="00BD1EF9"/>
    <w:rsid w:val="00BD1F27"/>
    <w:rsid w:val="00BD209B"/>
    <w:rsid w:val="00BD2467"/>
    <w:rsid w:val="00BD3156"/>
    <w:rsid w:val="00BD3F7C"/>
    <w:rsid w:val="00BD4045"/>
    <w:rsid w:val="00BD4940"/>
    <w:rsid w:val="00BD4AF6"/>
    <w:rsid w:val="00BD5661"/>
    <w:rsid w:val="00BD6658"/>
    <w:rsid w:val="00BD6FA3"/>
    <w:rsid w:val="00BD70E6"/>
    <w:rsid w:val="00BD79A3"/>
    <w:rsid w:val="00BD7FD7"/>
    <w:rsid w:val="00BE00B2"/>
    <w:rsid w:val="00BE0C9C"/>
    <w:rsid w:val="00BE1321"/>
    <w:rsid w:val="00BE316C"/>
    <w:rsid w:val="00BE324A"/>
    <w:rsid w:val="00BE40C0"/>
    <w:rsid w:val="00BE4842"/>
    <w:rsid w:val="00BE48EF"/>
    <w:rsid w:val="00BE4AC7"/>
    <w:rsid w:val="00BE555C"/>
    <w:rsid w:val="00BE5A03"/>
    <w:rsid w:val="00BE5BA2"/>
    <w:rsid w:val="00BE6870"/>
    <w:rsid w:val="00BE6D82"/>
    <w:rsid w:val="00BE6E5A"/>
    <w:rsid w:val="00BE722D"/>
    <w:rsid w:val="00BE78CC"/>
    <w:rsid w:val="00BE7C89"/>
    <w:rsid w:val="00BE7CA1"/>
    <w:rsid w:val="00BF05C1"/>
    <w:rsid w:val="00BF2405"/>
    <w:rsid w:val="00BF240A"/>
    <w:rsid w:val="00BF25C5"/>
    <w:rsid w:val="00BF2BF6"/>
    <w:rsid w:val="00BF2FD9"/>
    <w:rsid w:val="00BF3233"/>
    <w:rsid w:val="00BF324A"/>
    <w:rsid w:val="00BF3CD2"/>
    <w:rsid w:val="00BF4733"/>
    <w:rsid w:val="00BF47FA"/>
    <w:rsid w:val="00BF63C0"/>
    <w:rsid w:val="00BF7F4E"/>
    <w:rsid w:val="00C0077A"/>
    <w:rsid w:val="00C016CA"/>
    <w:rsid w:val="00C019E4"/>
    <w:rsid w:val="00C01CAA"/>
    <w:rsid w:val="00C0215A"/>
    <w:rsid w:val="00C02190"/>
    <w:rsid w:val="00C023AF"/>
    <w:rsid w:val="00C028F2"/>
    <w:rsid w:val="00C04194"/>
    <w:rsid w:val="00C0429E"/>
    <w:rsid w:val="00C05838"/>
    <w:rsid w:val="00C0599C"/>
    <w:rsid w:val="00C059B7"/>
    <w:rsid w:val="00C066BE"/>
    <w:rsid w:val="00C06CC9"/>
    <w:rsid w:val="00C07E5D"/>
    <w:rsid w:val="00C104FE"/>
    <w:rsid w:val="00C116E2"/>
    <w:rsid w:val="00C121B2"/>
    <w:rsid w:val="00C1220D"/>
    <w:rsid w:val="00C131CA"/>
    <w:rsid w:val="00C131F8"/>
    <w:rsid w:val="00C13214"/>
    <w:rsid w:val="00C13929"/>
    <w:rsid w:val="00C1411A"/>
    <w:rsid w:val="00C141EB"/>
    <w:rsid w:val="00C1457E"/>
    <w:rsid w:val="00C14583"/>
    <w:rsid w:val="00C14A04"/>
    <w:rsid w:val="00C15E06"/>
    <w:rsid w:val="00C160C0"/>
    <w:rsid w:val="00C16758"/>
    <w:rsid w:val="00C17612"/>
    <w:rsid w:val="00C17F6A"/>
    <w:rsid w:val="00C2032E"/>
    <w:rsid w:val="00C20572"/>
    <w:rsid w:val="00C205AD"/>
    <w:rsid w:val="00C20C20"/>
    <w:rsid w:val="00C20C7B"/>
    <w:rsid w:val="00C214A2"/>
    <w:rsid w:val="00C21C97"/>
    <w:rsid w:val="00C21CE4"/>
    <w:rsid w:val="00C22054"/>
    <w:rsid w:val="00C225B1"/>
    <w:rsid w:val="00C2283A"/>
    <w:rsid w:val="00C22D4F"/>
    <w:rsid w:val="00C22D86"/>
    <w:rsid w:val="00C247B7"/>
    <w:rsid w:val="00C248C7"/>
    <w:rsid w:val="00C25182"/>
    <w:rsid w:val="00C25730"/>
    <w:rsid w:val="00C2608D"/>
    <w:rsid w:val="00C26165"/>
    <w:rsid w:val="00C261E3"/>
    <w:rsid w:val="00C26374"/>
    <w:rsid w:val="00C267E6"/>
    <w:rsid w:val="00C26E55"/>
    <w:rsid w:val="00C275F3"/>
    <w:rsid w:val="00C27C7E"/>
    <w:rsid w:val="00C30726"/>
    <w:rsid w:val="00C3178E"/>
    <w:rsid w:val="00C31848"/>
    <w:rsid w:val="00C318F2"/>
    <w:rsid w:val="00C319F4"/>
    <w:rsid w:val="00C31BE5"/>
    <w:rsid w:val="00C32162"/>
    <w:rsid w:val="00C32236"/>
    <w:rsid w:val="00C327E1"/>
    <w:rsid w:val="00C33E96"/>
    <w:rsid w:val="00C3450A"/>
    <w:rsid w:val="00C34AF6"/>
    <w:rsid w:val="00C34B16"/>
    <w:rsid w:val="00C356DE"/>
    <w:rsid w:val="00C3622E"/>
    <w:rsid w:val="00C36B26"/>
    <w:rsid w:val="00C36E53"/>
    <w:rsid w:val="00C37443"/>
    <w:rsid w:val="00C37549"/>
    <w:rsid w:val="00C40606"/>
    <w:rsid w:val="00C40940"/>
    <w:rsid w:val="00C41344"/>
    <w:rsid w:val="00C4187C"/>
    <w:rsid w:val="00C418F1"/>
    <w:rsid w:val="00C42614"/>
    <w:rsid w:val="00C42627"/>
    <w:rsid w:val="00C42C67"/>
    <w:rsid w:val="00C439BD"/>
    <w:rsid w:val="00C43F68"/>
    <w:rsid w:val="00C4416F"/>
    <w:rsid w:val="00C442E5"/>
    <w:rsid w:val="00C44F3F"/>
    <w:rsid w:val="00C45349"/>
    <w:rsid w:val="00C458C6"/>
    <w:rsid w:val="00C45CBA"/>
    <w:rsid w:val="00C468EB"/>
    <w:rsid w:val="00C46BCB"/>
    <w:rsid w:val="00C46EDA"/>
    <w:rsid w:val="00C474EE"/>
    <w:rsid w:val="00C47F20"/>
    <w:rsid w:val="00C47F82"/>
    <w:rsid w:val="00C506F7"/>
    <w:rsid w:val="00C50F10"/>
    <w:rsid w:val="00C50F1F"/>
    <w:rsid w:val="00C511F2"/>
    <w:rsid w:val="00C514E6"/>
    <w:rsid w:val="00C51E77"/>
    <w:rsid w:val="00C52576"/>
    <w:rsid w:val="00C525CE"/>
    <w:rsid w:val="00C528E6"/>
    <w:rsid w:val="00C52980"/>
    <w:rsid w:val="00C52CF5"/>
    <w:rsid w:val="00C52D29"/>
    <w:rsid w:val="00C52E9A"/>
    <w:rsid w:val="00C5314B"/>
    <w:rsid w:val="00C54439"/>
    <w:rsid w:val="00C544D5"/>
    <w:rsid w:val="00C54538"/>
    <w:rsid w:val="00C54CCA"/>
    <w:rsid w:val="00C54E1B"/>
    <w:rsid w:val="00C554CC"/>
    <w:rsid w:val="00C55854"/>
    <w:rsid w:val="00C55B14"/>
    <w:rsid w:val="00C55E8F"/>
    <w:rsid w:val="00C5676C"/>
    <w:rsid w:val="00C60289"/>
    <w:rsid w:val="00C6031A"/>
    <w:rsid w:val="00C60731"/>
    <w:rsid w:val="00C60A69"/>
    <w:rsid w:val="00C6143D"/>
    <w:rsid w:val="00C617F6"/>
    <w:rsid w:val="00C61FC1"/>
    <w:rsid w:val="00C620D1"/>
    <w:rsid w:val="00C62681"/>
    <w:rsid w:val="00C62891"/>
    <w:rsid w:val="00C62897"/>
    <w:rsid w:val="00C63091"/>
    <w:rsid w:val="00C6311D"/>
    <w:rsid w:val="00C634BB"/>
    <w:rsid w:val="00C638B1"/>
    <w:rsid w:val="00C63E3B"/>
    <w:rsid w:val="00C645C8"/>
    <w:rsid w:val="00C64658"/>
    <w:rsid w:val="00C65007"/>
    <w:rsid w:val="00C6537F"/>
    <w:rsid w:val="00C65850"/>
    <w:rsid w:val="00C658FC"/>
    <w:rsid w:val="00C65A95"/>
    <w:rsid w:val="00C66527"/>
    <w:rsid w:val="00C66D5C"/>
    <w:rsid w:val="00C67127"/>
    <w:rsid w:val="00C677B6"/>
    <w:rsid w:val="00C677D3"/>
    <w:rsid w:val="00C67948"/>
    <w:rsid w:val="00C70171"/>
    <w:rsid w:val="00C70554"/>
    <w:rsid w:val="00C7094D"/>
    <w:rsid w:val="00C715F3"/>
    <w:rsid w:val="00C71891"/>
    <w:rsid w:val="00C718F6"/>
    <w:rsid w:val="00C71967"/>
    <w:rsid w:val="00C71A1A"/>
    <w:rsid w:val="00C71EDC"/>
    <w:rsid w:val="00C729CC"/>
    <w:rsid w:val="00C73183"/>
    <w:rsid w:val="00C736F1"/>
    <w:rsid w:val="00C746E2"/>
    <w:rsid w:val="00C7498B"/>
    <w:rsid w:val="00C74D62"/>
    <w:rsid w:val="00C74DC4"/>
    <w:rsid w:val="00C74FC7"/>
    <w:rsid w:val="00C75CD8"/>
    <w:rsid w:val="00C766E0"/>
    <w:rsid w:val="00C76719"/>
    <w:rsid w:val="00C76AF2"/>
    <w:rsid w:val="00C772FC"/>
    <w:rsid w:val="00C7741F"/>
    <w:rsid w:val="00C81A4E"/>
    <w:rsid w:val="00C81C54"/>
    <w:rsid w:val="00C81F2C"/>
    <w:rsid w:val="00C8238F"/>
    <w:rsid w:val="00C82AF6"/>
    <w:rsid w:val="00C82D6B"/>
    <w:rsid w:val="00C832FA"/>
    <w:rsid w:val="00C833D1"/>
    <w:rsid w:val="00C83D21"/>
    <w:rsid w:val="00C83FEA"/>
    <w:rsid w:val="00C8429C"/>
    <w:rsid w:val="00C848C6"/>
    <w:rsid w:val="00C85027"/>
    <w:rsid w:val="00C8505F"/>
    <w:rsid w:val="00C850A5"/>
    <w:rsid w:val="00C85937"/>
    <w:rsid w:val="00C86435"/>
    <w:rsid w:val="00C864E6"/>
    <w:rsid w:val="00C86F46"/>
    <w:rsid w:val="00C87274"/>
    <w:rsid w:val="00C87352"/>
    <w:rsid w:val="00C901B7"/>
    <w:rsid w:val="00C901F9"/>
    <w:rsid w:val="00C9271F"/>
    <w:rsid w:val="00C92A7E"/>
    <w:rsid w:val="00C9427D"/>
    <w:rsid w:val="00C94B26"/>
    <w:rsid w:val="00C95B21"/>
    <w:rsid w:val="00C95C15"/>
    <w:rsid w:val="00C9653C"/>
    <w:rsid w:val="00C96AE0"/>
    <w:rsid w:val="00C97447"/>
    <w:rsid w:val="00C97E32"/>
    <w:rsid w:val="00CA17D3"/>
    <w:rsid w:val="00CA1C73"/>
    <w:rsid w:val="00CA21E0"/>
    <w:rsid w:val="00CA2731"/>
    <w:rsid w:val="00CA3170"/>
    <w:rsid w:val="00CA31CC"/>
    <w:rsid w:val="00CA3B6D"/>
    <w:rsid w:val="00CA3ED0"/>
    <w:rsid w:val="00CA468B"/>
    <w:rsid w:val="00CA46B6"/>
    <w:rsid w:val="00CA4940"/>
    <w:rsid w:val="00CA4ADB"/>
    <w:rsid w:val="00CA515D"/>
    <w:rsid w:val="00CA56CD"/>
    <w:rsid w:val="00CA59C1"/>
    <w:rsid w:val="00CA5C0F"/>
    <w:rsid w:val="00CA6D04"/>
    <w:rsid w:val="00CA6EED"/>
    <w:rsid w:val="00CA7682"/>
    <w:rsid w:val="00CA7811"/>
    <w:rsid w:val="00CA7978"/>
    <w:rsid w:val="00CA7A11"/>
    <w:rsid w:val="00CB0B0C"/>
    <w:rsid w:val="00CB0CA0"/>
    <w:rsid w:val="00CB1645"/>
    <w:rsid w:val="00CB21D2"/>
    <w:rsid w:val="00CB34DF"/>
    <w:rsid w:val="00CB39A4"/>
    <w:rsid w:val="00CB4238"/>
    <w:rsid w:val="00CB468E"/>
    <w:rsid w:val="00CB49B8"/>
    <w:rsid w:val="00CB4B05"/>
    <w:rsid w:val="00CB4FA9"/>
    <w:rsid w:val="00CB5134"/>
    <w:rsid w:val="00CB5905"/>
    <w:rsid w:val="00CB5972"/>
    <w:rsid w:val="00CB5AB2"/>
    <w:rsid w:val="00CB5B8D"/>
    <w:rsid w:val="00CB5DF6"/>
    <w:rsid w:val="00CB5FD8"/>
    <w:rsid w:val="00CB6257"/>
    <w:rsid w:val="00CB62EE"/>
    <w:rsid w:val="00CB6697"/>
    <w:rsid w:val="00CB7B1E"/>
    <w:rsid w:val="00CB7CA5"/>
    <w:rsid w:val="00CC04CB"/>
    <w:rsid w:val="00CC075C"/>
    <w:rsid w:val="00CC0E11"/>
    <w:rsid w:val="00CC1248"/>
    <w:rsid w:val="00CC17BB"/>
    <w:rsid w:val="00CC1B53"/>
    <w:rsid w:val="00CC1F08"/>
    <w:rsid w:val="00CC2140"/>
    <w:rsid w:val="00CC21B8"/>
    <w:rsid w:val="00CC30FC"/>
    <w:rsid w:val="00CC3728"/>
    <w:rsid w:val="00CC3F76"/>
    <w:rsid w:val="00CC4530"/>
    <w:rsid w:val="00CC4C23"/>
    <w:rsid w:val="00CC522E"/>
    <w:rsid w:val="00CC5DB5"/>
    <w:rsid w:val="00CD0041"/>
    <w:rsid w:val="00CD149A"/>
    <w:rsid w:val="00CD1AC9"/>
    <w:rsid w:val="00CD324D"/>
    <w:rsid w:val="00CD3B48"/>
    <w:rsid w:val="00CD3ED7"/>
    <w:rsid w:val="00CD40D3"/>
    <w:rsid w:val="00CD551B"/>
    <w:rsid w:val="00CD60DE"/>
    <w:rsid w:val="00CD6A44"/>
    <w:rsid w:val="00CD6AEE"/>
    <w:rsid w:val="00CD7030"/>
    <w:rsid w:val="00CD71A9"/>
    <w:rsid w:val="00CD7F52"/>
    <w:rsid w:val="00CD7F9E"/>
    <w:rsid w:val="00CE077D"/>
    <w:rsid w:val="00CE0A4E"/>
    <w:rsid w:val="00CE0CCD"/>
    <w:rsid w:val="00CE13A3"/>
    <w:rsid w:val="00CE15E6"/>
    <w:rsid w:val="00CE1876"/>
    <w:rsid w:val="00CE18EC"/>
    <w:rsid w:val="00CE1CFF"/>
    <w:rsid w:val="00CE2022"/>
    <w:rsid w:val="00CE225C"/>
    <w:rsid w:val="00CE2DFE"/>
    <w:rsid w:val="00CE34F7"/>
    <w:rsid w:val="00CE35C4"/>
    <w:rsid w:val="00CE3E31"/>
    <w:rsid w:val="00CE4480"/>
    <w:rsid w:val="00CE4B79"/>
    <w:rsid w:val="00CE4C36"/>
    <w:rsid w:val="00CE4D5C"/>
    <w:rsid w:val="00CE548F"/>
    <w:rsid w:val="00CE5689"/>
    <w:rsid w:val="00CE57C2"/>
    <w:rsid w:val="00CE6555"/>
    <w:rsid w:val="00CE6BB7"/>
    <w:rsid w:val="00CE6E9E"/>
    <w:rsid w:val="00CE728D"/>
    <w:rsid w:val="00CE7FF8"/>
    <w:rsid w:val="00CF0541"/>
    <w:rsid w:val="00CF0690"/>
    <w:rsid w:val="00CF0935"/>
    <w:rsid w:val="00CF10BE"/>
    <w:rsid w:val="00CF1600"/>
    <w:rsid w:val="00CF245A"/>
    <w:rsid w:val="00CF2845"/>
    <w:rsid w:val="00CF28FA"/>
    <w:rsid w:val="00CF31E4"/>
    <w:rsid w:val="00CF34B1"/>
    <w:rsid w:val="00CF3890"/>
    <w:rsid w:val="00CF3C40"/>
    <w:rsid w:val="00CF3F85"/>
    <w:rsid w:val="00CF54B7"/>
    <w:rsid w:val="00CF6153"/>
    <w:rsid w:val="00CF64B8"/>
    <w:rsid w:val="00CF6AFF"/>
    <w:rsid w:val="00CF6EAE"/>
    <w:rsid w:val="00CF7610"/>
    <w:rsid w:val="00CF79F5"/>
    <w:rsid w:val="00CF7A83"/>
    <w:rsid w:val="00CF7E49"/>
    <w:rsid w:val="00D005C7"/>
    <w:rsid w:val="00D00E9D"/>
    <w:rsid w:val="00D00F85"/>
    <w:rsid w:val="00D01DA3"/>
    <w:rsid w:val="00D02C22"/>
    <w:rsid w:val="00D02EFD"/>
    <w:rsid w:val="00D02F8F"/>
    <w:rsid w:val="00D044D7"/>
    <w:rsid w:val="00D0457A"/>
    <w:rsid w:val="00D04B9F"/>
    <w:rsid w:val="00D0500B"/>
    <w:rsid w:val="00D05A87"/>
    <w:rsid w:val="00D05FFA"/>
    <w:rsid w:val="00D06938"/>
    <w:rsid w:val="00D06BB0"/>
    <w:rsid w:val="00D06DF4"/>
    <w:rsid w:val="00D07A33"/>
    <w:rsid w:val="00D07C32"/>
    <w:rsid w:val="00D103F6"/>
    <w:rsid w:val="00D11CE0"/>
    <w:rsid w:val="00D13BD9"/>
    <w:rsid w:val="00D13C05"/>
    <w:rsid w:val="00D14231"/>
    <w:rsid w:val="00D1423B"/>
    <w:rsid w:val="00D14BAD"/>
    <w:rsid w:val="00D14CDE"/>
    <w:rsid w:val="00D15448"/>
    <w:rsid w:val="00D154EB"/>
    <w:rsid w:val="00D15D50"/>
    <w:rsid w:val="00D16108"/>
    <w:rsid w:val="00D16201"/>
    <w:rsid w:val="00D16A3A"/>
    <w:rsid w:val="00D17396"/>
    <w:rsid w:val="00D17812"/>
    <w:rsid w:val="00D1783B"/>
    <w:rsid w:val="00D17AC2"/>
    <w:rsid w:val="00D17D78"/>
    <w:rsid w:val="00D20022"/>
    <w:rsid w:val="00D2034E"/>
    <w:rsid w:val="00D20BF0"/>
    <w:rsid w:val="00D21204"/>
    <w:rsid w:val="00D2141D"/>
    <w:rsid w:val="00D215B6"/>
    <w:rsid w:val="00D218B8"/>
    <w:rsid w:val="00D218EE"/>
    <w:rsid w:val="00D21993"/>
    <w:rsid w:val="00D219D9"/>
    <w:rsid w:val="00D21C60"/>
    <w:rsid w:val="00D21FE2"/>
    <w:rsid w:val="00D22D40"/>
    <w:rsid w:val="00D22EF1"/>
    <w:rsid w:val="00D23276"/>
    <w:rsid w:val="00D23FB1"/>
    <w:rsid w:val="00D24ABD"/>
    <w:rsid w:val="00D262F2"/>
    <w:rsid w:val="00D2652E"/>
    <w:rsid w:val="00D26772"/>
    <w:rsid w:val="00D26EA7"/>
    <w:rsid w:val="00D26FB6"/>
    <w:rsid w:val="00D27240"/>
    <w:rsid w:val="00D276F7"/>
    <w:rsid w:val="00D30EEE"/>
    <w:rsid w:val="00D30FF6"/>
    <w:rsid w:val="00D31281"/>
    <w:rsid w:val="00D31753"/>
    <w:rsid w:val="00D31CF4"/>
    <w:rsid w:val="00D31E86"/>
    <w:rsid w:val="00D3236E"/>
    <w:rsid w:val="00D32956"/>
    <w:rsid w:val="00D3383B"/>
    <w:rsid w:val="00D342E7"/>
    <w:rsid w:val="00D3464C"/>
    <w:rsid w:val="00D346A8"/>
    <w:rsid w:val="00D34AB2"/>
    <w:rsid w:val="00D34BDB"/>
    <w:rsid w:val="00D35205"/>
    <w:rsid w:val="00D35615"/>
    <w:rsid w:val="00D35B7F"/>
    <w:rsid w:val="00D35F19"/>
    <w:rsid w:val="00D36A7F"/>
    <w:rsid w:val="00D36BAE"/>
    <w:rsid w:val="00D36C83"/>
    <w:rsid w:val="00D36FD5"/>
    <w:rsid w:val="00D3701A"/>
    <w:rsid w:val="00D37410"/>
    <w:rsid w:val="00D37BEE"/>
    <w:rsid w:val="00D37C15"/>
    <w:rsid w:val="00D40194"/>
    <w:rsid w:val="00D406C6"/>
    <w:rsid w:val="00D40E09"/>
    <w:rsid w:val="00D40E30"/>
    <w:rsid w:val="00D411B4"/>
    <w:rsid w:val="00D4137C"/>
    <w:rsid w:val="00D41FCD"/>
    <w:rsid w:val="00D42CA0"/>
    <w:rsid w:val="00D433B6"/>
    <w:rsid w:val="00D43B8E"/>
    <w:rsid w:val="00D45C3E"/>
    <w:rsid w:val="00D467F5"/>
    <w:rsid w:val="00D4773A"/>
    <w:rsid w:val="00D47AFD"/>
    <w:rsid w:val="00D47E73"/>
    <w:rsid w:val="00D500D5"/>
    <w:rsid w:val="00D5061D"/>
    <w:rsid w:val="00D50E82"/>
    <w:rsid w:val="00D50ECF"/>
    <w:rsid w:val="00D51B99"/>
    <w:rsid w:val="00D52580"/>
    <w:rsid w:val="00D52766"/>
    <w:rsid w:val="00D55A40"/>
    <w:rsid w:val="00D55BE2"/>
    <w:rsid w:val="00D55BF1"/>
    <w:rsid w:val="00D568EA"/>
    <w:rsid w:val="00D569BA"/>
    <w:rsid w:val="00D56C55"/>
    <w:rsid w:val="00D57E80"/>
    <w:rsid w:val="00D601BD"/>
    <w:rsid w:val="00D60E3C"/>
    <w:rsid w:val="00D616B0"/>
    <w:rsid w:val="00D632DD"/>
    <w:rsid w:val="00D6349C"/>
    <w:rsid w:val="00D63874"/>
    <w:rsid w:val="00D63A3F"/>
    <w:rsid w:val="00D63C07"/>
    <w:rsid w:val="00D6422B"/>
    <w:rsid w:val="00D651D8"/>
    <w:rsid w:val="00D653B3"/>
    <w:rsid w:val="00D6652C"/>
    <w:rsid w:val="00D666B1"/>
    <w:rsid w:val="00D67CA4"/>
    <w:rsid w:val="00D67F91"/>
    <w:rsid w:val="00D701A6"/>
    <w:rsid w:val="00D70315"/>
    <w:rsid w:val="00D709DB"/>
    <w:rsid w:val="00D70C09"/>
    <w:rsid w:val="00D70F44"/>
    <w:rsid w:val="00D71F01"/>
    <w:rsid w:val="00D726CC"/>
    <w:rsid w:val="00D72941"/>
    <w:rsid w:val="00D72CFA"/>
    <w:rsid w:val="00D731A1"/>
    <w:rsid w:val="00D736D8"/>
    <w:rsid w:val="00D7484F"/>
    <w:rsid w:val="00D74950"/>
    <w:rsid w:val="00D74B1C"/>
    <w:rsid w:val="00D75313"/>
    <w:rsid w:val="00D75A1F"/>
    <w:rsid w:val="00D75D26"/>
    <w:rsid w:val="00D761EC"/>
    <w:rsid w:val="00D76B90"/>
    <w:rsid w:val="00D76DA9"/>
    <w:rsid w:val="00D76F3C"/>
    <w:rsid w:val="00D7793D"/>
    <w:rsid w:val="00D77BB7"/>
    <w:rsid w:val="00D77C03"/>
    <w:rsid w:val="00D804F7"/>
    <w:rsid w:val="00D80549"/>
    <w:rsid w:val="00D81A69"/>
    <w:rsid w:val="00D81F06"/>
    <w:rsid w:val="00D82153"/>
    <w:rsid w:val="00D82EDC"/>
    <w:rsid w:val="00D83076"/>
    <w:rsid w:val="00D835E4"/>
    <w:rsid w:val="00D85EF1"/>
    <w:rsid w:val="00D865D5"/>
    <w:rsid w:val="00D86726"/>
    <w:rsid w:val="00D86776"/>
    <w:rsid w:val="00D87041"/>
    <w:rsid w:val="00D8786A"/>
    <w:rsid w:val="00D9019B"/>
    <w:rsid w:val="00D911EA"/>
    <w:rsid w:val="00D91285"/>
    <w:rsid w:val="00D91477"/>
    <w:rsid w:val="00D91D1A"/>
    <w:rsid w:val="00D92236"/>
    <w:rsid w:val="00D9223E"/>
    <w:rsid w:val="00D923F1"/>
    <w:rsid w:val="00D9326F"/>
    <w:rsid w:val="00D93700"/>
    <w:rsid w:val="00D93808"/>
    <w:rsid w:val="00D93961"/>
    <w:rsid w:val="00D93B39"/>
    <w:rsid w:val="00D93DD6"/>
    <w:rsid w:val="00D95C5D"/>
    <w:rsid w:val="00D9648C"/>
    <w:rsid w:val="00D969A3"/>
    <w:rsid w:val="00D96F4E"/>
    <w:rsid w:val="00D9751D"/>
    <w:rsid w:val="00D97E59"/>
    <w:rsid w:val="00D97EA2"/>
    <w:rsid w:val="00DA015F"/>
    <w:rsid w:val="00DA02BA"/>
    <w:rsid w:val="00DA07E0"/>
    <w:rsid w:val="00DA0A56"/>
    <w:rsid w:val="00DA12C1"/>
    <w:rsid w:val="00DA16A5"/>
    <w:rsid w:val="00DA16BD"/>
    <w:rsid w:val="00DA18E9"/>
    <w:rsid w:val="00DA201D"/>
    <w:rsid w:val="00DA2489"/>
    <w:rsid w:val="00DA2512"/>
    <w:rsid w:val="00DA3272"/>
    <w:rsid w:val="00DA3A63"/>
    <w:rsid w:val="00DA3E9A"/>
    <w:rsid w:val="00DA4494"/>
    <w:rsid w:val="00DA4ACB"/>
    <w:rsid w:val="00DA4B88"/>
    <w:rsid w:val="00DA5EA9"/>
    <w:rsid w:val="00DA6DFF"/>
    <w:rsid w:val="00DB03BD"/>
    <w:rsid w:val="00DB04BA"/>
    <w:rsid w:val="00DB0BB9"/>
    <w:rsid w:val="00DB1253"/>
    <w:rsid w:val="00DB17CB"/>
    <w:rsid w:val="00DB2433"/>
    <w:rsid w:val="00DB25BF"/>
    <w:rsid w:val="00DB2C37"/>
    <w:rsid w:val="00DB3CCB"/>
    <w:rsid w:val="00DB3CF8"/>
    <w:rsid w:val="00DB4247"/>
    <w:rsid w:val="00DB57D5"/>
    <w:rsid w:val="00DB5CB6"/>
    <w:rsid w:val="00DB5E79"/>
    <w:rsid w:val="00DB6152"/>
    <w:rsid w:val="00DB6D91"/>
    <w:rsid w:val="00DB7925"/>
    <w:rsid w:val="00DC004F"/>
    <w:rsid w:val="00DC13EA"/>
    <w:rsid w:val="00DC1419"/>
    <w:rsid w:val="00DC144F"/>
    <w:rsid w:val="00DC19BC"/>
    <w:rsid w:val="00DC22D9"/>
    <w:rsid w:val="00DC23CE"/>
    <w:rsid w:val="00DC2C06"/>
    <w:rsid w:val="00DC3433"/>
    <w:rsid w:val="00DC359A"/>
    <w:rsid w:val="00DC3773"/>
    <w:rsid w:val="00DC3AEA"/>
    <w:rsid w:val="00DC40C3"/>
    <w:rsid w:val="00DC476F"/>
    <w:rsid w:val="00DC47BB"/>
    <w:rsid w:val="00DC586F"/>
    <w:rsid w:val="00DC5D58"/>
    <w:rsid w:val="00DC6116"/>
    <w:rsid w:val="00DC6299"/>
    <w:rsid w:val="00DC6999"/>
    <w:rsid w:val="00DC6FB6"/>
    <w:rsid w:val="00DC7103"/>
    <w:rsid w:val="00DC75D6"/>
    <w:rsid w:val="00DC7ED2"/>
    <w:rsid w:val="00DC7F53"/>
    <w:rsid w:val="00DD06DB"/>
    <w:rsid w:val="00DD07DB"/>
    <w:rsid w:val="00DD0DEF"/>
    <w:rsid w:val="00DD1C80"/>
    <w:rsid w:val="00DD1C99"/>
    <w:rsid w:val="00DD2344"/>
    <w:rsid w:val="00DD23EC"/>
    <w:rsid w:val="00DD27A1"/>
    <w:rsid w:val="00DD37E8"/>
    <w:rsid w:val="00DD3D67"/>
    <w:rsid w:val="00DD4D78"/>
    <w:rsid w:val="00DD6204"/>
    <w:rsid w:val="00DD6B5A"/>
    <w:rsid w:val="00DD73EA"/>
    <w:rsid w:val="00DD7D28"/>
    <w:rsid w:val="00DD7DD7"/>
    <w:rsid w:val="00DE010B"/>
    <w:rsid w:val="00DE09B8"/>
    <w:rsid w:val="00DE19F5"/>
    <w:rsid w:val="00DE1F1D"/>
    <w:rsid w:val="00DE285B"/>
    <w:rsid w:val="00DE3006"/>
    <w:rsid w:val="00DE42C7"/>
    <w:rsid w:val="00DE5407"/>
    <w:rsid w:val="00DE5B0E"/>
    <w:rsid w:val="00DE5BA1"/>
    <w:rsid w:val="00DE6F74"/>
    <w:rsid w:val="00DE77C7"/>
    <w:rsid w:val="00DE7814"/>
    <w:rsid w:val="00DE7F36"/>
    <w:rsid w:val="00DF0278"/>
    <w:rsid w:val="00DF051D"/>
    <w:rsid w:val="00DF11A4"/>
    <w:rsid w:val="00DF192D"/>
    <w:rsid w:val="00DF19D1"/>
    <w:rsid w:val="00DF1A50"/>
    <w:rsid w:val="00DF1FE5"/>
    <w:rsid w:val="00DF227A"/>
    <w:rsid w:val="00DF28DD"/>
    <w:rsid w:val="00DF2BD8"/>
    <w:rsid w:val="00DF2DB0"/>
    <w:rsid w:val="00DF3108"/>
    <w:rsid w:val="00DF4086"/>
    <w:rsid w:val="00DF44C6"/>
    <w:rsid w:val="00DF46BE"/>
    <w:rsid w:val="00DF477A"/>
    <w:rsid w:val="00DF4BAD"/>
    <w:rsid w:val="00DF4D29"/>
    <w:rsid w:val="00DF5ACB"/>
    <w:rsid w:val="00DF5BC6"/>
    <w:rsid w:val="00DF6D67"/>
    <w:rsid w:val="00DF7DB9"/>
    <w:rsid w:val="00E00AD2"/>
    <w:rsid w:val="00E012D6"/>
    <w:rsid w:val="00E0146A"/>
    <w:rsid w:val="00E021B4"/>
    <w:rsid w:val="00E029D1"/>
    <w:rsid w:val="00E031E8"/>
    <w:rsid w:val="00E0341F"/>
    <w:rsid w:val="00E0390B"/>
    <w:rsid w:val="00E03982"/>
    <w:rsid w:val="00E03D14"/>
    <w:rsid w:val="00E04418"/>
    <w:rsid w:val="00E04515"/>
    <w:rsid w:val="00E04B97"/>
    <w:rsid w:val="00E05B00"/>
    <w:rsid w:val="00E066A0"/>
    <w:rsid w:val="00E06EC7"/>
    <w:rsid w:val="00E07E1F"/>
    <w:rsid w:val="00E10E2F"/>
    <w:rsid w:val="00E11BFC"/>
    <w:rsid w:val="00E1245B"/>
    <w:rsid w:val="00E12C36"/>
    <w:rsid w:val="00E13742"/>
    <w:rsid w:val="00E14A4B"/>
    <w:rsid w:val="00E14AFC"/>
    <w:rsid w:val="00E15B92"/>
    <w:rsid w:val="00E15DEF"/>
    <w:rsid w:val="00E1641B"/>
    <w:rsid w:val="00E164B6"/>
    <w:rsid w:val="00E17459"/>
    <w:rsid w:val="00E176AC"/>
    <w:rsid w:val="00E20DD9"/>
    <w:rsid w:val="00E20EB4"/>
    <w:rsid w:val="00E21441"/>
    <w:rsid w:val="00E21497"/>
    <w:rsid w:val="00E215F7"/>
    <w:rsid w:val="00E21774"/>
    <w:rsid w:val="00E229D4"/>
    <w:rsid w:val="00E22A39"/>
    <w:rsid w:val="00E22F15"/>
    <w:rsid w:val="00E23125"/>
    <w:rsid w:val="00E235B5"/>
    <w:rsid w:val="00E23E02"/>
    <w:rsid w:val="00E248B7"/>
    <w:rsid w:val="00E24A5E"/>
    <w:rsid w:val="00E254FD"/>
    <w:rsid w:val="00E26CB0"/>
    <w:rsid w:val="00E26F08"/>
    <w:rsid w:val="00E275DA"/>
    <w:rsid w:val="00E277AE"/>
    <w:rsid w:val="00E30335"/>
    <w:rsid w:val="00E30D9B"/>
    <w:rsid w:val="00E313C4"/>
    <w:rsid w:val="00E32021"/>
    <w:rsid w:val="00E3324F"/>
    <w:rsid w:val="00E339B5"/>
    <w:rsid w:val="00E3440F"/>
    <w:rsid w:val="00E34A43"/>
    <w:rsid w:val="00E3502E"/>
    <w:rsid w:val="00E357D1"/>
    <w:rsid w:val="00E359A7"/>
    <w:rsid w:val="00E3643C"/>
    <w:rsid w:val="00E4052F"/>
    <w:rsid w:val="00E40587"/>
    <w:rsid w:val="00E4092A"/>
    <w:rsid w:val="00E40B96"/>
    <w:rsid w:val="00E40D41"/>
    <w:rsid w:val="00E41134"/>
    <w:rsid w:val="00E414AE"/>
    <w:rsid w:val="00E4190C"/>
    <w:rsid w:val="00E41B01"/>
    <w:rsid w:val="00E41D35"/>
    <w:rsid w:val="00E41E83"/>
    <w:rsid w:val="00E4206E"/>
    <w:rsid w:val="00E420D0"/>
    <w:rsid w:val="00E4276E"/>
    <w:rsid w:val="00E42BB2"/>
    <w:rsid w:val="00E4383C"/>
    <w:rsid w:val="00E44A26"/>
    <w:rsid w:val="00E44A2B"/>
    <w:rsid w:val="00E45422"/>
    <w:rsid w:val="00E45C40"/>
    <w:rsid w:val="00E45C57"/>
    <w:rsid w:val="00E45EAA"/>
    <w:rsid w:val="00E4647E"/>
    <w:rsid w:val="00E47F3B"/>
    <w:rsid w:val="00E50663"/>
    <w:rsid w:val="00E50680"/>
    <w:rsid w:val="00E506C7"/>
    <w:rsid w:val="00E5078D"/>
    <w:rsid w:val="00E5104E"/>
    <w:rsid w:val="00E51B31"/>
    <w:rsid w:val="00E51BDE"/>
    <w:rsid w:val="00E524E4"/>
    <w:rsid w:val="00E52FA5"/>
    <w:rsid w:val="00E53086"/>
    <w:rsid w:val="00E535D2"/>
    <w:rsid w:val="00E542B3"/>
    <w:rsid w:val="00E5430B"/>
    <w:rsid w:val="00E54789"/>
    <w:rsid w:val="00E54A9A"/>
    <w:rsid w:val="00E54F46"/>
    <w:rsid w:val="00E56414"/>
    <w:rsid w:val="00E564E9"/>
    <w:rsid w:val="00E56DDC"/>
    <w:rsid w:val="00E57261"/>
    <w:rsid w:val="00E57652"/>
    <w:rsid w:val="00E57E77"/>
    <w:rsid w:val="00E6051F"/>
    <w:rsid w:val="00E60543"/>
    <w:rsid w:val="00E607B8"/>
    <w:rsid w:val="00E60E42"/>
    <w:rsid w:val="00E61332"/>
    <w:rsid w:val="00E619A5"/>
    <w:rsid w:val="00E61AE7"/>
    <w:rsid w:val="00E6292C"/>
    <w:rsid w:val="00E62E6B"/>
    <w:rsid w:val="00E63504"/>
    <w:rsid w:val="00E63D3D"/>
    <w:rsid w:val="00E64223"/>
    <w:rsid w:val="00E64A0F"/>
    <w:rsid w:val="00E650C2"/>
    <w:rsid w:val="00E6590B"/>
    <w:rsid w:val="00E662C1"/>
    <w:rsid w:val="00E66B41"/>
    <w:rsid w:val="00E66D29"/>
    <w:rsid w:val="00E672AF"/>
    <w:rsid w:val="00E67A6C"/>
    <w:rsid w:val="00E67E5D"/>
    <w:rsid w:val="00E70207"/>
    <w:rsid w:val="00E702AA"/>
    <w:rsid w:val="00E711B8"/>
    <w:rsid w:val="00E712CA"/>
    <w:rsid w:val="00E7173C"/>
    <w:rsid w:val="00E717E7"/>
    <w:rsid w:val="00E71D6E"/>
    <w:rsid w:val="00E71EF9"/>
    <w:rsid w:val="00E72027"/>
    <w:rsid w:val="00E720D4"/>
    <w:rsid w:val="00E72D44"/>
    <w:rsid w:val="00E73C95"/>
    <w:rsid w:val="00E74842"/>
    <w:rsid w:val="00E749E3"/>
    <w:rsid w:val="00E74A46"/>
    <w:rsid w:val="00E74C13"/>
    <w:rsid w:val="00E75532"/>
    <w:rsid w:val="00E77520"/>
    <w:rsid w:val="00E77A30"/>
    <w:rsid w:val="00E77C87"/>
    <w:rsid w:val="00E809D4"/>
    <w:rsid w:val="00E80AFC"/>
    <w:rsid w:val="00E810BE"/>
    <w:rsid w:val="00E81340"/>
    <w:rsid w:val="00E8138C"/>
    <w:rsid w:val="00E822A4"/>
    <w:rsid w:val="00E8351D"/>
    <w:rsid w:val="00E83778"/>
    <w:rsid w:val="00E837E1"/>
    <w:rsid w:val="00E83E35"/>
    <w:rsid w:val="00E84013"/>
    <w:rsid w:val="00E8444A"/>
    <w:rsid w:val="00E845CA"/>
    <w:rsid w:val="00E84D14"/>
    <w:rsid w:val="00E8514A"/>
    <w:rsid w:val="00E8552E"/>
    <w:rsid w:val="00E86589"/>
    <w:rsid w:val="00E87F9B"/>
    <w:rsid w:val="00E9048B"/>
    <w:rsid w:val="00E906CD"/>
    <w:rsid w:val="00E90F88"/>
    <w:rsid w:val="00E912B9"/>
    <w:rsid w:val="00E9171F"/>
    <w:rsid w:val="00E91A4F"/>
    <w:rsid w:val="00E91EBC"/>
    <w:rsid w:val="00E92179"/>
    <w:rsid w:val="00E92704"/>
    <w:rsid w:val="00E92C76"/>
    <w:rsid w:val="00E92CA4"/>
    <w:rsid w:val="00E93957"/>
    <w:rsid w:val="00E94B8F"/>
    <w:rsid w:val="00E950FC"/>
    <w:rsid w:val="00E962D3"/>
    <w:rsid w:val="00E97F3D"/>
    <w:rsid w:val="00EA0010"/>
    <w:rsid w:val="00EA0190"/>
    <w:rsid w:val="00EA0FF1"/>
    <w:rsid w:val="00EA1876"/>
    <w:rsid w:val="00EA1C02"/>
    <w:rsid w:val="00EA2327"/>
    <w:rsid w:val="00EA28F8"/>
    <w:rsid w:val="00EA2B05"/>
    <w:rsid w:val="00EA2BB8"/>
    <w:rsid w:val="00EA3726"/>
    <w:rsid w:val="00EA382E"/>
    <w:rsid w:val="00EA3DAF"/>
    <w:rsid w:val="00EA418F"/>
    <w:rsid w:val="00EA4DBB"/>
    <w:rsid w:val="00EA5390"/>
    <w:rsid w:val="00EA5CD7"/>
    <w:rsid w:val="00EA66BD"/>
    <w:rsid w:val="00EA70A3"/>
    <w:rsid w:val="00EA7E9B"/>
    <w:rsid w:val="00EB008C"/>
    <w:rsid w:val="00EB03A6"/>
    <w:rsid w:val="00EB0526"/>
    <w:rsid w:val="00EB06AA"/>
    <w:rsid w:val="00EB118B"/>
    <w:rsid w:val="00EB1339"/>
    <w:rsid w:val="00EB1E79"/>
    <w:rsid w:val="00EB1EA3"/>
    <w:rsid w:val="00EB218E"/>
    <w:rsid w:val="00EB23D0"/>
    <w:rsid w:val="00EB36DE"/>
    <w:rsid w:val="00EB407A"/>
    <w:rsid w:val="00EB4548"/>
    <w:rsid w:val="00EB4906"/>
    <w:rsid w:val="00EB4AD1"/>
    <w:rsid w:val="00EB4D54"/>
    <w:rsid w:val="00EB4F8D"/>
    <w:rsid w:val="00EB5007"/>
    <w:rsid w:val="00EB503C"/>
    <w:rsid w:val="00EB5294"/>
    <w:rsid w:val="00EB56FB"/>
    <w:rsid w:val="00EB5770"/>
    <w:rsid w:val="00EB6C4A"/>
    <w:rsid w:val="00EB6F0D"/>
    <w:rsid w:val="00EB73D4"/>
    <w:rsid w:val="00EB7447"/>
    <w:rsid w:val="00EB78E1"/>
    <w:rsid w:val="00EB7A2B"/>
    <w:rsid w:val="00EB7F45"/>
    <w:rsid w:val="00EC0125"/>
    <w:rsid w:val="00EC07A1"/>
    <w:rsid w:val="00EC08F8"/>
    <w:rsid w:val="00EC0E72"/>
    <w:rsid w:val="00EC12C8"/>
    <w:rsid w:val="00EC150C"/>
    <w:rsid w:val="00EC294F"/>
    <w:rsid w:val="00EC2A94"/>
    <w:rsid w:val="00EC3FB6"/>
    <w:rsid w:val="00EC417F"/>
    <w:rsid w:val="00EC447C"/>
    <w:rsid w:val="00EC4569"/>
    <w:rsid w:val="00EC4702"/>
    <w:rsid w:val="00EC4DE6"/>
    <w:rsid w:val="00EC523E"/>
    <w:rsid w:val="00EC5FC4"/>
    <w:rsid w:val="00EC6C92"/>
    <w:rsid w:val="00EC77E0"/>
    <w:rsid w:val="00EC7D7C"/>
    <w:rsid w:val="00ED1567"/>
    <w:rsid w:val="00ED1E89"/>
    <w:rsid w:val="00ED21A8"/>
    <w:rsid w:val="00ED2983"/>
    <w:rsid w:val="00ED2BC6"/>
    <w:rsid w:val="00ED3607"/>
    <w:rsid w:val="00ED3736"/>
    <w:rsid w:val="00ED43A7"/>
    <w:rsid w:val="00ED4505"/>
    <w:rsid w:val="00ED64BC"/>
    <w:rsid w:val="00ED6F0A"/>
    <w:rsid w:val="00ED6F9A"/>
    <w:rsid w:val="00ED73A9"/>
    <w:rsid w:val="00ED7400"/>
    <w:rsid w:val="00EE017E"/>
    <w:rsid w:val="00EE0965"/>
    <w:rsid w:val="00EE1C2C"/>
    <w:rsid w:val="00EE1D74"/>
    <w:rsid w:val="00EE29D0"/>
    <w:rsid w:val="00EE2DA7"/>
    <w:rsid w:val="00EE322D"/>
    <w:rsid w:val="00EE3B91"/>
    <w:rsid w:val="00EE54BE"/>
    <w:rsid w:val="00EE5A1E"/>
    <w:rsid w:val="00EE5E86"/>
    <w:rsid w:val="00EE68D0"/>
    <w:rsid w:val="00EE6AD2"/>
    <w:rsid w:val="00EE6C42"/>
    <w:rsid w:val="00EE6E83"/>
    <w:rsid w:val="00EE7229"/>
    <w:rsid w:val="00EE795B"/>
    <w:rsid w:val="00EE79B9"/>
    <w:rsid w:val="00EF1176"/>
    <w:rsid w:val="00EF17F3"/>
    <w:rsid w:val="00EF1D43"/>
    <w:rsid w:val="00EF20A6"/>
    <w:rsid w:val="00EF2542"/>
    <w:rsid w:val="00EF30EF"/>
    <w:rsid w:val="00EF3CF2"/>
    <w:rsid w:val="00EF4178"/>
    <w:rsid w:val="00EF4EDC"/>
    <w:rsid w:val="00EF4FEA"/>
    <w:rsid w:val="00EF51C2"/>
    <w:rsid w:val="00EF5E25"/>
    <w:rsid w:val="00EF6AA7"/>
    <w:rsid w:val="00EF6B9B"/>
    <w:rsid w:val="00EF6F0A"/>
    <w:rsid w:val="00EF713B"/>
    <w:rsid w:val="00EF7C09"/>
    <w:rsid w:val="00EF7ED0"/>
    <w:rsid w:val="00EF7FD1"/>
    <w:rsid w:val="00F0061D"/>
    <w:rsid w:val="00F00AA0"/>
    <w:rsid w:val="00F00AA2"/>
    <w:rsid w:val="00F0160C"/>
    <w:rsid w:val="00F019AF"/>
    <w:rsid w:val="00F01E18"/>
    <w:rsid w:val="00F0213F"/>
    <w:rsid w:val="00F0231E"/>
    <w:rsid w:val="00F02B91"/>
    <w:rsid w:val="00F0324B"/>
    <w:rsid w:val="00F0373F"/>
    <w:rsid w:val="00F039EF"/>
    <w:rsid w:val="00F03C86"/>
    <w:rsid w:val="00F05410"/>
    <w:rsid w:val="00F05B4A"/>
    <w:rsid w:val="00F05E16"/>
    <w:rsid w:val="00F062A1"/>
    <w:rsid w:val="00F0641D"/>
    <w:rsid w:val="00F0697C"/>
    <w:rsid w:val="00F071AC"/>
    <w:rsid w:val="00F0771B"/>
    <w:rsid w:val="00F07DC3"/>
    <w:rsid w:val="00F10279"/>
    <w:rsid w:val="00F103C8"/>
    <w:rsid w:val="00F108CF"/>
    <w:rsid w:val="00F10A92"/>
    <w:rsid w:val="00F10AC4"/>
    <w:rsid w:val="00F10E4D"/>
    <w:rsid w:val="00F10E7E"/>
    <w:rsid w:val="00F10E97"/>
    <w:rsid w:val="00F11648"/>
    <w:rsid w:val="00F11783"/>
    <w:rsid w:val="00F11AB8"/>
    <w:rsid w:val="00F11AD5"/>
    <w:rsid w:val="00F11D83"/>
    <w:rsid w:val="00F11E12"/>
    <w:rsid w:val="00F12F01"/>
    <w:rsid w:val="00F134BA"/>
    <w:rsid w:val="00F136DA"/>
    <w:rsid w:val="00F13965"/>
    <w:rsid w:val="00F13E95"/>
    <w:rsid w:val="00F140AA"/>
    <w:rsid w:val="00F1568F"/>
    <w:rsid w:val="00F15A2B"/>
    <w:rsid w:val="00F161C4"/>
    <w:rsid w:val="00F16310"/>
    <w:rsid w:val="00F16715"/>
    <w:rsid w:val="00F16AA9"/>
    <w:rsid w:val="00F17988"/>
    <w:rsid w:val="00F17EBD"/>
    <w:rsid w:val="00F21060"/>
    <w:rsid w:val="00F211A4"/>
    <w:rsid w:val="00F21206"/>
    <w:rsid w:val="00F21313"/>
    <w:rsid w:val="00F232F8"/>
    <w:rsid w:val="00F23426"/>
    <w:rsid w:val="00F235A0"/>
    <w:rsid w:val="00F2360A"/>
    <w:rsid w:val="00F237F9"/>
    <w:rsid w:val="00F23C30"/>
    <w:rsid w:val="00F24562"/>
    <w:rsid w:val="00F25660"/>
    <w:rsid w:val="00F256CB"/>
    <w:rsid w:val="00F25966"/>
    <w:rsid w:val="00F26012"/>
    <w:rsid w:val="00F26271"/>
    <w:rsid w:val="00F26C8E"/>
    <w:rsid w:val="00F26F27"/>
    <w:rsid w:val="00F27357"/>
    <w:rsid w:val="00F27D4E"/>
    <w:rsid w:val="00F3122C"/>
    <w:rsid w:val="00F3162B"/>
    <w:rsid w:val="00F31E6D"/>
    <w:rsid w:val="00F32721"/>
    <w:rsid w:val="00F32A7D"/>
    <w:rsid w:val="00F32B29"/>
    <w:rsid w:val="00F33250"/>
    <w:rsid w:val="00F344D2"/>
    <w:rsid w:val="00F34949"/>
    <w:rsid w:val="00F34A4C"/>
    <w:rsid w:val="00F352FA"/>
    <w:rsid w:val="00F35312"/>
    <w:rsid w:val="00F3603D"/>
    <w:rsid w:val="00F37458"/>
    <w:rsid w:val="00F37E6F"/>
    <w:rsid w:val="00F40FBD"/>
    <w:rsid w:val="00F41437"/>
    <w:rsid w:val="00F41530"/>
    <w:rsid w:val="00F41852"/>
    <w:rsid w:val="00F41997"/>
    <w:rsid w:val="00F41D05"/>
    <w:rsid w:val="00F42822"/>
    <w:rsid w:val="00F42D89"/>
    <w:rsid w:val="00F42E7C"/>
    <w:rsid w:val="00F433DE"/>
    <w:rsid w:val="00F4397B"/>
    <w:rsid w:val="00F439AF"/>
    <w:rsid w:val="00F43D26"/>
    <w:rsid w:val="00F44136"/>
    <w:rsid w:val="00F44182"/>
    <w:rsid w:val="00F44369"/>
    <w:rsid w:val="00F45763"/>
    <w:rsid w:val="00F467E8"/>
    <w:rsid w:val="00F46998"/>
    <w:rsid w:val="00F46F4F"/>
    <w:rsid w:val="00F47AB1"/>
    <w:rsid w:val="00F47AFF"/>
    <w:rsid w:val="00F50085"/>
    <w:rsid w:val="00F5025C"/>
    <w:rsid w:val="00F5252E"/>
    <w:rsid w:val="00F52740"/>
    <w:rsid w:val="00F52CC8"/>
    <w:rsid w:val="00F53482"/>
    <w:rsid w:val="00F53580"/>
    <w:rsid w:val="00F53795"/>
    <w:rsid w:val="00F53942"/>
    <w:rsid w:val="00F54203"/>
    <w:rsid w:val="00F54C37"/>
    <w:rsid w:val="00F55396"/>
    <w:rsid w:val="00F55B48"/>
    <w:rsid w:val="00F566C0"/>
    <w:rsid w:val="00F56E94"/>
    <w:rsid w:val="00F571F8"/>
    <w:rsid w:val="00F57297"/>
    <w:rsid w:val="00F57638"/>
    <w:rsid w:val="00F5799E"/>
    <w:rsid w:val="00F60F33"/>
    <w:rsid w:val="00F612BC"/>
    <w:rsid w:val="00F61708"/>
    <w:rsid w:val="00F62110"/>
    <w:rsid w:val="00F6339D"/>
    <w:rsid w:val="00F634FD"/>
    <w:rsid w:val="00F6436F"/>
    <w:rsid w:val="00F6496F"/>
    <w:rsid w:val="00F65740"/>
    <w:rsid w:val="00F6583C"/>
    <w:rsid w:val="00F65A0E"/>
    <w:rsid w:val="00F6616E"/>
    <w:rsid w:val="00F66544"/>
    <w:rsid w:val="00F67267"/>
    <w:rsid w:val="00F678ED"/>
    <w:rsid w:val="00F67E2E"/>
    <w:rsid w:val="00F709A8"/>
    <w:rsid w:val="00F718EF"/>
    <w:rsid w:val="00F71D1F"/>
    <w:rsid w:val="00F71D5D"/>
    <w:rsid w:val="00F7214A"/>
    <w:rsid w:val="00F7242C"/>
    <w:rsid w:val="00F73302"/>
    <w:rsid w:val="00F73420"/>
    <w:rsid w:val="00F73C85"/>
    <w:rsid w:val="00F74B33"/>
    <w:rsid w:val="00F74CD7"/>
    <w:rsid w:val="00F74D27"/>
    <w:rsid w:val="00F75184"/>
    <w:rsid w:val="00F75423"/>
    <w:rsid w:val="00F754AE"/>
    <w:rsid w:val="00F75A2B"/>
    <w:rsid w:val="00F75BB3"/>
    <w:rsid w:val="00F75C7F"/>
    <w:rsid w:val="00F76277"/>
    <w:rsid w:val="00F7639E"/>
    <w:rsid w:val="00F76A4C"/>
    <w:rsid w:val="00F76CC3"/>
    <w:rsid w:val="00F77283"/>
    <w:rsid w:val="00F77977"/>
    <w:rsid w:val="00F77DFF"/>
    <w:rsid w:val="00F77E4C"/>
    <w:rsid w:val="00F77FE7"/>
    <w:rsid w:val="00F80082"/>
    <w:rsid w:val="00F807BB"/>
    <w:rsid w:val="00F80E42"/>
    <w:rsid w:val="00F814C7"/>
    <w:rsid w:val="00F815D5"/>
    <w:rsid w:val="00F81927"/>
    <w:rsid w:val="00F81E1B"/>
    <w:rsid w:val="00F82027"/>
    <w:rsid w:val="00F821D5"/>
    <w:rsid w:val="00F82689"/>
    <w:rsid w:val="00F8333C"/>
    <w:rsid w:val="00F83C57"/>
    <w:rsid w:val="00F84286"/>
    <w:rsid w:val="00F843FB"/>
    <w:rsid w:val="00F8523A"/>
    <w:rsid w:val="00F861FC"/>
    <w:rsid w:val="00F862D1"/>
    <w:rsid w:val="00F86A29"/>
    <w:rsid w:val="00F87501"/>
    <w:rsid w:val="00F87515"/>
    <w:rsid w:val="00F877BC"/>
    <w:rsid w:val="00F9150F"/>
    <w:rsid w:val="00F91842"/>
    <w:rsid w:val="00F91FE4"/>
    <w:rsid w:val="00F92303"/>
    <w:rsid w:val="00F92542"/>
    <w:rsid w:val="00F92543"/>
    <w:rsid w:val="00F92A7F"/>
    <w:rsid w:val="00F92BA5"/>
    <w:rsid w:val="00F92BDB"/>
    <w:rsid w:val="00F92F5E"/>
    <w:rsid w:val="00F93A2D"/>
    <w:rsid w:val="00F940B4"/>
    <w:rsid w:val="00F94379"/>
    <w:rsid w:val="00F949F1"/>
    <w:rsid w:val="00F94CA6"/>
    <w:rsid w:val="00F957D0"/>
    <w:rsid w:val="00F9590B"/>
    <w:rsid w:val="00F96DFB"/>
    <w:rsid w:val="00F97590"/>
    <w:rsid w:val="00F9762F"/>
    <w:rsid w:val="00F97E23"/>
    <w:rsid w:val="00FA0137"/>
    <w:rsid w:val="00FA02D1"/>
    <w:rsid w:val="00FA0A75"/>
    <w:rsid w:val="00FA0E8C"/>
    <w:rsid w:val="00FA1781"/>
    <w:rsid w:val="00FA1B4D"/>
    <w:rsid w:val="00FA1BB4"/>
    <w:rsid w:val="00FA1E05"/>
    <w:rsid w:val="00FA2BF8"/>
    <w:rsid w:val="00FA3987"/>
    <w:rsid w:val="00FA3BB0"/>
    <w:rsid w:val="00FA4748"/>
    <w:rsid w:val="00FA5564"/>
    <w:rsid w:val="00FA56B2"/>
    <w:rsid w:val="00FA57F5"/>
    <w:rsid w:val="00FA5A8F"/>
    <w:rsid w:val="00FA5F33"/>
    <w:rsid w:val="00FA677E"/>
    <w:rsid w:val="00FA70DD"/>
    <w:rsid w:val="00FA7988"/>
    <w:rsid w:val="00FA7A50"/>
    <w:rsid w:val="00FA7D0D"/>
    <w:rsid w:val="00FB0072"/>
    <w:rsid w:val="00FB03AD"/>
    <w:rsid w:val="00FB0780"/>
    <w:rsid w:val="00FB0989"/>
    <w:rsid w:val="00FB0BC7"/>
    <w:rsid w:val="00FB0E14"/>
    <w:rsid w:val="00FB0F82"/>
    <w:rsid w:val="00FB156F"/>
    <w:rsid w:val="00FB2070"/>
    <w:rsid w:val="00FB2616"/>
    <w:rsid w:val="00FB2A58"/>
    <w:rsid w:val="00FB3292"/>
    <w:rsid w:val="00FB3CCE"/>
    <w:rsid w:val="00FB4247"/>
    <w:rsid w:val="00FB4B69"/>
    <w:rsid w:val="00FB5625"/>
    <w:rsid w:val="00FB60C8"/>
    <w:rsid w:val="00FB6B52"/>
    <w:rsid w:val="00FB6BF0"/>
    <w:rsid w:val="00FB7F44"/>
    <w:rsid w:val="00FC0037"/>
    <w:rsid w:val="00FC0278"/>
    <w:rsid w:val="00FC0C2E"/>
    <w:rsid w:val="00FC0D1E"/>
    <w:rsid w:val="00FC0EFD"/>
    <w:rsid w:val="00FC1018"/>
    <w:rsid w:val="00FC10D1"/>
    <w:rsid w:val="00FC1157"/>
    <w:rsid w:val="00FC142A"/>
    <w:rsid w:val="00FC15B1"/>
    <w:rsid w:val="00FC15F3"/>
    <w:rsid w:val="00FC18F2"/>
    <w:rsid w:val="00FC1AA5"/>
    <w:rsid w:val="00FC1EBF"/>
    <w:rsid w:val="00FC1F71"/>
    <w:rsid w:val="00FC2189"/>
    <w:rsid w:val="00FC241A"/>
    <w:rsid w:val="00FC2F66"/>
    <w:rsid w:val="00FC4268"/>
    <w:rsid w:val="00FC47AC"/>
    <w:rsid w:val="00FC49CD"/>
    <w:rsid w:val="00FC5661"/>
    <w:rsid w:val="00FC690E"/>
    <w:rsid w:val="00FC6A8C"/>
    <w:rsid w:val="00FC7D22"/>
    <w:rsid w:val="00FD0052"/>
    <w:rsid w:val="00FD0E2C"/>
    <w:rsid w:val="00FD1038"/>
    <w:rsid w:val="00FD1115"/>
    <w:rsid w:val="00FD1D1A"/>
    <w:rsid w:val="00FD2637"/>
    <w:rsid w:val="00FD2A43"/>
    <w:rsid w:val="00FD2BB6"/>
    <w:rsid w:val="00FD3A15"/>
    <w:rsid w:val="00FD3F44"/>
    <w:rsid w:val="00FD61D2"/>
    <w:rsid w:val="00FD6635"/>
    <w:rsid w:val="00FD690E"/>
    <w:rsid w:val="00FD6EEF"/>
    <w:rsid w:val="00FD6FE1"/>
    <w:rsid w:val="00FD72DE"/>
    <w:rsid w:val="00FD7503"/>
    <w:rsid w:val="00FD7754"/>
    <w:rsid w:val="00FE00F5"/>
    <w:rsid w:val="00FE01E4"/>
    <w:rsid w:val="00FE0C0B"/>
    <w:rsid w:val="00FE114F"/>
    <w:rsid w:val="00FE25B4"/>
    <w:rsid w:val="00FE269A"/>
    <w:rsid w:val="00FE2E58"/>
    <w:rsid w:val="00FE3536"/>
    <w:rsid w:val="00FE36BE"/>
    <w:rsid w:val="00FE36F9"/>
    <w:rsid w:val="00FE3972"/>
    <w:rsid w:val="00FE42E4"/>
    <w:rsid w:val="00FE4DF8"/>
    <w:rsid w:val="00FE5CB3"/>
    <w:rsid w:val="00FE5F74"/>
    <w:rsid w:val="00FE6572"/>
    <w:rsid w:val="00FE7220"/>
    <w:rsid w:val="00FE7413"/>
    <w:rsid w:val="00FE762F"/>
    <w:rsid w:val="00FE7BBA"/>
    <w:rsid w:val="00FF0335"/>
    <w:rsid w:val="00FF059D"/>
    <w:rsid w:val="00FF064F"/>
    <w:rsid w:val="00FF0658"/>
    <w:rsid w:val="00FF072A"/>
    <w:rsid w:val="00FF07B1"/>
    <w:rsid w:val="00FF1F77"/>
    <w:rsid w:val="00FF2626"/>
    <w:rsid w:val="00FF26E8"/>
    <w:rsid w:val="00FF2716"/>
    <w:rsid w:val="00FF2A90"/>
    <w:rsid w:val="00FF2B70"/>
    <w:rsid w:val="00FF37D4"/>
    <w:rsid w:val="00FF3C4C"/>
    <w:rsid w:val="00FF5464"/>
    <w:rsid w:val="00FF5AAD"/>
    <w:rsid w:val="00FF5BB2"/>
    <w:rsid w:val="00FF5BCF"/>
    <w:rsid w:val="00FF68B6"/>
    <w:rsid w:val="00FF6C61"/>
    <w:rsid w:val="00FF6E72"/>
    <w:rsid w:val="00FF728B"/>
    <w:rsid w:val="00FF7B23"/>
    <w:rsid w:val="00FF7CA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iPriority="1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99" w:unhideWhenUsed="0"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HTML Preformatted" w:uiPriority="99"/>
    <w:lsdException w:name="annotation subject"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F10279"/>
    <w:pPr>
      <w:overflowPunct w:val="0"/>
      <w:autoSpaceDE w:val="0"/>
      <w:autoSpaceDN w:val="0"/>
      <w:adjustRightInd w:val="0"/>
      <w:textAlignment w:val="baseline"/>
    </w:pPr>
    <w:rPr>
      <w:sz w:val="28"/>
    </w:rPr>
  </w:style>
  <w:style w:type="paragraph" w:styleId="12">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Ðàçäåë"/>
    <w:basedOn w:val="a4"/>
    <w:next w:val="a4"/>
    <w:link w:val="13"/>
    <w:uiPriority w:val="99"/>
    <w:qFormat/>
    <w:rsid w:val="005C4BC6"/>
    <w:pPr>
      <w:keepNext/>
      <w:spacing w:before="240" w:after="60"/>
      <w:outlineLvl w:val="0"/>
    </w:pPr>
    <w:rPr>
      <w:rFonts w:ascii="Arial" w:hAnsi="Arial" w:cs="Arial"/>
      <w:b/>
      <w:bCs/>
      <w:kern w:val="32"/>
      <w:sz w:val="32"/>
      <w:szCs w:val="32"/>
    </w:rPr>
  </w:style>
  <w:style w:type="paragraph" w:styleId="22">
    <w:name w:val="heading 2"/>
    <w:basedOn w:val="a4"/>
    <w:next w:val="a4"/>
    <w:link w:val="23"/>
    <w:uiPriority w:val="99"/>
    <w:qFormat/>
    <w:rsid w:val="005C4BC6"/>
    <w:pPr>
      <w:keepNext/>
      <w:spacing w:before="240" w:after="60"/>
      <w:outlineLvl w:val="1"/>
    </w:pPr>
    <w:rPr>
      <w:rFonts w:ascii="Arial" w:hAnsi="Arial"/>
      <w:b/>
      <w:bCs/>
      <w:i/>
      <w:iCs/>
      <w:szCs w:val="28"/>
    </w:rPr>
  </w:style>
  <w:style w:type="paragraph" w:styleId="31">
    <w:name w:val="heading 3"/>
    <w:basedOn w:val="a4"/>
    <w:next w:val="a4"/>
    <w:link w:val="32"/>
    <w:uiPriority w:val="99"/>
    <w:qFormat/>
    <w:rsid w:val="005C4BC6"/>
    <w:pPr>
      <w:keepNext/>
      <w:overflowPunct/>
      <w:autoSpaceDE/>
      <w:autoSpaceDN/>
      <w:adjustRightInd/>
      <w:textAlignment w:val="auto"/>
      <w:outlineLvl w:val="2"/>
    </w:pPr>
    <w:rPr>
      <w:b/>
      <w:i/>
    </w:rPr>
  </w:style>
  <w:style w:type="paragraph" w:styleId="40">
    <w:name w:val="heading 4"/>
    <w:basedOn w:val="a4"/>
    <w:next w:val="a4"/>
    <w:link w:val="41"/>
    <w:uiPriority w:val="99"/>
    <w:qFormat/>
    <w:rsid w:val="005C4BC6"/>
    <w:pPr>
      <w:keepNext/>
      <w:spacing w:before="240" w:after="60"/>
      <w:outlineLvl w:val="3"/>
    </w:pPr>
    <w:rPr>
      <w:b/>
      <w:bCs/>
      <w:szCs w:val="28"/>
    </w:rPr>
  </w:style>
  <w:style w:type="paragraph" w:styleId="5">
    <w:name w:val="heading 5"/>
    <w:basedOn w:val="a4"/>
    <w:next w:val="a4"/>
    <w:link w:val="50"/>
    <w:uiPriority w:val="99"/>
    <w:qFormat/>
    <w:rsid w:val="005C4BC6"/>
    <w:pPr>
      <w:widowControl w:val="0"/>
      <w:overflowPunct/>
      <w:spacing w:before="240" w:after="60"/>
      <w:textAlignment w:val="auto"/>
      <w:outlineLvl w:val="4"/>
    </w:pPr>
    <w:rPr>
      <w:b/>
      <w:bCs/>
      <w:i/>
      <w:iCs/>
      <w:sz w:val="26"/>
      <w:szCs w:val="26"/>
    </w:rPr>
  </w:style>
  <w:style w:type="paragraph" w:styleId="6">
    <w:name w:val="heading 6"/>
    <w:basedOn w:val="a4"/>
    <w:next w:val="a4"/>
    <w:link w:val="60"/>
    <w:uiPriority w:val="99"/>
    <w:unhideWhenUsed/>
    <w:qFormat/>
    <w:rsid w:val="005C4BC6"/>
    <w:pPr>
      <w:spacing w:before="240" w:after="60"/>
      <w:outlineLvl w:val="5"/>
    </w:pPr>
    <w:rPr>
      <w:rFonts w:ascii="Calibri" w:hAnsi="Calibri"/>
      <w:b/>
      <w:bCs/>
      <w:sz w:val="22"/>
      <w:szCs w:val="22"/>
    </w:rPr>
  </w:style>
  <w:style w:type="paragraph" w:styleId="70">
    <w:name w:val="heading 7"/>
    <w:basedOn w:val="a4"/>
    <w:next w:val="a4"/>
    <w:link w:val="71"/>
    <w:qFormat/>
    <w:rsid w:val="009A6776"/>
    <w:pPr>
      <w:widowControl w:val="0"/>
      <w:tabs>
        <w:tab w:val="num" w:pos="360"/>
        <w:tab w:val="num" w:pos="6516"/>
      </w:tabs>
      <w:suppressAutoHyphens/>
      <w:overflowPunct/>
      <w:autoSpaceDE/>
      <w:autoSpaceDN/>
      <w:adjustRightInd/>
      <w:spacing w:before="240" w:after="60" w:line="360" w:lineRule="auto"/>
      <w:jc w:val="both"/>
      <w:textAlignment w:val="auto"/>
      <w:outlineLvl w:val="6"/>
    </w:pPr>
    <w:rPr>
      <w:snapToGrid w:val="0"/>
      <w:sz w:val="26"/>
    </w:rPr>
  </w:style>
  <w:style w:type="paragraph" w:styleId="8">
    <w:name w:val="heading 8"/>
    <w:basedOn w:val="a4"/>
    <w:next w:val="a4"/>
    <w:link w:val="80"/>
    <w:qFormat/>
    <w:rsid w:val="009A6776"/>
    <w:pPr>
      <w:widowControl w:val="0"/>
      <w:tabs>
        <w:tab w:val="num" w:pos="360"/>
      </w:tabs>
      <w:suppressAutoHyphens/>
      <w:overflowPunct/>
      <w:autoSpaceDE/>
      <w:autoSpaceDN/>
      <w:adjustRightInd/>
      <w:spacing w:before="240" w:after="60" w:line="360" w:lineRule="auto"/>
      <w:jc w:val="both"/>
      <w:textAlignment w:val="auto"/>
      <w:outlineLvl w:val="7"/>
    </w:pPr>
    <w:rPr>
      <w:i/>
      <w:snapToGrid w:val="0"/>
      <w:sz w:val="26"/>
    </w:rPr>
  </w:style>
  <w:style w:type="paragraph" w:styleId="9">
    <w:name w:val="heading 9"/>
    <w:basedOn w:val="a4"/>
    <w:next w:val="a4"/>
    <w:link w:val="90"/>
    <w:qFormat/>
    <w:rsid w:val="009A6776"/>
    <w:pPr>
      <w:widowControl w:val="0"/>
      <w:tabs>
        <w:tab w:val="num" w:pos="360"/>
      </w:tabs>
      <w:suppressAutoHyphens/>
      <w:overflowPunct/>
      <w:autoSpaceDE/>
      <w:autoSpaceDN/>
      <w:adjustRightInd/>
      <w:spacing w:before="240" w:after="60" w:line="360" w:lineRule="auto"/>
      <w:jc w:val="both"/>
      <w:textAlignment w:val="auto"/>
      <w:outlineLvl w:val="8"/>
    </w:pPr>
    <w:rPr>
      <w:rFonts w:ascii="Arial" w:hAnsi="Arial"/>
      <w:snapToGrid w:val="0"/>
      <w:sz w:val="22"/>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aliases w:val="Íèæíèé êîëîíòèòóë Çíàê,ft,Нижний колонтитóë Çíàê"/>
    <w:basedOn w:val="a4"/>
    <w:link w:val="a9"/>
    <w:uiPriority w:val="99"/>
    <w:rsid w:val="003668C9"/>
    <w:pPr>
      <w:tabs>
        <w:tab w:val="center" w:pos="4677"/>
        <w:tab w:val="right" w:pos="9355"/>
      </w:tabs>
    </w:pPr>
  </w:style>
  <w:style w:type="character" w:styleId="aa">
    <w:name w:val="page number"/>
    <w:basedOn w:val="a5"/>
    <w:rsid w:val="003668C9"/>
  </w:style>
  <w:style w:type="paragraph" w:styleId="ab">
    <w:name w:val="Body Text Indent"/>
    <w:basedOn w:val="a4"/>
    <w:link w:val="ac"/>
    <w:uiPriority w:val="99"/>
    <w:rsid w:val="00375C55"/>
    <w:pPr>
      <w:overflowPunct/>
      <w:autoSpaceDE/>
      <w:autoSpaceDN/>
      <w:adjustRightInd/>
      <w:ind w:firstLine="567"/>
      <w:jc w:val="center"/>
      <w:textAlignment w:val="auto"/>
    </w:pPr>
    <w:rPr>
      <w:b/>
    </w:rPr>
  </w:style>
  <w:style w:type="paragraph" w:styleId="ad">
    <w:name w:val="Body Text"/>
    <w:basedOn w:val="a4"/>
    <w:link w:val="ae"/>
    <w:uiPriority w:val="99"/>
    <w:rsid w:val="00B20B45"/>
    <w:pPr>
      <w:spacing w:after="120"/>
    </w:pPr>
  </w:style>
  <w:style w:type="paragraph" w:customStyle="1" w:styleId="210">
    <w:name w:val="Основной текст 21"/>
    <w:basedOn w:val="a4"/>
    <w:rsid w:val="004B1C05"/>
    <w:pPr>
      <w:ind w:firstLine="900"/>
      <w:jc w:val="both"/>
    </w:pPr>
  </w:style>
  <w:style w:type="paragraph" w:customStyle="1" w:styleId="STRONG">
    <w:name w:val="Обчыный STRONG Знак"/>
    <w:basedOn w:val="a4"/>
    <w:link w:val="STRONG0"/>
    <w:rsid w:val="004B1C05"/>
    <w:pPr>
      <w:overflowPunct/>
      <w:autoSpaceDE/>
      <w:autoSpaceDN/>
      <w:adjustRightInd/>
      <w:spacing w:line="360" w:lineRule="auto"/>
      <w:ind w:firstLine="851"/>
      <w:jc w:val="both"/>
      <w:textAlignment w:val="auto"/>
    </w:pPr>
    <w:rPr>
      <w:rFonts w:eastAsia="Batang"/>
      <w:b/>
      <w:sz w:val="26"/>
      <w:szCs w:val="24"/>
    </w:rPr>
  </w:style>
  <w:style w:type="character" w:customStyle="1" w:styleId="STRONG0">
    <w:name w:val="Обчыный STRONG Знак Знак"/>
    <w:link w:val="STRONG"/>
    <w:rsid w:val="004B1C05"/>
    <w:rPr>
      <w:rFonts w:eastAsia="Batang"/>
      <w:b/>
      <w:sz w:val="26"/>
      <w:szCs w:val="24"/>
      <w:lang w:val="ru-RU" w:eastAsia="ru-RU" w:bidi="ar-SA"/>
    </w:rPr>
  </w:style>
  <w:style w:type="paragraph" w:styleId="af">
    <w:name w:val="Title"/>
    <w:basedOn w:val="a4"/>
    <w:link w:val="af0"/>
    <w:uiPriority w:val="10"/>
    <w:qFormat/>
    <w:rsid w:val="005C4BC6"/>
    <w:pPr>
      <w:overflowPunct/>
      <w:autoSpaceDE/>
      <w:autoSpaceDN/>
      <w:adjustRightInd/>
      <w:jc w:val="center"/>
      <w:textAlignment w:val="auto"/>
    </w:pPr>
    <w:rPr>
      <w:b/>
    </w:rPr>
  </w:style>
  <w:style w:type="character" w:styleId="af1">
    <w:name w:val="Hyperlink"/>
    <w:uiPriority w:val="99"/>
    <w:rsid w:val="00B17BC5"/>
    <w:rPr>
      <w:color w:val="0000FF"/>
      <w:u w:val="single"/>
    </w:rPr>
  </w:style>
  <w:style w:type="paragraph" w:styleId="33">
    <w:name w:val="Body Text 3"/>
    <w:basedOn w:val="a4"/>
    <w:link w:val="34"/>
    <w:uiPriority w:val="99"/>
    <w:rsid w:val="004E5FCA"/>
    <w:pPr>
      <w:spacing w:after="120"/>
    </w:pPr>
    <w:rPr>
      <w:sz w:val="16"/>
      <w:szCs w:val="16"/>
    </w:rPr>
  </w:style>
  <w:style w:type="paragraph" w:customStyle="1" w:styleId="14">
    <w:name w:val="Обычный1"/>
    <w:link w:val="Normal1"/>
    <w:rsid w:val="00EF30EF"/>
    <w:pPr>
      <w:widowControl w:val="0"/>
    </w:pPr>
    <w:rPr>
      <w:snapToGrid w:val="0"/>
      <w:sz w:val="28"/>
    </w:rPr>
  </w:style>
  <w:style w:type="character" w:customStyle="1" w:styleId="Normal1">
    <w:name w:val="Normal Знак1"/>
    <w:link w:val="14"/>
    <w:rsid w:val="00EF30EF"/>
    <w:rPr>
      <w:snapToGrid w:val="0"/>
      <w:sz w:val="28"/>
      <w:lang w:val="ru-RU" w:eastAsia="ru-RU" w:bidi="ar-SA"/>
    </w:rPr>
  </w:style>
  <w:style w:type="table" w:styleId="af2">
    <w:name w:val="Table Grid"/>
    <w:basedOn w:val="a6"/>
    <w:rsid w:val="00622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Основной шрифт"/>
    <w:semiHidden/>
    <w:rsid w:val="006227E9"/>
  </w:style>
  <w:style w:type="paragraph" w:styleId="af4">
    <w:name w:val="Balloon Text"/>
    <w:basedOn w:val="a4"/>
    <w:link w:val="af5"/>
    <w:uiPriority w:val="99"/>
    <w:semiHidden/>
    <w:rsid w:val="009D5DB0"/>
    <w:rPr>
      <w:rFonts w:ascii="Tahoma" w:hAnsi="Tahoma"/>
      <w:sz w:val="16"/>
      <w:szCs w:val="16"/>
    </w:rPr>
  </w:style>
  <w:style w:type="character" w:styleId="af6">
    <w:name w:val="FollowedHyperlink"/>
    <w:uiPriority w:val="99"/>
    <w:rsid w:val="00675A22"/>
    <w:rPr>
      <w:color w:val="800080"/>
      <w:u w:val="single"/>
    </w:rPr>
  </w:style>
  <w:style w:type="character" w:customStyle="1" w:styleId="af7">
    <w:name w:val="Гипертекстовая ссылка"/>
    <w:rsid w:val="0050329A"/>
    <w:rPr>
      <w:color w:val="008000"/>
      <w:u w:val="single"/>
    </w:rPr>
  </w:style>
  <w:style w:type="paragraph" w:customStyle="1" w:styleId="af8">
    <w:name w:val="Комментарий"/>
    <w:basedOn w:val="a4"/>
    <w:next w:val="a4"/>
    <w:rsid w:val="00923F2B"/>
    <w:pPr>
      <w:widowControl w:val="0"/>
      <w:overflowPunct/>
      <w:ind w:left="170"/>
      <w:jc w:val="both"/>
      <w:textAlignment w:val="auto"/>
    </w:pPr>
    <w:rPr>
      <w:rFonts w:ascii="Arial" w:hAnsi="Arial" w:cs="Arial"/>
      <w:i/>
      <w:iCs/>
      <w:color w:val="800080"/>
      <w:sz w:val="20"/>
    </w:rPr>
  </w:style>
  <w:style w:type="paragraph" w:customStyle="1" w:styleId="af9">
    <w:name w:val="Таблицы (моноширинный)"/>
    <w:basedOn w:val="a4"/>
    <w:next w:val="a4"/>
    <w:rsid w:val="00923F2B"/>
    <w:pPr>
      <w:widowControl w:val="0"/>
      <w:overflowPunct/>
      <w:jc w:val="both"/>
      <w:textAlignment w:val="auto"/>
    </w:pPr>
    <w:rPr>
      <w:rFonts w:ascii="Courier New" w:hAnsi="Courier New" w:cs="Courier New"/>
      <w:sz w:val="20"/>
    </w:rPr>
  </w:style>
  <w:style w:type="paragraph" w:customStyle="1" w:styleId="afa">
    <w:name w:val="Стандартный"/>
    <w:basedOn w:val="a4"/>
    <w:rsid w:val="009D7967"/>
    <w:pPr>
      <w:overflowPunct/>
      <w:autoSpaceDE/>
      <w:autoSpaceDN/>
      <w:adjustRightInd/>
      <w:ind w:firstLine="709"/>
      <w:jc w:val="both"/>
      <w:textAlignment w:val="auto"/>
    </w:pPr>
    <w:rPr>
      <w:sz w:val="24"/>
      <w:szCs w:val="24"/>
    </w:rPr>
  </w:style>
  <w:style w:type="paragraph" w:customStyle="1" w:styleId="afb">
    <w:name w:val="Раздел"/>
    <w:basedOn w:val="afa"/>
    <w:rsid w:val="009D7967"/>
    <w:pPr>
      <w:keepNext/>
      <w:keepLines/>
      <w:spacing w:before="240" w:after="120"/>
      <w:ind w:firstLine="0"/>
      <w:jc w:val="center"/>
    </w:pPr>
  </w:style>
  <w:style w:type="paragraph" w:styleId="35">
    <w:name w:val="Body Text Indent 3"/>
    <w:basedOn w:val="a4"/>
    <w:link w:val="36"/>
    <w:uiPriority w:val="99"/>
    <w:rsid w:val="00D75A1F"/>
    <w:pPr>
      <w:spacing w:after="120"/>
      <w:ind w:left="283"/>
    </w:pPr>
    <w:rPr>
      <w:sz w:val="16"/>
      <w:szCs w:val="16"/>
    </w:rPr>
  </w:style>
  <w:style w:type="paragraph" w:styleId="24">
    <w:name w:val="Body Text Indent 2"/>
    <w:basedOn w:val="a4"/>
    <w:link w:val="25"/>
    <w:uiPriority w:val="99"/>
    <w:rsid w:val="00D75A1F"/>
    <w:pPr>
      <w:spacing w:after="120" w:line="480" w:lineRule="auto"/>
      <w:ind w:left="283"/>
    </w:pPr>
  </w:style>
  <w:style w:type="paragraph" w:customStyle="1" w:styleId="12pt125">
    <w:name w:val="Стиль 12 pt по ширине Первая строка:  125 см"/>
    <w:basedOn w:val="a4"/>
    <w:autoRedefine/>
    <w:rsid w:val="00D75A1F"/>
    <w:pPr>
      <w:widowControl w:val="0"/>
      <w:overflowPunct/>
      <w:spacing w:line="288" w:lineRule="auto"/>
      <w:ind w:firstLine="709"/>
      <w:jc w:val="both"/>
      <w:textAlignment w:val="auto"/>
    </w:pPr>
    <w:rPr>
      <w:sz w:val="24"/>
    </w:rPr>
  </w:style>
  <w:style w:type="paragraph" w:customStyle="1" w:styleId="caaieiaie3">
    <w:name w:val="caaieiaie 3"/>
    <w:basedOn w:val="a4"/>
    <w:next w:val="a4"/>
    <w:rsid w:val="00D75A1F"/>
    <w:pPr>
      <w:keepNext/>
      <w:overflowPunct/>
      <w:autoSpaceDE/>
      <w:autoSpaceDN/>
      <w:adjustRightInd/>
      <w:textAlignment w:val="auto"/>
    </w:pPr>
    <w:rPr>
      <w:sz w:val="24"/>
    </w:rPr>
  </w:style>
  <w:style w:type="paragraph" w:styleId="afc">
    <w:name w:val="List Bullet"/>
    <w:basedOn w:val="a4"/>
    <w:autoRedefine/>
    <w:rsid w:val="001E3B60"/>
    <w:pPr>
      <w:overflowPunct/>
      <w:ind w:firstLine="306"/>
      <w:jc w:val="center"/>
      <w:textAlignment w:val="auto"/>
    </w:pPr>
    <w:rPr>
      <w:szCs w:val="28"/>
    </w:rPr>
  </w:style>
  <w:style w:type="paragraph" w:styleId="2">
    <w:name w:val="List Bullet 2"/>
    <w:basedOn w:val="a4"/>
    <w:autoRedefine/>
    <w:rsid w:val="00D75A1F"/>
    <w:pPr>
      <w:widowControl w:val="0"/>
      <w:numPr>
        <w:numId w:val="1"/>
      </w:numPr>
      <w:overflowPunct/>
      <w:textAlignment w:val="auto"/>
    </w:pPr>
    <w:rPr>
      <w:sz w:val="20"/>
    </w:rPr>
  </w:style>
  <w:style w:type="paragraph" w:customStyle="1" w:styleId="12pt">
    <w:name w:val="Обычный + 12 pt"/>
    <w:aliases w:val="полужирный,Черный"/>
    <w:basedOn w:val="a4"/>
    <w:rsid w:val="00D75A1F"/>
    <w:pPr>
      <w:widowControl w:val="0"/>
      <w:shd w:val="clear" w:color="auto" w:fill="FFFFFF"/>
      <w:overflowPunct/>
      <w:spacing w:line="269" w:lineRule="exact"/>
      <w:ind w:left="43" w:right="34" w:hanging="14"/>
      <w:jc w:val="center"/>
      <w:textAlignment w:val="auto"/>
    </w:pPr>
    <w:rPr>
      <w:b/>
      <w:bCs/>
      <w:color w:val="000000"/>
      <w:sz w:val="24"/>
      <w:szCs w:val="24"/>
    </w:rPr>
  </w:style>
  <w:style w:type="paragraph" w:styleId="afd">
    <w:name w:val="caption"/>
    <w:basedOn w:val="a4"/>
    <w:next w:val="a4"/>
    <w:qFormat/>
    <w:rsid w:val="005C4BC6"/>
    <w:pPr>
      <w:widowControl w:val="0"/>
      <w:overflowPunct/>
      <w:spacing w:before="120" w:after="120"/>
      <w:textAlignment w:val="auto"/>
    </w:pPr>
    <w:rPr>
      <w:b/>
      <w:bCs/>
      <w:sz w:val="20"/>
    </w:rPr>
  </w:style>
  <w:style w:type="paragraph" w:customStyle="1" w:styleId="212pt">
    <w:name w:val="Стиль Маркированный список 2 + 12 pt"/>
    <w:basedOn w:val="2"/>
    <w:autoRedefine/>
    <w:rsid w:val="00D75A1F"/>
    <w:pPr>
      <w:ind w:left="641" w:hanging="357"/>
      <w:jc w:val="both"/>
    </w:pPr>
    <w:rPr>
      <w:sz w:val="24"/>
    </w:rPr>
  </w:style>
  <w:style w:type="paragraph" w:styleId="afe">
    <w:name w:val="footnote text"/>
    <w:basedOn w:val="a4"/>
    <w:link w:val="aff"/>
    <w:uiPriority w:val="99"/>
    <w:rsid w:val="00D75A1F"/>
    <w:pPr>
      <w:overflowPunct/>
      <w:autoSpaceDE/>
      <w:autoSpaceDN/>
      <w:adjustRightInd/>
      <w:textAlignment w:val="auto"/>
    </w:pPr>
    <w:rPr>
      <w:rFonts w:ascii="TimesET" w:hAnsi="TimesET"/>
      <w:sz w:val="20"/>
    </w:rPr>
  </w:style>
  <w:style w:type="character" w:styleId="aff0">
    <w:name w:val="footnote reference"/>
    <w:uiPriority w:val="99"/>
    <w:rsid w:val="00D75A1F"/>
    <w:rPr>
      <w:vertAlign w:val="superscript"/>
    </w:rPr>
  </w:style>
  <w:style w:type="paragraph" w:styleId="1">
    <w:name w:val="toc 1"/>
    <w:basedOn w:val="a4"/>
    <w:next w:val="a4"/>
    <w:autoRedefine/>
    <w:uiPriority w:val="39"/>
    <w:rsid w:val="009E5C09"/>
    <w:pPr>
      <w:numPr>
        <w:numId w:val="4"/>
      </w:numPr>
      <w:tabs>
        <w:tab w:val="left" w:pos="426"/>
        <w:tab w:val="right" w:leader="dot" w:pos="9914"/>
      </w:tabs>
    </w:pPr>
    <w:rPr>
      <w:rFonts w:ascii="Arial" w:hAnsi="Arial" w:cs="Arial"/>
      <w:noProof/>
      <w:sz w:val="24"/>
      <w:szCs w:val="24"/>
    </w:rPr>
  </w:style>
  <w:style w:type="paragraph" w:styleId="26">
    <w:name w:val="toc 2"/>
    <w:basedOn w:val="a4"/>
    <w:next w:val="a4"/>
    <w:autoRedefine/>
    <w:uiPriority w:val="39"/>
    <w:rsid w:val="00BA1A3A"/>
    <w:pPr>
      <w:tabs>
        <w:tab w:val="left" w:pos="567"/>
        <w:tab w:val="right" w:leader="dot" w:pos="9923"/>
      </w:tabs>
      <w:ind w:left="280"/>
    </w:pPr>
  </w:style>
  <w:style w:type="paragraph" w:styleId="37">
    <w:name w:val="toc 3"/>
    <w:basedOn w:val="a4"/>
    <w:next w:val="a4"/>
    <w:autoRedefine/>
    <w:semiHidden/>
    <w:rsid w:val="00765084"/>
    <w:pPr>
      <w:ind w:left="560"/>
    </w:pPr>
  </w:style>
  <w:style w:type="character" w:customStyle="1" w:styleId="13">
    <w:name w:val="Заголовок 1 Знак"/>
    <w:aliases w:val="Document Header1 Знак,H1 Знак1,H1 Знак Знак,Headi... Знак,Heading 1iz Знак,Б1 Знак,Б11 Знак,Введение... Знак,Заголовок параграфа (1.) Знак,Ðàçäåë Знак"/>
    <w:link w:val="12"/>
    <w:uiPriority w:val="99"/>
    <w:rsid w:val="005C4BC6"/>
    <w:rPr>
      <w:rFonts w:ascii="Arial" w:hAnsi="Arial" w:cs="Arial"/>
      <w:b/>
      <w:bCs/>
      <w:kern w:val="32"/>
      <w:sz w:val="32"/>
      <w:szCs w:val="32"/>
      <w:lang w:val="ru-RU" w:eastAsia="ru-RU" w:bidi="ar-SA"/>
    </w:rPr>
  </w:style>
  <w:style w:type="paragraph" w:customStyle="1" w:styleId="ConsNormal">
    <w:name w:val="ConsNormal"/>
    <w:rsid w:val="0023133E"/>
    <w:pPr>
      <w:widowControl w:val="0"/>
      <w:autoSpaceDE w:val="0"/>
      <w:autoSpaceDN w:val="0"/>
      <w:adjustRightInd w:val="0"/>
      <w:ind w:right="19772" w:firstLine="720"/>
    </w:pPr>
    <w:rPr>
      <w:rFonts w:ascii="Arial" w:hAnsi="Arial" w:cs="Arial"/>
    </w:rPr>
  </w:style>
  <w:style w:type="paragraph" w:customStyle="1" w:styleId="ConsNonformat">
    <w:name w:val="ConsNonformat"/>
    <w:rsid w:val="0023133E"/>
    <w:pPr>
      <w:widowControl w:val="0"/>
      <w:autoSpaceDE w:val="0"/>
      <w:autoSpaceDN w:val="0"/>
      <w:adjustRightInd w:val="0"/>
      <w:ind w:right="19772"/>
    </w:pPr>
    <w:rPr>
      <w:rFonts w:ascii="Courier New" w:hAnsi="Courier New" w:cs="Courier New"/>
    </w:rPr>
  </w:style>
  <w:style w:type="paragraph" w:customStyle="1" w:styleId="61">
    <w:name w:val="Стиль Перед:  6 пт"/>
    <w:basedOn w:val="a4"/>
    <w:autoRedefine/>
    <w:rsid w:val="00A93E44"/>
    <w:pPr>
      <w:overflowPunct/>
      <w:autoSpaceDE/>
      <w:autoSpaceDN/>
      <w:adjustRightInd/>
      <w:jc w:val="center"/>
      <w:textAlignment w:val="auto"/>
    </w:pPr>
    <w:rPr>
      <w:sz w:val="24"/>
      <w:szCs w:val="24"/>
    </w:rPr>
  </w:style>
  <w:style w:type="paragraph" w:customStyle="1" w:styleId="ConsPlusNormal">
    <w:name w:val="ConsPlusNormal"/>
    <w:link w:val="ConsPlusNormal0"/>
    <w:rsid w:val="002E55C4"/>
    <w:pPr>
      <w:widowControl w:val="0"/>
      <w:autoSpaceDE w:val="0"/>
      <w:autoSpaceDN w:val="0"/>
      <w:adjustRightInd w:val="0"/>
      <w:ind w:firstLine="720"/>
    </w:pPr>
    <w:rPr>
      <w:rFonts w:ascii="Arial" w:hAnsi="Arial" w:cs="Arial"/>
    </w:rPr>
  </w:style>
  <w:style w:type="paragraph" w:styleId="aff1">
    <w:name w:val="header"/>
    <w:aliases w:val=" Знак Знак"/>
    <w:basedOn w:val="a4"/>
    <w:link w:val="aff2"/>
    <w:rsid w:val="00D15D50"/>
    <w:pPr>
      <w:tabs>
        <w:tab w:val="center" w:pos="4677"/>
        <w:tab w:val="right" w:pos="9355"/>
      </w:tabs>
    </w:pPr>
  </w:style>
  <w:style w:type="paragraph" w:customStyle="1" w:styleId="10pt6">
    <w:name w:val="Стиль Обычный (веб) + 10 pt Перед:  6 пт"/>
    <w:basedOn w:val="a4"/>
    <w:rsid w:val="00690B13"/>
    <w:pPr>
      <w:numPr>
        <w:numId w:val="2"/>
      </w:numPr>
    </w:pPr>
  </w:style>
  <w:style w:type="numbering" w:customStyle="1" w:styleId="a0">
    <w:name w:val="Стиль нумерованный"/>
    <w:basedOn w:val="a7"/>
    <w:rsid w:val="00690B13"/>
    <w:pPr>
      <w:numPr>
        <w:numId w:val="3"/>
      </w:numPr>
    </w:pPr>
  </w:style>
  <w:style w:type="paragraph" w:customStyle="1" w:styleId="15">
    <w:name w:val="Знак1"/>
    <w:basedOn w:val="a4"/>
    <w:rsid w:val="007C00E1"/>
    <w:pPr>
      <w:overflowPunct/>
      <w:autoSpaceDE/>
      <w:autoSpaceDN/>
      <w:adjustRightInd/>
      <w:spacing w:after="160" w:line="240" w:lineRule="exact"/>
      <w:textAlignment w:val="auto"/>
    </w:pPr>
    <w:rPr>
      <w:rFonts w:ascii="Verdana" w:hAnsi="Verdana"/>
      <w:sz w:val="20"/>
      <w:lang w:val="en-US" w:eastAsia="en-US"/>
    </w:rPr>
  </w:style>
  <w:style w:type="character" w:customStyle="1" w:styleId="aff">
    <w:name w:val="Текст сноски Знак"/>
    <w:link w:val="afe"/>
    <w:uiPriority w:val="99"/>
    <w:rsid w:val="00BD3F7C"/>
    <w:rPr>
      <w:rFonts w:ascii="TimesET" w:hAnsi="TimesET"/>
    </w:rPr>
  </w:style>
  <w:style w:type="character" w:customStyle="1" w:styleId="cssdate">
    <w:name w:val="cssdate"/>
    <w:basedOn w:val="a5"/>
    <w:rsid w:val="00C15E06"/>
  </w:style>
  <w:style w:type="paragraph" w:customStyle="1" w:styleId="16">
    <w:name w:val="Стиль1"/>
    <w:basedOn w:val="22"/>
    <w:link w:val="17"/>
    <w:qFormat/>
    <w:rsid w:val="005C4BC6"/>
    <w:pPr>
      <w:ind w:left="720"/>
    </w:pPr>
  </w:style>
  <w:style w:type="character" w:customStyle="1" w:styleId="23">
    <w:name w:val="Заголовок 2 Знак"/>
    <w:link w:val="22"/>
    <w:uiPriority w:val="99"/>
    <w:rsid w:val="005C4BC6"/>
    <w:rPr>
      <w:rFonts w:ascii="Arial" w:hAnsi="Arial" w:cs="Arial"/>
      <w:b/>
      <w:bCs/>
      <w:i/>
      <w:iCs/>
      <w:sz w:val="28"/>
      <w:szCs w:val="28"/>
    </w:rPr>
  </w:style>
  <w:style w:type="character" w:customStyle="1" w:styleId="17">
    <w:name w:val="Стиль1 Знак"/>
    <w:link w:val="16"/>
    <w:rsid w:val="005C4BC6"/>
    <w:rPr>
      <w:rFonts w:ascii="Arial" w:hAnsi="Arial" w:cs="Arial"/>
      <w:b/>
      <w:bCs/>
      <w:i/>
      <w:iCs/>
      <w:sz w:val="28"/>
      <w:szCs w:val="28"/>
    </w:rPr>
  </w:style>
  <w:style w:type="paragraph" w:customStyle="1" w:styleId="CharChar">
    <w:name w:val="Char Char"/>
    <w:basedOn w:val="a4"/>
    <w:rsid w:val="00766EAA"/>
    <w:pPr>
      <w:overflowPunct/>
      <w:autoSpaceDE/>
      <w:autoSpaceDN/>
      <w:adjustRightInd/>
      <w:spacing w:after="160" w:line="240" w:lineRule="exact"/>
      <w:textAlignment w:val="auto"/>
    </w:pPr>
    <w:rPr>
      <w:rFonts w:ascii="Verdana" w:hAnsi="Verdana"/>
      <w:sz w:val="20"/>
      <w:lang w:val="en-US" w:eastAsia="en-US"/>
    </w:rPr>
  </w:style>
  <w:style w:type="paragraph" w:styleId="aff3">
    <w:name w:val="Normal (Web)"/>
    <w:aliases w:val="Обычный (Web),Обычный (веб) Знак Знак,Обычный (Web) Знак Знак Знак"/>
    <w:basedOn w:val="a4"/>
    <w:link w:val="aff4"/>
    <w:unhideWhenUsed/>
    <w:rsid w:val="008605B2"/>
    <w:pPr>
      <w:overflowPunct/>
      <w:autoSpaceDE/>
      <w:autoSpaceDN/>
      <w:adjustRightInd/>
      <w:spacing w:before="100" w:beforeAutospacing="1" w:after="100" w:afterAutospacing="1"/>
      <w:textAlignment w:val="auto"/>
    </w:pPr>
    <w:rPr>
      <w:rFonts w:ascii="Tahoma" w:hAnsi="Tahoma" w:cs="Tahoma"/>
      <w:sz w:val="16"/>
      <w:szCs w:val="16"/>
    </w:rPr>
  </w:style>
  <w:style w:type="paragraph" w:styleId="aff5">
    <w:name w:val="List Paragraph"/>
    <w:basedOn w:val="a4"/>
    <w:link w:val="aff6"/>
    <w:uiPriority w:val="34"/>
    <w:qFormat/>
    <w:rsid w:val="005C4BC6"/>
    <w:pPr>
      <w:ind w:left="720"/>
      <w:contextualSpacing/>
    </w:pPr>
  </w:style>
  <w:style w:type="paragraph" w:customStyle="1" w:styleId="18">
    <w:name w:val="Знак1"/>
    <w:basedOn w:val="a4"/>
    <w:rsid w:val="006822C2"/>
    <w:pPr>
      <w:overflowPunct/>
      <w:autoSpaceDE/>
      <w:autoSpaceDN/>
      <w:adjustRightInd/>
      <w:spacing w:after="160" w:line="240" w:lineRule="exact"/>
      <w:textAlignment w:val="auto"/>
    </w:pPr>
    <w:rPr>
      <w:rFonts w:ascii="Verdana" w:hAnsi="Verdana"/>
      <w:sz w:val="20"/>
      <w:lang w:val="en-US" w:eastAsia="en-US"/>
    </w:rPr>
  </w:style>
  <w:style w:type="paragraph" w:customStyle="1" w:styleId="27">
    <w:name w:val="Стиль2"/>
    <w:basedOn w:val="21"/>
    <w:rsid w:val="0073233B"/>
    <w:pPr>
      <w:keepNext/>
      <w:keepLines/>
      <w:widowControl w:val="0"/>
      <w:numPr>
        <w:numId w:val="0"/>
      </w:numPr>
      <w:suppressLineNumbers/>
      <w:tabs>
        <w:tab w:val="num" w:pos="576"/>
      </w:tabs>
      <w:suppressAutoHyphens/>
      <w:overflowPunct/>
      <w:autoSpaceDE/>
      <w:autoSpaceDN/>
      <w:adjustRightInd/>
      <w:spacing w:before="120"/>
      <w:ind w:left="576" w:hanging="576"/>
      <w:jc w:val="both"/>
      <w:textAlignment w:val="auto"/>
    </w:pPr>
    <w:rPr>
      <w:b/>
      <w:sz w:val="24"/>
    </w:rPr>
  </w:style>
  <w:style w:type="paragraph" w:customStyle="1" w:styleId="38">
    <w:name w:val="Стиль3 Знак Знак"/>
    <w:basedOn w:val="24"/>
    <w:rsid w:val="0073233B"/>
    <w:pPr>
      <w:widowControl w:val="0"/>
      <w:tabs>
        <w:tab w:val="num" w:pos="227"/>
      </w:tabs>
      <w:overflowPunct/>
      <w:autoSpaceDE/>
      <w:autoSpaceDN/>
      <w:spacing w:before="120" w:after="0" w:line="240" w:lineRule="auto"/>
      <w:ind w:left="0"/>
      <w:jc w:val="both"/>
    </w:pPr>
    <w:rPr>
      <w:sz w:val="24"/>
    </w:rPr>
  </w:style>
  <w:style w:type="paragraph" w:styleId="21">
    <w:name w:val="List Number 2"/>
    <w:basedOn w:val="a4"/>
    <w:rsid w:val="0073233B"/>
    <w:pPr>
      <w:numPr>
        <w:numId w:val="5"/>
      </w:numPr>
    </w:pPr>
  </w:style>
  <w:style w:type="paragraph" w:customStyle="1" w:styleId="39">
    <w:name w:val="Стиль3 Знак"/>
    <w:basedOn w:val="24"/>
    <w:link w:val="310"/>
    <w:rsid w:val="00A94915"/>
    <w:pPr>
      <w:widowControl w:val="0"/>
      <w:tabs>
        <w:tab w:val="num" w:pos="227"/>
      </w:tabs>
      <w:overflowPunct/>
      <w:autoSpaceDE/>
      <w:autoSpaceDN/>
      <w:spacing w:after="0" w:line="240" w:lineRule="auto"/>
      <w:ind w:left="0"/>
      <w:jc w:val="both"/>
    </w:pPr>
    <w:rPr>
      <w:sz w:val="24"/>
    </w:rPr>
  </w:style>
  <w:style w:type="character" w:customStyle="1" w:styleId="310">
    <w:name w:val="Стиль3 Знак Знак1"/>
    <w:link w:val="39"/>
    <w:rsid w:val="00A94915"/>
    <w:rPr>
      <w:sz w:val="24"/>
      <w:lang w:val="ru-RU" w:eastAsia="ru-RU" w:bidi="ar-SA"/>
    </w:rPr>
  </w:style>
  <w:style w:type="paragraph" w:customStyle="1" w:styleId="CharChar0">
    <w:name w:val="Char Char"/>
    <w:basedOn w:val="a4"/>
    <w:rsid w:val="00AE30DC"/>
    <w:pPr>
      <w:overflowPunct/>
      <w:autoSpaceDE/>
      <w:autoSpaceDN/>
      <w:adjustRightInd/>
      <w:spacing w:before="100" w:beforeAutospacing="1" w:after="100" w:afterAutospacing="1"/>
      <w:jc w:val="both"/>
      <w:textAlignment w:val="auto"/>
    </w:pPr>
    <w:rPr>
      <w:rFonts w:ascii="Tahoma" w:hAnsi="Tahoma"/>
      <w:sz w:val="20"/>
      <w:lang w:val="en-US" w:eastAsia="en-US"/>
    </w:rPr>
  </w:style>
  <w:style w:type="paragraph" w:customStyle="1" w:styleId="aff7">
    <w:name w:val="Подраздел"/>
    <w:basedOn w:val="a4"/>
    <w:rsid w:val="00195DF1"/>
    <w:pPr>
      <w:suppressAutoHyphens/>
      <w:overflowPunct/>
      <w:autoSpaceDE/>
      <w:autoSpaceDN/>
      <w:adjustRightInd/>
      <w:spacing w:before="240" w:after="120"/>
      <w:jc w:val="center"/>
      <w:textAlignment w:val="auto"/>
    </w:pPr>
    <w:rPr>
      <w:rFonts w:ascii="TimesDL" w:hAnsi="TimesDL"/>
      <w:b/>
      <w:smallCaps/>
      <w:spacing w:val="-2"/>
      <w:sz w:val="24"/>
    </w:rPr>
  </w:style>
  <w:style w:type="paragraph" w:customStyle="1" w:styleId="1111DocumentHeader112111111211">
    <w:name w:val="Заголовок 1.Заголовок 1 Знак1.Заголовок 1 Знак Знак.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1"/>
    <w:basedOn w:val="a4"/>
    <w:next w:val="a4"/>
    <w:rsid w:val="00195DF1"/>
    <w:pPr>
      <w:keepNext/>
      <w:widowControl w:val="0"/>
      <w:suppressAutoHyphens/>
      <w:overflowPunct/>
      <w:autoSpaceDE/>
      <w:autoSpaceDN/>
      <w:adjustRightInd/>
      <w:spacing w:before="60"/>
      <w:jc w:val="center"/>
      <w:textAlignment w:val="auto"/>
      <w:outlineLvl w:val="0"/>
    </w:pPr>
    <w:rPr>
      <w:rFonts w:ascii="Arial" w:hAnsi="Arial" w:cs="Arial"/>
      <w:b/>
      <w:szCs w:val="18"/>
    </w:rPr>
  </w:style>
  <w:style w:type="paragraph" w:styleId="HTML">
    <w:name w:val="HTML Preformatted"/>
    <w:basedOn w:val="a4"/>
    <w:link w:val="HTML0"/>
    <w:uiPriority w:val="99"/>
    <w:rsid w:val="0003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rPr>
  </w:style>
  <w:style w:type="character" w:customStyle="1" w:styleId="aff8">
    <w:name w:val="Знак Знак"/>
    <w:locked/>
    <w:rsid w:val="003116D0"/>
    <w:rPr>
      <w:lang w:val="ru-RU" w:eastAsia="ru-RU" w:bidi="ar-SA"/>
    </w:rPr>
  </w:style>
  <w:style w:type="paragraph" w:customStyle="1" w:styleId="variable">
    <w:name w:val="variable"/>
    <w:basedOn w:val="a4"/>
    <w:rsid w:val="00755E6C"/>
    <w:pPr>
      <w:overflowPunct/>
      <w:autoSpaceDE/>
      <w:autoSpaceDN/>
      <w:adjustRightInd/>
      <w:textAlignment w:val="auto"/>
    </w:pPr>
    <w:rPr>
      <w:b/>
      <w:sz w:val="24"/>
      <w:szCs w:val="24"/>
    </w:rPr>
  </w:style>
  <w:style w:type="paragraph" w:customStyle="1" w:styleId="ConsPlusNonformat">
    <w:name w:val="ConsPlusNonformat"/>
    <w:rsid w:val="00EA0010"/>
    <w:pPr>
      <w:widowControl w:val="0"/>
      <w:autoSpaceDE w:val="0"/>
      <w:autoSpaceDN w:val="0"/>
      <w:adjustRightInd w:val="0"/>
    </w:pPr>
    <w:rPr>
      <w:rFonts w:ascii="Courier New" w:hAnsi="Courier New" w:cs="Courier New"/>
    </w:rPr>
  </w:style>
  <w:style w:type="paragraph" w:customStyle="1" w:styleId="ConsPlusTitle">
    <w:name w:val="ConsPlusTitle"/>
    <w:rsid w:val="00EA0010"/>
    <w:pPr>
      <w:widowControl w:val="0"/>
      <w:autoSpaceDE w:val="0"/>
      <w:autoSpaceDN w:val="0"/>
      <w:adjustRightInd w:val="0"/>
    </w:pPr>
    <w:rPr>
      <w:rFonts w:ascii="Arial" w:hAnsi="Arial" w:cs="Arial"/>
      <w:b/>
      <w:bCs/>
    </w:rPr>
  </w:style>
  <w:style w:type="paragraph" w:customStyle="1" w:styleId="Iauiue">
    <w:name w:val="Iau?iue"/>
    <w:rsid w:val="00EA0010"/>
    <w:pPr>
      <w:widowControl w:val="0"/>
      <w:overflowPunct w:val="0"/>
      <w:autoSpaceDE w:val="0"/>
      <w:autoSpaceDN w:val="0"/>
      <w:adjustRightInd w:val="0"/>
      <w:jc w:val="center"/>
    </w:pPr>
    <w:rPr>
      <w:sz w:val="24"/>
      <w:szCs w:val="24"/>
    </w:rPr>
  </w:style>
  <w:style w:type="paragraph" w:customStyle="1" w:styleId="aff9">
    <w:name w:val="Перечисление"/>
    <w:basedOn w:val="a4"/>
    <w:rsid w:val="00EA0010"/>
    <w:pPr>
      <w:tabs>
        <w:tab w:val="num" w:pos="360"/>
      </w:tabs>
      <w:overflowPunct/>
      <w:autoSpaceDE/>
      <w:autoSpaceDN/>
      <w:adjustRightInd/>
      <w:ind w:left="360" w:hanging="360"/>
      <w:jc w:val="both"/>
      <w:textAlignment w:val="auto"/>
    </w:pPr>
  </w:style>
  <w:style w:type="paragraph" w:customStyle="1" w:styleId="affa">
    <w:name w:val="Основной текст с отс"/>
    <w:basedOn w:val="a4"/>
    <w:rsid w:val="00EA0010"/>
    <w:pPr>
      <w:widowControl w:val="0"/>
      <w:overflowPunct/>
      <w:autoSpaceDE/>
      <w:autoSpaceDN/>
      <w:adjustRightInd/>
      <w:ind w:firstLine="709"/>
      <w:textAlignment w:val="auto"/>
    </w:pPr>
    <w:rPr>
      <w:sz w:val="24"/>
    </w:rPr>
  </w:style>
  <w:style w:type="paragraph" w:customStyle="1" w:styleId="BodyText21">
    <w:name w:val="Body Text 21"/>
    <w:basedOn w:val="a4"/>
    <w:rsid w:val="00EA0010"/>
    <w:pPr>
      <w:widowControl w:val="0"/>
      <w:overflowPunct/>
      <w:autoSpaceDE/>
      <w:autoSpaceDN/>
      <w:adjustRightInd/>
      <w:ind w:firstLine="720"/>
      <w:jc w:val="both"/>
      <w:textAlignment w:val="auto"/>
    </w:pPr>
    <w:rPr>
      <w:sz w:val="24"/>
    </w:rPr>
  </w:style>
  <w:style w:type="character" w:styleId="affb">
    <w:name w:val="Strong"/>
    <w:uiPriority w:val="22"/>
    <w:qFormat/>
    <w:rsid w:val="005C4BC6"/>
    <w:rPr>
      <w:b/>
      <w:bCs/>
    </w:rPr>
  </w:style>
  <w:style w:type="character" w:customStyle="1" w:styleId="rvts7">
    <w:name w:val="rvts7"/>
    <w:basedOn w:val="a5"/>
    <w:rsid w:val="0042225C"/>
  </w:style>
  <w:style w:type="paragraph" w:customStyle="1" w:styleId="Style8">
    <w:name w:val="Style8"/>
    <w:basedOn w:val="a4"/>
    <w:rsid w:val="00DE77C7"/>
    <w:pPr>
      <w:widowControl w:val="0"/>
      <w:overflowPunct/>
      <w:spacing w:line="323" w:lineRule="exact"/>
      <w:ind w:firstLine="566"/>
      <w:jc w:val="both"/>
      <w:textAlignment w:val="auto"/>
    </w:pPr>
    <w:rPr>
      <w:sz w:val="24"/>
      <w:szCs w:val="24"/>
    </w:rPr>
  </w:style>
  <w:style w:type="character" w:customStyle="1" w:styleId="FontStyle133">
    <w:name w:val="Font Style133"/>
    <w:rsid w:val="00DE77C7"/>
    <w:rPr>
      <w:rFonts w:ascii="Times New Roman" w:hAnsi="Times New Roman" w:cs="Times New Roman"/>
      <w:sz w:val="24"/>
      <w:szCs w:val="24"/>
    </w:rPr>
  </w:style>
  <w:style w:type="paragraph" w:styleId="affc">
    <w:name w:val="List"/>
    <w:basedOn w:val="a4"/>
    <w:rsid w:val="009300E8"/>
    <w:pPr>
      <w:overflowPunct/>
      <w:autoSpaceDE/>
      <w:autoSpaceDN/>
      <w:adjustRightInd/>
      <w:spacing w:after="60"/>
      <w:ind w:left="283" w:hanging="283"/>
      <w:jc w:val="both"/>
      <w:textAlignment w:val="auto"/>
    </w:pPr>
    <w:rPr>
      <w:sz w:val="24"/>
      <w:szCs w:val="24"/>
    </w:rPr>
  </w:style>
  <w:style w:type="paragraph" w:styleId="affd">
    <w:name w:val="annotation text"/>
    <w:basedOn w:val="a4"/>
    <w:link w:val="affe"/>
    <w:uiPriority w:val="99"/>
    <w:rsid w:val="009300E8"/>
    <w:pPr>
      <w:overflowPunct/>
      <w:autoSpaceDE/>
      <w:autoSpaceDN/>
      <w:adjustRightInd/>
      <w:textAlignment w:val="auto"/>
    </w:pPr>
    <w:rPr>
      <w:sz w:val="20"/>
    </w:rPr>
  </w:style>
  <w:style w:type="character" w:customStyle="1" w:styleId="affe">
    <w:name w:val="Текст примечания Знак"/>
    <w:link w:val="affd"/>
    <w:uiPriority w:val="99"/>
    <w:locked/>
    <w:rsid w:val="009300E8"/>
    <w:rPr>
      <w:lang w:val="ru-RU" w:eastAsia="ru-RU" w:bidi="ar-SA"/>
    </w:rPr>
  </w:style>
  <w:style w:type="paragraph" w:customStyle="1" w:styleId="19">
    <w:name w:val="Без интервала1"/>
    <w:rsid w:val="009300E8"/>
    <w:rPr>
      <w:sz w:val="24"/>
      <w:szCs w:val="24"/>
    </w:rPr>
  </w:style>
  <w:style w:type="character" w:customStyle="1" w:styleId="labelbodytext11">
    <w:name w:val="label_body_text_11"/>
    <w:rsid w:val="009300E8"/>
    <w:rPr>
      <w:color w:val="0000FF"/>
      <w:sz w:val="20"/>
      <w:szCs w:val="20"/>
    </w:rPr>
  </w:style>
  <w:style w:type="paragraph" w:customStyle="1" w:styleId="211">
    <w:name w:val="Основной текст с отступом 21"/>
    <w:basedOn w:val="a4"/>
    <w:rsid w:val="004A2D86"/>
    <w:pPr>
      <w:widowControl w:val="0"/>
      <w:suppressAutoHyphens/>
      <w:overflowPunct/>
      <w:autoSpaceDE/>
      <w:autoSpaceDN/>
      <w:adjustRightInd/>
      <w:ind w:firstLine="540"/>
      <w:jc w:val="both"/>
      <w:textAlignment w:val="auto"/>
    </w:pPr>
    <w:rPr>
      <w:rFonts w:eastAsia="Arial Unicode MS" w:cs="Tahoma"/>
      <w:kern w:val="1"/>
      <w:sz w:val="20"/>
      <w:szCs w:val="24"/>
      <w:lang w:eastAsia="hi-IN" w:bidi="hi-IN"/>
    </w:rPr>
  </w:style>
  <w:style w:type="paragraph" w:customStyle="1" w:styleId="-3">
    <w:name w:val="Подзаголовок-3"/>
    <w:basedOn w:val="a4"/>
    <w:uiPriority w:val="99"/>
    <w:rsid w:val="00215A9F"/>
    <w:pPr>
      <w:keepNext/>
      <w:widowControl w:val="0"/>
      <w:tabs>
        <w:tab w:val="num" w:pos="432"/>
        <w:tab w:val="left" w:pos="1701"/>
      </w:tabs>
      <w:suppressAutoHyphens/>
      <w:overflowPunct/>
      <w:autoSpaceDE/>
      <w:autoSpaceDN/>
      <w:adjustRightInd/>
      <w:spacing w:before="240" w:after="120"/>
      <w:ind w:left="432" w:hanging="432"/>
      <w:textAlignment w:val="auto"/>
    </w:pPr>
    <w:rPr>
      <w:rFonts w:eastAsia="Arial Unicode MS" w:cs="Tahoma"/>
      <w:b/>
      <w:bCs/>
      <w:kern w:val="1"/>
      <w:szCs w:val="28"/>
      <w:lang w:eastAsia="hi-IN" w:bidi="hi-IN"/>
    </w:rPr>
  </w:style>
  <w:style w:type="paragraph" w:customStyle="1" w:styleId="-0">
    <w:name w:val="Контракт-раздел"/>
    <w:basedOn w:val="a4"/>
    <w:next w:val="a4"/>
    <w:uiPriority w:val="99"/>
    <w:rsid w:val="00215A9F"/>
    <w:pPr>
      <w:keepNext/>
      <w:widowControl w:val="0"/>
      <w:tabs>
        <w:tab w:val="left" w:pos="0"/>
        <w:tab w:val="left" w:pos="540"/>
      </w:tabs>
      <w:suppressAutoHyphens/>
      <w:overflowPunct/>
      <w:autoSpaceDE/>
      <w:autoSpaceDN/>
      <w:adjustRightInd/>
      <w:spacing w:before="360" w:after="120"/>
      <w:jc w:val="center"/>
      <w:textAlignment w:val="auto"/>
    </w:pPr>
    <w:rPr>
      <w:rFonts w:eastAsia="Arial Unicode MS" w:cs="Tahoma"/>
      <w:b/>
      <w:bCs/>
      <w:caps/>
      <w:kern w:val="1"/>
      <w:szCs w:val="24"/>
      <w:lang w:eastAsia="hi-IN" w:bidi="hi-IN"/>
    </w:rPr>
  </w:style>
  <w:style w:type="paragraph" w:customStyle="1" w:styleId="-">
    <w:name w:val="Контракт-пункт"/>
    <w:basedOn w:val="a4"/>
    <w:uiPriority w:val="99"/>
    <w:rsid w:val="00215A9F"/>
    <w:pPr>
      <w:widowControl w:val="0"/>
      <w:numPr>
        <w:numId w:val="7"/>
      </w:numPr>
      <w:tabs>
        <w:tab w:val="left" w:pos="1080"/>
      </w:tabs>
      <w:suppressAutoHyphens/>
      <w:overflowPunct/>
      <w:autoSpaceDE/>
      <w:autoSpaceDN/>
      <w:adjustRightInd/>
      <w:ind w:left="1080"/>
      <w:jc w:val="both"/>
      <w:textAlignment w:val="auto"/>
    </w:pPr>
    <w:rPr>
      <w:rFonts w:eastAsia="Arial Unicode MS" w:cs="Tahoma"/>
      <w:kern w:val="1"/>
      <w:szCs w:val="24"/>
      <w:lang w:eastAsia="hi-IN" w:bidi="hi-IN"/>
    </w:rPr>
  </w:style>
  <w:style w:type="paragraph" w:customStyle="1" w:styleId="font5">
    <w:name w:val="font5"/>
    <w:basedOn w:val="a4"/>
    <w:rsid w:val="00096766"/>
    <w:pPr>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font6">
    <w:name w:val="font6"/>
    <w:basedOn w:val="a4"/>
    <w:rsid w:val="00096766"/>
    <w:pPr>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xl64">
    <w:name w:val="xl64"/>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5">
    <w:name w:val="xl65"/>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6">
    <w:name w:val="xl66"/>
    <w:basedOn w:val="a4"/>
    <w:rsid w:val="00096766"/>
    <w:pPr>
      <w:overflowPunct/>
      <w:autoSpaceDE/>
      <w:autoSpaceDN/>
      <w:adjustRightInd/>
      <w:spacing w:before="100" w:beforeAutospacing="1" w:after="100" w:afterAutospacing="1"/>
      <w:textAlignment w:val="auto"/>
    </w:pPr>
    <w:rPr>
      <w:sz w:val="20"/>
    </w:rPr>
  </w:style>
  <w:style w:type="paragraph" w:customStyle="1" w:styleId="xl67">
    <w:name w:val="xl67"/>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8">
    <w:name w:val="xl68"/>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69">
    <w:name w:val="xl69"/>
    <w:basedOn w:val="a4"/>
    <w:rsid w:val="00096766"/>
    <w:pPr>
      <w:pBdr>
        <w:top w:val="single" w:sz="4" w:space="0" w:color="000000"/>
        <w:left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0">
    <w:name w:val="xl70"/>
    <w:basedOn w:val="a4"/>
    <w:rsid w:val="00096766"/>
    <w:pPr>
      <w:pBdr>
        <w:top w:val="single" w:sz="4" w:space="0" w:color="000000"/>
        <w:lef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1">
    <w:name w:val="xl7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2">
    <w:name w:val="xl7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3">
    <w:name w:val="xl73"/>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4">
    <w:name w:val="xl74"/>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5">
    <w:name w:val="xl7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6">
    <w:name w:val="xl76"/>
    <w:basedOn w:val="a4"/>
    <w:rsid w:val="00096766"/>
    <w:pPr>
      <w:overflowPunct/>
      <w:autoSpaceDE/>
      <w:autoSpaceDN/>
      <w:adjustRightInd/>
      <w:spacing w:before="100" w:beforeAutospacing="1" w:after="100" w:afterAutospacing="1"/>
      <w:jc w:val="center"/>
      <w:textAlignment w:val="auto"/>
    </w:pPr>
    <w:rPr>
      <w:sz w:val="16"/>
      <w:szCs w:val="16"/>
    </w:rPr>
  </w:style>
  <w:style w:type="paragraph" w:customStyle="1" w:styleId="xl77">
    <w:name w:val="xl77"/>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78">
    <w:name w:val="xl7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9">
    <w:name w:val="xl7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80">
    <w:name w:val="xl80"/>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81">
    <w:name w:val="xl8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82">
    <w:name w:val="xl8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83">
    <w:name w:val="xl83"/>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4">
    <w:name w:val="xl84"/>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5">
    <w:name w:val="xl85"/>
    <w:basedOn w:val="a4"/>
    <w:rsid w:val="00096766"/>
    <w:pPr>
      <w:overflowPunct/>
      <w:autoSpaceDE/>
      <w:autoSpaceDN/>
      <w:adjustRightInd/>
      <w:spacing w:before="100" w:beforeAutospacing="1" w:after="100" w:afterAutospacing="1"/>
      <w:jc w:val="center"/>
      <w:textAlignment w:val="center"/>
    </w:pPr>
    <w:rPr>
      <w:sz w:val="24"/>
      <w:szCs w:val="24"/>
    </w:rPr>
  </w:style>
  <w:style w:type="paragraph" w:customStyle="1" w:styleId="xl86">
    <w:name w:val="xl86"/>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7">
    <w:name w:val="xl8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8">
    <w:name w:val="xl88"/>
    <w:basedOn w:val="a4"/>
    <w:rsid w:val="00096766"/>
    <w:pPr>
      <w:overflowPunct/>
      <w:autoSpaceDE/>
      <w:autoSpaceDN/>
      <w:adjustRightInd/>
      <w:spacing w:before="100" w:beforeAutospacing="1" w:after="100" w:afterAutospacing="1"/>
      <w:textAlignment w:val="center"/>
    </w:pPr>
    <w:rPr>
      <w:sz w:val="20"/>
    </w:rPr>
  </w:style>
  <w:style w:type="paragraph" w:customStyle="1" w:styleId="xl89">
    <w:name w:val="xl89"/>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90">
    <w:name w:val="xl90"/>
    <w:basedOn w:val="a4"/>
    <w:rsid w:val="00096766"/>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1">
    <w:name w:val="xl9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2">
    <w:name w:val="xl9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3">
    <w:name w:val="xl93"/>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4">
    <w:name w:val="xl94"/>
    <w:basedOn w:val="a4"/>
    <w:rsid w:val="00096766"/>
    <w:pPr>
      <w:pBdr>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5">
    <w:name w:val="xl95"/>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6">
    <w:name w:val="xl96"/>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7">
    <w:name w:val="xl9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98">
    <w:name w:val="xl9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color w:val="000000"/>
      <w:sz w:val="20"/>
    </w:rPr>
  </w:style>
  <w:style w:type="paragraph" w:customStyle="1" w:styleId="xl99">
    <w:name w:val="xl9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0">
    <w:name w:val="xl100"/>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1">
    <w:name w:val="xl101"/>
    <w:basedOn w:val="a4"/>
    <w:rsid w:val="00096766"/>
    <w:pPr>
      <w:pBdr>
        <w:top w:val="single" w:sz="4" w:space="0" w:color="auto"/>
        <w:lef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2">
    <w:name w:val="xl102"/>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3">
    <w:name w:val="xl103"/>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4">
    <w:name w:val="xl104"/>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105">
    <w:name w:val="xl10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6">
    <w:name w:val="xl106"/>
    <w:basedOn w:val="a4"/>
    <w:rsid w:val="00096766"/>
    <w:pPr>
      <w:overflowPunct/>
      <w:autoSpaceDE/>
      <w:autoSpaceDN/>
      <w:adjustRightInd/>
      <w:spacing w:before="100" w:beforeAutospacing="1" w:after="100" w:afterAutospacing="1"/>
      <w:textAlignment w:val="center"/>
    </w:pPr>
    <w:rPr>
      <w:sz w:val="16"/>
      <w:szCs w:val="16"/>
    </w:rPr>
  </w:style>
  <w:style w:type="paragraph" w:customStyle="1" w:styleId="xl107">
    <w:name w:val="xl107"/>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rPr>
  </w:style>
  <w:style w:type="paragraph" w:customStyle="1" w:styleId="xl108">
    <w:name w:val="xl108"/>
    <w:basedOn w:val="a4"/>
    <w:rsid w:val="00096766"/>
    <w:pPr>
      <w:overflowPunct/>
      <w:autoSpaceDE/>
      <w:autoSpaceDN/>
      <w:adjustRightInd/>
      <w:spacing w:before="100" w:beforeAutospacing="1" w:after="100" w:afterAutospacing="1"/>
      <w:jc w:val="center"/>
      <w:textAlignment w:val="center"/>
    </w:pPr>
    <w:rPr>
      <w:b/>
      <w:bCs/>
      <w:szCs w:val="28"/>
    </w:rPr>
  </w:style>
  <w:style w:type="paragraph" w:customStyle="1" w:styleId="xl109">
    <w:name w:val="xl109"/>
    <w:basedOn w:val="a4"/>
    <w:rsid w:val="00096766"/>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0">
    <w:name w:val="xl110"/>
    <w:basedOn w:val="a4"/>
    <w:rsid w:val="00096766"/>
    <w:pPr>
      <w:pBdr>
        <w:left w:val="single" w:sz="4" w:space="0" w:color="000000"/>
        <w:bottom w:val="single" w:sz="4" w:space="0" w:color="auto"/>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1">
    <w:name w:val="xl111"/>
    <w:basedOn w:val="a4"/>
    <w:rsid w:val="00096766"/>
    <w:pPr>
      <w:pBdr>
        <w:top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2">
    <w:name w:val="xl112"/>
    <w:basedOn w:val="a4"/>
    <w:rsid w:val="00096766"/>
    <w:pPr>
      <w:pBdr>
        <w:top w:val="single" w:sz="4" w:space="0" w:color="000000"/>
        <w:bottom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3">
    <w:name w:val="xl113"/>
    <w:basedOn w:val="a4"/>
    <w:rsid w:val="00096766"/>
    <w:pPr>
      <w:overflowPunct/>
      <w:autoSpaceDE/>
      <w:autoSpaceDN/>
      <w:adjustRightInd/>
      <w:spacing w:before="100" w:beforeAutospacing="1" w:after="100" w:afterAutospacing="1"/>
      <w:jc w:val="center"/>
      <w:textAlignment w:val="center"/>
    </w:pPr>
    <w:rPr>
      <w:b/>
      <w:bCs/>
      <w:sz w:val="24"/>
      <w:szCs w:val="24"/>
    </w:rPr>
  </w:style>
  <w:style w:type="paragraph" w:customStyle="1" w:styleId="xl114">
    <w:name w:val="xl114"/>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xl115">
    <w:name w:val="xl115"/>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consplusnormal1">
    <w:name w:val="consplusnormal"/>
    <w:basedOn w:val="a4"/>
    <w:rsid w:val="00257B1E"/>
    <w:pPr>
      <w:overflowPunct/>
      <w:adjustRightInd/>
      <w:ind w:firstLine="720"/>
      <w:textAlignment w:val="auto"/>
    </w:pPr>
    <w:rPr>
      <w:rFonts w:ascii="Arial" w:hAnsi="Arial" w:cs="Arial"/>
      <w:sz w:val="20"/>
    </w:rPr>
  </w:style>
  <w:style w:type="character" w:customStyle="1" w:styleId="HTML0">
    <w:name w:val="Стандартный HTML Знак"/>
    <w:link w:val="HTML"/>
    <w:uiPriority w:val="99"/>
    <w:rsid w:val="00246C01"/>
    <w:rPr>
      <w:rFonts w:ascii="Courier New" w:hAnsi="Courier New" w:cs="Courier New"/>
    </w:rPr>
  </w:style>
  <w:style w:type="character" w:customStyle="1" w:styleId="ac">
    <w:name w:val="Основной текст с отступом Знак"/>
    <w:link w:val="ab"/>
    <w:uiPriority w:val="99"/>
    <w:rsid w:val="001A6B76"/>
    <w:rPr>
      <w:b/>
      <w:sz w:val="28"/>
    </w:rPr>
  </w:style>
  <w:style w:type="paragraph" w:customStyle="1" w:styleId="Style1">
    <w:name w:val="Style1"/>
    <w:basedOn w:val="a4"/>
    <w:uiPriority w:val="99"/>
    <w:rsid w:val="00336033"/>
    <w:pPr>
      <w:widowControl w:val="0"/>
      <w:overflowPunct/>
      <w:jc w:val="both"/>
      <w:textAlignment w:val="auto"/>
    </w:pPr>
    <w:rPr>
      <w:sz w:val="24"/>
      <w:szCs w:val="24"/>
    </w:rPr>
  </w:style>
  <w:style w:type="character" w:customStyle="1" w:styleId="FontStyle132">
    <w:name w:val="Font Style132"/>
    <w:rsid w:val="00336033"/>
    <w:rPr>
      <w:rFonts w:ascii="Times New Roman" w:hAnsi="Times New Roman" w:cs="Times New Roman"/>
      <w:b/>
      <w:bCs/>
      <w:sz w:val="24"/>
      <w:szCs w:val="24"/>
    </w:rPr>
  </w:style>
  <w:style w:type="paragraph" w:customStyle="1" w:styleId="Style3">
    <w:name w:val="Style3"/>
    <w:basedOn w:val="a4"/>
    <w:uiPriority w:val="99"/>
    <w:rsid w:val="00DC6299"/>
    <w:pPr>
      <w:widowControl w:val="0"/>
      <w:overflowPunct/>
      <w:spacing w:line="326" w:lineRule="exact"/>
      <w:ind w:firstLine="2098"/>
      <w:textAlignment w:val="auto"/>
    </w:pPr>
    <w:rPr>
      <w:sz w:val="24"/>
      <w:szCs w:val="24"/>
    </w:rPr>
  </w:style>
  <w:style w:type="paragraph" w:customStyle="1" w:styleId="Style52">
    <w:name w:val="Style52"/>
    <w:basedOn w:val="a4"/>
    <w:rsid w:val="00DC6299"/>
    <w:pPr>
      <w:widowControl w:val="0"/>
      <w:overflowPunct/>
      <w:spacing w:line="326" w:lineRule="exact"/>
      <w:textAlignment w:val="auto"/>
    </w:pPr>
    <w:rPr>
      <w:sz w:val="24"/>
      <w:szCs w:val="24"/>
    </w:rPr>
  </w:style>
  <w:style w:type="paragraph" w:customStyle="1" w:styleId="Style53">
    <w:name w:val="Style53"/>
    <w:basedOn w:val="a4"/>
    <w:rsid w:val="00177EA2"/>
    <w:pPr>
      <w:widowControl w:val="0"/>
      <w:overflowPunct/>
      <w:spacing w:line="240" w:lineRule="exact"/>
      <w:ind w:firstLine="283"/>
      <w:jc w:val="both"/>
      <w:textAlignment w:val="auto"/>
    </w:pPr>
    <w:rPr>
      <w:sz w:val="24"/>
      <w:szCs w:val="24"/>
    </w:rPr>
  </w:style>
  <w:style w:type="paragraph" w:customStyle="1" w:styleId="Style54">
    <w:name w:val="Style54"/>
    <w:basedOn w:val="a4"/>
    <w:rsid w:val="00177EA2"/>
    <w:pPr>
      <w:widowControl w:val="0"/>
      <w:overflowPunct/>
      <w:spacing w:line="230" w:lineRule="exact"/>
      <w:jc w:val="both"/>
      <w:textAlignment w:val="auto"/>
    </w:pPr>
    <w:rPr>
      <w:sz w:val="24"/>
      <w:szCs w:val="24"/>
    </w:rPr>
  </w:style>
  <w:style w:type="character" w:customStyle="1" w:styleId="FontStyle129">
    <w:name w:val="Font Style129"/>
    <w:rsid w:val="00177EA2"/>
    <w:rPr>
      <w:rFonts w:ascii="Times New Roman" w:hAnsi="Times New Roman" w:cs="Times New Roman"/>
      <w:sz w:val="18"/>
      <w:szCs w:val="18"/>
    </w:rPr>
  </w:style>
  <w:style w:type="paragraph" w:customStyle="1" w:styleId="Style65">
    <w:name w:val="Style65"/>
    <w:basedOn w:val="a4"/>
    <w:rsid w:val="00A50F92"/>
    <w:pPr>
      <w:widowControl w:val="0"/>
      <w:overflowPunct/>
      <w:spacing w:line="300" w:lineRule="exact"/>
      <w:textAlignment w:val="auto"/>
    </w:pPr>
    <w:rPr>
      <w:sz w:val="24"/>
      <w:szCs w:val="24"/>
    </w:rPr>
  </w:style>
  <w:style w:type="character" w:customStyle="1" w:styleId="FontStyle97">
    <w:name w:val="Font Style97"/>
    <w:rsid w:val="00A50F92"/>
    <w:rPr>
      <w:rFonts w:ascii="Times New Roman" w:hAnsi="Times New Roman" w:cs="Times New Roman"/>
      <w:sz w:val="24"/>
      <w:szCs w:val="24"/>
    </w:rPr>
  </w:style>
  <w:style w:type="paragraph" w:customStyle="1" w:styleId="Style10">
    <w:name w:val="Style10"/>
    <w:basedOn w:val="a4"/>
    <w:rsid w:val="00161DB5"/>
    <w:pPr>
      <w:widowControl w:val="0"/>
      <w:overflowPunct/>
      <w:spacing w:line="322" w:lineRule="exact"/>
      <w:jc w:val="both"/>
      <w:textAlignment w:val="auto"/>
    </w:pPr>
    <w:rPr>
      <w:sz w:val="24"/>
      <w:szCs w:val="24"/>
    </w:rPr>
  </w:style>
  <w:style w:type="paragraph" w:customStyle="1" w:styleId="Style15">
    <w:name w:val="Style15"/>
    <w:basedOn w:val="a4"/>
    <w:rsid w:val="00161DB5"/>
    <w:pPr>
      <w:widowControl w:val="0"/>
      <w:overflowPunct/>
      <w:spacing w:line="326" w:lineRule="exact"/>
      <w:ind w:firstLine="562"/>
      <w:jc w:val="both"/>
      <w:textAlignment w:val="auto"/>
    </w:pPr>
    <w:rPr>
      <w:sz w:val="24"/>
      <w:szCs w:val="24"/>
    </w:rPr>
  </w:style>
  <w:style w:type="paragraph" w:customStyle="1" w:styleId="Style61">
    <w:name w:val="Style61"/>
    <w:basedOn w:val="a4"/>
    <w:rsid w:val="00161DB5"/>
    <w:pPr>
      <w:widowControl w:val="0"/>
      <w:overflowPunct/>
      <w:textAlignment w:val="auto"/>
    </w:pPr>
    <w:rPr>
      <w:sz w:val="24"/>
      <w:szCs w:val="24"/>
    </w:rPr>
  </w:style>
  <w:style w:type="paragraph" w:customStyle="1" w:styleId="Style62">
    <w:name w:val="Style62"/>
    <w:basedOn w:val="a4"/>
    <w:rsid w:val="00161DB5"/>
    <w:pPr>
      <w:widowControl w:val="0"/>
      <w:overflowPunct/>
      <w:textAlignment w:val="auto"/>
    </w:pPr>
    <w:rPr>
      <w:sz w:val="24"/>
      <w:szCs w:val="24"/>
    </w:rPr>
  </w:style>
  <w:style w:type="character" w:customStyle="1" w:styleId="FontStyle95">
    <w:name w:val="Font Style95"/>
    <w:rsid w:val="00161DB5"/>
    <w:rPr>
      <w:rFonts w:ascii="Times New Roman" w:hAnsi="Times New Roman" w:cs="Times New Roman"/>
      <w:i/>
      <w:iCs/>
      <w:sz w:val="24"/>
      <w:szCs w:val="24"/>
    </w:rPr>
  </w:style>
  <w:style w:type="character" w:customStyle="1" w:styleId="FontStyle96">
    <w:name w:val="Font Style96"/>
    <w:rsid w:val="00161DB5"/>
    <w:rPr>
      <w:rFonts w:ascii="Times New Roman" w:hAnsi="Times New Roman" w:cs="Times New Roman"/>
      <w:i/>
      <w:iCs/>
      <w:spacing w:val="-10"/>
      <w:sz w:val="24"/>
      <w:szCs w:val="24"/>
    </w:rPr>
  </w:style>
  <w:style w:type="character" w:customStyle="1" w:styleId="FontStyle98">
    <w:name w:val="Font Style98"/>
    <w:rsid w:val="00161DB5"/>
    <w:rPr>
      <w:rFonts w:ascii="Times New Roman" w:hAnsi="Times New Roman" w:cs="Times New Roman"/>
      <w:i/>
      <w:iCs/>
      <w:spacing w:val="40"/>
      <w:sz w:val="28"/>
      <w:szCs w:val="28"/>
    </w:rPr>
  </w:style>
  <w:style w:type="character" w:customStyle="1" w:styleId="FontStyle99">
    <w:name w:val="Font Style99"/>
    <w:rsid w:val="00161DB5"/>
    <w:rPr>
      <w:rFonts w:ascii="Candara" w:hAnsi="Candara" w:cs="Candara"/>
      <w:i/>
      <w:iCs/>
      <w:sz w:val="32"/>
      <w:szCs w:val="32"/>
    </w:rPr>
  </w:style>
  <w:style w:type="character" w:customStyle="1" w:styleId="FontStyle100">
    <w:name w:val="Font Style100"/>
    <w:rsid w:val="00161DB5"/>
    <w:rPr>
      <w:rFonts w:ascii="Times New Roman" w:hAnsi="Times New Roman" w:cs="Times New Roman"/>
      <w:i/>
      <w:iCs/>
      <w:sz w:val="24"/>
      <w:szCs w:val="24"/>
    </w:rPr>
  </w:style>
  <w:style w:type="character" w:customStyle="1" w:styleId="FontStyle101">
    <w:name w:val="Font Style101"/>
    <w:rsid w:val="00161DB5"/>
    <w:rPr>
      <w:rFonts w:ascii="Times New Roman" w:hAnsi="Times New Roman" w:cs="Times New Roman"/>
      <w:i/>
      <w:iCs/>
      <w:spacing w:val="20"/>
      <w:sz w:val="24"/>
      <w:szCs w:val="24"/>
    </w:rPr>
  </w:style>
  <w:style w:type="character" w:customStyle="1" w:styleId="FontStyle102">
    <w:name w:val="Font Style102"/>
    <w:rsid w:val="00161DB5"/>
    <w:rPr>
      <w:rFonts w:ascii="Times New Roman" w:hAnsi="Times New Roman" w:cs="Times New Roman"/>
      <w:sz w:val="24"/>
      <w:szCs w:val="24"/>
    </w:rPr>
  </w:style>
  <w:style w:type="character" w:customStyle="1" w:styleId="FontStyle119">
    <w:name w:val="Font Style119"/>
    <w:rsid w:val="00161DB5"/>
    <w:rPr>
      <w:rFonts w:ascii="Times New Roman" w:hAnsi="Times New Roman" w:cs="Times New Roman"/>
      <w:sz w:val="8"/>
      <w:szCs w:val="8"/>
    </w:rPr>
  </w:style>
  <w:style w:type="character" w:customStyle="1" w:styleId="FontStyle124">
    <w:name w:val="Font Style124"/>
    <w:rsid w:val="00161DB5"/>
    <w:rPr>
      <w:rFonts w:ascii="Times New Roman" w:hAnsi="Times New Roman" w:cs="Times New Roman"/>
      <w:b/>
      <w:bCs/>
      <w:sz w:val="16"/>
      <w:szCs w:val="16"/>
    </w:rPr>
  </w:style>
  <w:style w:type="character" w:customStyle="1" w:styleId="FontStyle127">
    <w:name w:val="Font Style127"/>
    <w:rsid w:val="00161DB5"/>
    <w:rPr>
      <w:rFonts w:ascii="Times New Roman" w:hAnsi="Times New Roman" w:cs="Times New Roman"/>
      <w:b/>
      <w:bCs/>
      <w:i/>
      <w:iCs/>
      <w:sz w:val="18"/>
      <w:szCs w:val="18"/>
    </w:rPr>
  </w:style>
  <w:style w:type="character" w:customStyle="1" w:styleId="rvts48220">
    <w:name w:val="rvts48220"/>
    <w:rsid w:val="001D605F"/>
    <w:rPr>
      <w:rFonts w:ascii="Verdana" w:hAnsi="Verdana" w:hint="default"/>
      <w:b w:val="0"/>
      <w:bCs w:val="0"/>
      <w:i w:val="0"/>
      <w:iCs w:val="0"/>
      <w:strike w:val="0"/>
      <w:dstrike w:val="0"/>
      <w:color w:val="000000"/>
      <w:sz w:val="16"/>
      <w:szCs w:val="16"/>
      <w:u w:val="none"/>
      <w:effect w:val="none"/>
    </w:rPr>
  </w:style>
  <w:style w:type="paragraph" w:customStyle="1" w:styleId="Style4">
    <w:name w:val="Style4"/>
    <w:basedOn w:val="a4"/>
    <w:uiPriority w:val="99"/>
    <w:rsid w:val="00973AB3"/>
    <w:pPr>
      <w:widowControl w:val="0"/>
      <w:overflowPunct/>
      <w:spacing w:line="322" w:lineRule="exact"/>
      <w:jc w:val="center"/>
      <w:textAlignment w:val="auto"/>
    </w:pPr>
    <w:rPr>
      <w:sz w:val="24"/>
      <w:szCs w:val="24"/>
    </w:rPr>
  </w:style>
  <w:style w:type="character" w:customStyle="1" w:styleId="a9">
    <w:name w:val="Нижний колонтитул Знак"/>
    <w:aliases w:val="Íèæíèé êîëîíòèòóë Çíàê Знак,ft Знак,Нижний колонтитóë Çíàê Знак"/>
    <w:link w:val="a8"/>
    <w:uiPriority w:val="99"/>
    <w:rsid w:val="0018271C"/>
    <w:rPr>
      <w:sz w:val="28"/>
    </w:rPr>
  </w:style>
  <w:style w:type="character" w:customStyle="1" w:styleId="af0">
    <w:name w:val="Название Знак"/>
    <w:link w:val="af"/>
    <w:uiPriority w:val="10"/>
    <w:rsid w:val="005C4BC6"/>
    <w:rPr>
      <w:b/>
      <w:sz w:val="28"/>
    </w:rPr>
  </w:style>
  <w:style w:type="paragraph" w:customStyle="1" w:styleId="afff">
    <w:name w:val="Стиль Междустр.интервал:  одинарный"/>
    <w:basedOn w:val="a4"/>
    <w:rsid w:val="00C25182"/>
    <w:pPr>
      <w:overflowPunct/>
      <w:autoSpaceDE/>
      <w:autoSpaceDN/>
      <w:adjustRightInd/>
      <w:spacing w:line="360" w:lineRule="auto"/>
      <w:ind w:firstLine="709"/>
      <w:jc w:val="both"/>
      <w:textAlignment w:val="auto"/>
    </w:pPr>
    <w:rPr>
      <w:sz w:val="24"/>
    </w:rPr>
  </w:style>
  <w:style w:type="paragraph" w:customStyle="1" w:styleId="afff0">
    <w:name w:val="Знак Знак Знак Знак Знак Знак Знак Знак Знак Знак Знак Знак Знак Знак Знак"/>
    <w:basedOn w:val="a4"/>
    <w:rsid w:val="00610DAF"/>
    <w:pPr>
      <w:overflowPunct/>
      <w:autoSpaceDE/>
      <w:autoSpaceDN/>
      <w:adjustRightInd/>
      <w:spacing w:after="160" w:line="240" w:lineRule="exact"/>
      <w:textAlignment w:val="auto"/>
    </w:pPr>
    <w:rPr>
      <w:rFonts w:ascii="Tahoma" w:hAnsi="Tahoma" w:cs="Tahoma"/>
      <w:sz w:val="18"/>
      <w:szCs w:val="18"/>
      <w:lang w:val="en-US" w:eastAsia="en-US"/>
    </w:rPr>
  </w:style>
  <w:style w:type="character" w:customStyle="1" w:styleId="WW8Num4z0">
    <w:name w:val="WW8Num4z0"/>
    <w:rsid w:val="008E3977"/>
    <w:rPr>
      <w:rFonts w:cs="Times New Roman"/>
    </w:rPr>
  </w:style>
  <w:style w:type="character" w:customStyle="1" w:styleId="ConsPlusNormal0">
    <w:name w:val="ConsPlusNormal Знак"/>
    <w:link w:val="ConsPlusNormal"/>
    <w:rsid w:val="00643E5F"/>
    <w:rPr>
      <w:rFonts w:ascii="Arial" w:hAnsi="Arial" w:cs="Arial"/>
      <w:lang w:val="ru-RU" w:eastAsia="ru-RU" w:bidi="ar-SA"/>
    </w:rPr>
  </w:style>
  <w:style w:type="paragraph" w:styleId="28">
    <w:name w:val="Body Text 2"/>
    <w:basedOn w:val="a4"/>
    <w:link w:val="29"/>
    <w:uiPriority w:val="99"/>
    <w:rsid w:val="007F6291"/>
    <w:pPr>
      <w:spacing w:after="120" w:line="480" w:lineRule="auto"/>
    </w:pPr>
  </w:style>
  <w:style w:type="character" w:customStyle="1" w:styleId="29">
    <w:name w:val="Основной текст 2 Знак"/>
    <w:link w:val="28"/>
    <w:uiPriority w:val="99"/>
    <w:rsid w:val="007F6291"/>
    <w:rPr>
      <w:sz w:val="28"/>
    </w:rPr>
  </w:style>
  <w:style w:type="paragraph" w:customStyle="1" w:styleId="1a">
    <w:name w:val="çàãîëîâîê 1"/>
    <w:basedOn w:val="a4"/>
    <w:next w:val="a4"/>
    <w:rsid w:val="008139E0"/>
    <w:pPr>
      <w:keepNext/>
      <w:widowControl w:val="0"/>
      <w:overflowPunct/>
      <w:autoSpaceDE/>
      <w:autoSpaceDN/>
      <w:adjustRightInd/>
      <w:ind w:firstLine="709"/>
      <w:jc w:val="center"/>
      <w:textAlignment w:val="auto"/>
    </w:pPr>
    <w:rPr>
      <w:b/>
      <w:bCs/>
      <w:spacing w:val="10"/>
      <w:sz w:val="24"/>
      <w:szCs w:val="24"/>
    </w:rPr>
  </w:style>
  <w:style w:type="paragraph" w:customStyle="1" w:styleId="2a">
    <w:name w:val="çàãîëîâîê 2"/>
    <w:basedOn w:val="a4"/>
    <w:next w:val="a4"/>
    <w:rsid w:val="008139E0"/>
    <w:pPr>
      <w:keepNext/>
      <w:widowControl w:val="0"/>
      <w:overflowPunct/>
      <w:autoSpaceDE/>
      <w:autoSpaceDN/>
      <w:adjustRightInd/>
      <w:jc w:val="center"/>
      <w:textAlignment w:val="auto"/>
    </w:pPr>
    <w:rPr>
      <w:b/>
      <w:bCs/>
      <w:spacing w:val="10"/>
      <w:sz w:val="24"/>
      <w:szCs w:val="24"/>
    </w:rPr>
  </w:style>
  <w:style w:type="character" w:customStyle="1" w:styleId="afff1">
    <w:name w:val="íîìåð ñòðàíèöû"/>
    <w:basedOn w:val="a5"/>
    <w:rsid w:val="008139E0"/>
  </w:style>
  <w:style w:type="paragraph" w:customStyle="1" w:styleId="e2">
    <w:name w:val="Îñí^eâíîé òåêñò 2"/>
    <w:basedOn w:val="a4"/>
    <w:rsid w:val="008139E0"/>
    <w:pPr>
      <w:widowControl w:val="0"/>
      <w:overflowPunct/>
      <w:autoSpaceDE/>
      <w:autoSpaceDN/>
      <w:adjustRightInd/>
      <w:spacing w:after="120"/>
      <w:ind w:left="283"/>
      <w:textAlignment w:val="auto"/>
    </w:pPr>
    <w:rPr>
      <w:sz w:val="24"/>
      <w:szCs w:val="24"/>
    </w:rPr>
  </w:style>
  <w:style w:type="character" w:customStyle="1" w:styleId="aff2">
    <w:name w:val="Верхний колонтитул Знак"/>
    <w:aliases w:val=" Знак Знак Знак"/>
    <w:link w:val="aff1"/>
    <w:rsid w:val="008139E0"/>
    <w:rPr>
      <w:sz w:val="28"/>
    </w:rPr>
  </w:style>
  <w:style w:type="paragraph" w:customStyle="1" w:styleId="n221">
    <w:name w:val="Îñíîâíîé n2åêñò 21"/>
    <w:basedOn w:val="a4"/>
    <w:rsid w:val="008139E0"/>
    <w:pPr>
      <w:widowControl w:val="0"/>
      <w:overflowPunct/>
      <w:autoSpaceDE/>
      <w:autoSpaceDN/>
      <w:adjustRightInd/>
      <w:ind w:firstLine="709"/>
      <w:jc w:val="both"/>
      <w:textAlignment w:val="auto"/>
    </w:pPr>
    <w:rPr>
      <w:spacing w:val="10"/>
      <w:sz w:val="22"/>
      <w:szCs w:val="22"/>
    </w:rPr>
  </w:style>
  <w:style w:type="paragraph" w:customStyle="1" w:styleId="1b">
    <w:name w:val="Абзац списка1"/>
    <w:basedOn w:val="a4"/>
    <w:rsid w:val="00887536"/>
    <w:pPr>
      <w:overflowPunct/>
      <w:autoSpaceDE/>
      <w:autoSpaceDN/>
      <w:adjustRightInd/>
      <w:ind w:left="720"/>
      <w:contextualSpacing/>
      <w:jc w:val="center"/>
      <w:textAlignment w:val="auto"/>
    </w:pPr>
    <w:rPr>
      <w:sz w:val="24"/>
      <w:szCs w:val="22"/>
      <w:lang w:eastAsia="en-US"/>
    </w:rPr>
  </w:style>
  <w:style w:type="character" w:customStyle="1" w:styleId="60">
    <w:name w:val="Заголовок 6 Знак"/>
    <w:link w:val="6"/>
    <w:uiPriority w:val="99"/>
    <w:rsid w:val="005C4BC6"/>
    <w:rPr>
      <w:rFonts w:ascii="Calibri" w:eastAsia="Times New Roman" w:hAnsi="Calibri" w:cs="Times New Roman"/>
      <w:b/>
      <w:bCs/>
      <w:sz w:val="22"/>
      <w:szCs w:val="22"/>
    </w:rPr>
  </w:style>
  <w:style w:type="character" w:customStyle="1" w:styleId="32">
    <w:name w:val="Заголовок 3 Знак"/>
    <w:link w:val="31"/>
    <w:uiPriority w:val="99"/>
    <w:rsid w:val="005C4BC6"/>
    <w:rPr>
      <w:b/>
      <w:i/>
      <w:sz w:val="28"/>
    </w:rPr>
  </w:style>
  <w:style w:type="character" w:customStyle="1" w:styleId="50">
    <w:name w:val="Заголовок 5 Знак"/>
    <w:link w:val="5"/>
    <w:uiPriority w:val="99"/>
    <w:rsid w:val="005C4BC6"/>
    <w:rPr>
      <w:b/>
      <w:bCs/>
      <w:i/>
      <w:iCs/>
      <w:sz w:val="26"/>
      <w:szCs w:val="26"/>
    </w:rPr>
  </w:style>
  <w:style w:type="character" w:customStyle="1" w:styleId="af5">
    <w:name w:val="Текст выноски Знак"/>
    <w:link w:val="af4"/>
    <w:uiPriority w:val="99"/>
    <w:semiHidden/>
    <w:rsid w:val="00CE728D"/>
    <w:rPr>
      <w:rFonts w:ascii="Tahoma" w:hAnsi="Tahoma" w:cs="Tahoma"/>
      <w:sz w:val="16"/>
      <w:szCs w:val="16"/>
    </w:rPr>
  </w:style>
  <w:style w:type="paragraph" w:customStyle="1" w:styleId="Iiiaeuiue">
    <w:name w:val="Ii?iaeuiue"/>
    <w:uiPriority w:val="99"/>
    <w:rsid w:val="00CE728D"/>
    <w:pPr>
      <w:autoSpaceDE w:val="0"/>
      <w:autoSpaceDN w:val="0"/>
    </w:pPr>
  </w:style>
  <w:style w:type="character" w:customStyle="1" w:styleId="ae">
    <w:name w:val="Основной текст Знак"/>
    <w:link w:val="ad"/>
    <w:uiPriority w:val="99"/>
    <w:rsid w:val="00CE728D"/>
    <w:rPr>
      <w:sz w:val="28"/>
    </w:rPr>
  </w:style>
  <w:style w:type="paragraph" w:customStyle="1" w:styleId="CMSHeadL4">
    <w:name w:val="CMS Head L4"/>
    <w:basedOn w:val="a4"/>
    <w:uiPriority w:val="99"/>
    <w:rsid w:val="00CE728D"/>
    <w:pPr>
      <w:numPr>
        <w:ilvl w:val="3"/>
        <w:numId w:val="2"/>
      </w:numPr>
      <w:tabs>
        <w:tab w:val="num" w:pos="1702"/>
      </w:tabs>
      <w:overflowPunct/>
      <w:autoSpaceDE/>
      <w:autoSpaceDN/>
      <w:adjustRightInd/>
      <w:spacing w:after="240"/>
      <w:ind w:left="1702" w:hanging="851"/>
      <w:textAlignment w:val="auto"/>
      <w:outlineLvl w:val="3"/>
    </w:pPr>
    <w:rPr>
      <w:rFonts w:ascii="Garamond MT" w:hAnsi="Garamond MT" w:cs="Garamond MT"/>
      <w:sz w:val="24"/>
      <w:szCs w:val="24"/>
      <w:lang w:val="en-GB" w:eastAsia="en-US"/>
    </w:rPr>
  </w:style>
  <w:style w:type="paragraph" w:customStyle="1" w:styleId="CMSHeadL5">
    <w:name w:val="CMS Head L5"/>
    <w:basedOn w:val="a4"/>
    <w:uiPriority w:val="99"/>
    <w:rsid w:val="00CE728D"/>
    <w:pPr>
      <w:numPr>
        <w:ilvl w:val="4"/>
        <w:numId w:val="2"/>
      </w:numPr>
      <w:tabs>
        <w:tab w:val="num" w:pos="2552"/>
      </w:tabs>
      <w:overflowPunct/>
      <w:autoSpaceDE/>
      <w:autoSpaceDN/>
      <w:adjustRightInd/>
      <w:spacing w:after="240"/>
      <w:ind w:left="2552" w:hanging="851"/>
      <w:textAlignment w:val="auto"/>
      <w:outlineLvl w:val="4"/>
    </w:pPr>
    <w:rPr>
      <w:rFonts w:ascii="Garamond MT" w:hAnsi="Garamond MT" w:cs="Garamond MT"/>
      <w:sz w:val="24"/>
      <w:szCs w:val="24"/>
      <w:lang w:val="en-GB" w:eastAsia="en-US"/>
    </w:rPr>
  </w:style>
  <w:style w:type="paragraph" w:customStyle="1" w:styleId="CMSIndentL3">
    <w:name w:val="CMS Indent L3"/>
    <w:basedOn w:val="a4"/>
    <w:uiPriority w:val="99"/>
    <w:rsid w:val="00CE728D"/>
    <w:pPr>
      <w:overflowPunct/>
      <w:autoSpaceDE/>
      <w:autoSpaceDN/>
      <w:adjustRightInd/>
      <w:spacing w:after="240"/>
      <w:ind w:left="851"/>
      <w:textAlignment w:val="auto"/>
    </w:pPr>
    <w:rPr>
      <w:rFonts w:ascii="Garamond MT" w:hAnsi="Garamond MT" w:cs="Garamond MT"/>
      <w:sz w:val="24"/>
      <w:szCs w:val="24"/>
      <w:lang w:val="en-GB" w:eastAsia="en-US"/>
    </w:rPr>
  </w:style>
  <w:style w:type="character" w:customStyle="1" w:styleId="25">
    <w:name w:val="Основной текст с отступом 2 Знак"/>
    <w:link w:val="24"/>
    <w:uiPriority w:val="99"/>
    <w:rsid w:val="00CE728D"/>
    <w:rPr>
      <w:sz w:val="28"/>
    </w:rPr>
  </w:style>
  <w:style w:type="paragraph" w:customStyle="1" w:styleId="BodyText22">
    <w:name w:val="Body Text 22"/>
    <w:basedOn w:val="a4"/>
    <w:uiPriority w:val="99"/>
    <w:rsid w:val="00CE728D"/>
    <w:pPr>
      <w:overflowPunct/>
      <w:autoSpaceDE/>
      <w:autoSpaceDN/>
      <w:adjustRightInd/>
      <w:jc w:val="both"/>
      <w:textAlignment w:val="auto"/>
    </w:pPr>
    <w:rPr>
      <w:sz w:val="24"/>
      <w:szCs w:val="24"/>
    </w:rPr>
  </w:style>
  <w:style w:type="paragraph" w:customStyle="1" w:styleId="afff2">
    <w:name w:val="Нормальный"/>
    <w:uiPriority w:val="99"/>
    <w:rsid w:val="00CE728D"/>
    <w:rPr>
      <w:sz w:val="24"/>
      <w:szCs w:val="24"/>
    </w:rPr>
  </w:style>
  <w:style w:type="paragraph" w:customStyle="1" w:styleId="afff3">
    <w:name w:val="Íîðìàëüíûé"/>
    <w:uiPriority w:val="99"/>
    <w:rsid w:val="00CE728D"/>
    <w:rPr>
      <w:rFonts w:ascii="MS Sans Serif" w:hAnsi="MS Sans Serif" w:cs="MS Sans Serif"/>
      <w:sz w:val="24"/>
      <w:szCs w:val="24"/>
    </w:rPr>
  </w:style>
  <w:style w:type="paragraph" w:customStyle="1" w:styleId="afff4">
    <w:name w:val="Абзац с интервалом"/>
    <w:basedOn w:val="a4"/>
    <w:uiPriority w:val="99"/>
    <w:rsid w:val="00CE728D"/>
    <w:pPr>
      <w:overflowPunct/>
      <w:autoSpaceDE/>
      <w:autoSpaceDN/>
      <w:adjustRightInd/>
      <w:spacing w:before="120" w:after="120"/>
      <w:jc w:val="both"/>
      <w:textAlignment w:val="auto"/>
    </w:pPr>
    <w:rPr>
      <w:rFonts w:ascii="Arial" w:hAnsi="Arial" w:cs="Arial"/>
      <w:sz w:val="24"/>
      <w:szCs w:val="24"/>
    </w:rPr>
  </w:style>
  <w:style w:type="paragraph" w:customStyle="1" w:styleId="IauiueIauiue">
    <w:name w:val="Iau?iue.Iau?iue"/>
    <w:uiPriority w:val="99"/>
    <w:rsid w:val="00CE728D"/>
    <w:pPr>
      <w:widowControl w:val="0"/>
      <w:autoSpaceDE w:val="0"/>
      <w:autoSpaceDN w:val="0"/>
    </w:pPr>
  </w:style>
  <w:style w:type="character" w:customStyle="1" w:styleId="36">
    <w:name w:val="Основной текст с отступом 3 Знак"/>
    <w:link w:val="35"/>
    <w:uiPriority w:val="99"/>
    <w:rsid w:val="00CE728D"/>
    <w:rPr>
      <w:sz w:val="16"/>
      <w:szCs w:val="16"/>
    </w:rPr>
  </w:style>
  <w:style w:type="character" w:customStyle="1" w:styleId="34">
    <w:name w:val="Основной текст 3 Знак"/>
    <w:link w:val="33"/>
    <w:uiPriority w:val="99"/>
    <w:rsid w:val="00CE728D"/>
    <w:rPr>
      <w:sz w:val="16"/>
      <w:szCs w:val="16"/>
    </w:rPr>
  </w:style>
  <w:style w:type="paragraph" w:customStyle="1" w:styleId="CMSHeadL3">
    <w:name w:val="CMS Head L3"/>
    <w:basedOn w:val="a4"/>
    <w:uiPriority w:val="99"/>
    <w:rsid w:val="00CE728D"/>
    <w:pPr>
      <w:numPr>
        <w:ilvl w:val="2"/>
        <w:numId w:val="2"/>
      </w:numPr>
      <w:tabs>
        <w:tab w:val="num" w:pos="851"/>
      </w:tabs>
      <w:overflowPunct/>
      <w:autoSpaceDE/>
      <w:autoSpaceDN/>
      <w:adjustRightInd/>
      <w:spacing w:after="240"/>
      <w:ind w:left="851" w:hanging="851"/>
      <w:textAlignment w:val="auto"/>
      <w:outlineLvl w:val="2"/>
    </w:pPr>
    <w:rPr>
      <w:rFonts w:ascii="Garamond MT" w:hAnsi="Garamond MT" w:cs="Garamond MT"/>
      <w:sz w:val="24"/>
      <w:szCs w:val="24"/>
      <w:lang w:val="en-GB" w:eastAsia="en-US"/>
    </w:rPr>
  </w:style>
  <w:style w:type="paragraph" w:customStyle="1" w:styleId="CMSUnnumbered">
    <w:name w:val="CMS Unnumbered"/>
    <w:basedOn w:val="a4"/>
    <w:uiPriority w:val="99"/>
    <w:rsid w:val="00CE728D"/>
    <w:pPr>
      <w:keepNext/>
      <w:keepLines/>
      <w:overflowPunct/>
      <w:autoSpaceDE/>
      <w:autoSpaceDN/>
      <w:adjustRightInd/>
      <w:spacing w:after="240"/>
      <w:ind w:left="851"/>
      <w:textAlignment w:val="auto"/>
    </w:pPr>
    <w:rPr>
      <w:rFonts w:ascii="Garamond MT" w:hAnsi="Garamond MT" w:cs="Garamond MT"/>
      <w:b/>
      <w:bCs/>
      <w:w w:val="0"/>
      <w:sz w:val="24"/>
      <w:szCs w:val="24"/>
      <w:lang w:eastAsia="en-US"/>
    </w:rPr>
  </w:style>
  <w:style w:type="paragraph" w:styleId="afff5">
    <w:name w:val="Subtitle"/>
    <w:basedOn w:val="a4"/>
    <w:link w:val="afff6"/>
    <w:uiPriority w:val="99"/>
    <w:qFormat/>
    <w:rsid w:val="005C4BC6"/>
    <w:pPr>
      <w:overflowPunct/>
      <w:autoSpaceDE/>
      <w:autoSpaceDN/>
      <w:adjustRightInd/>
      <w:jc w:val="center"/>
      <w:textAlignment w:val="auto"/>
    </w:pPr>
    <w:rPr>
      <w:b/>
      <w:bCs/>
      <w:sz w:val="22"/>
      <w:szCs w:val="22"/>
    </w:rPr>
  </w:style>
  <w:style w:type="character" w:customStyle="1" w:styleId="afff6">
    <w:name w:val="Подзаголовок Знак"/>
    <w:link w:val="afff5"/>
    <w:uiPriority w:val="99"/>
    <w:rsid w:val="005C4BC6"/>
    <w:rPr>
      <w:b/>
      <w:bCs/>
      <w:sz w:val="22"/>
      <w:szCs w:val="22"/>
    </w:rPr>
  </w:style>
  <w:style w:type="paragraph" w:customStyle="1" w:styleId="BodyTextIndent21">
    <w:name w:val="Body Text Indent 21"/>
    <w:basedOn w:val="a4"/>
    <w:uiPriority w:val="99"/>
    <w:rsid w:val="00CE728D"/>
    <w:pPr>
      <w:overflowPunct/>
      <w:autoSpaceDE/>
      <w:autoSpaceDN/>
      <w:adjustRightInd/>
      <w:spacing w:line="228" w:lineRule="auto"/>
      <w:ind w:firstLine="708"/>
      <w:jc w:val="both"/>
      <w:textAlignment w:val="auto"/>
    </w:pPr>
    <w:rPr>
      <w:b/>
      <w:bCs/>
      <w:i/>
      <w:iCs/>
      <w:sz w:val="24"/>
      <w:szCs w:val="24"/>
    </w:rPr>
  </w:style>
  <w:style w:type="character" w:customStyle="1" w:styleId="TimesNewRoman">
    <w:name w:val="Стиль Абзац маркерованный + Times New Roman Знак"/>
    <w:uiPriority w:val="99"/>
    <w:rsid w:val="00CE728D"/>
    <w:rPr>
      <w:rFonts w:ascii="Arial" w:hAnsi="Arial" w:cs="Arial"/>
      <w:sz w:val="24"/>
      <w:szCs w:val="24"/>
      <w:lang w:val="ru-RU" w:eastAsia="ru-RU"/>
    </w:rPr>
  </w:style>
  <w:style w:type="character" w:customStyle="1" w:styleId="1c">
    <w:name w:val="Текст сноски Знак1"/>
    <w:uiPriority w:val="99"/>
    <w:semiHidden/>
    <w:locked/>
    <w:rsid w:val="002F21D3"/>
  </w:style>
  <w:style w:type="character" w:customStyle="1" w:styleId="41">
    <w:name w:val="Заголовок 4 Знак"/>
    <w:link w:val="40"/>
    <w:uiPriority w:val="99"/>
    <w:locked/>
    <w:rsid w:val="005C4BC6"/>
    <w:rPr>
      <w:b/>
      <w:bCs/>
      <w:sz w:val="28"/>
      <w:szCs w:val="28"/>
    </w:rPr>
  </w:style>
  <w:style w:type="character" w:customStyle="1" w:styleId="Oeooaacaoaiioiieaie">
    <w:name w:val="O?eoo aacaoa ii oiie?aie?"/>
    <w:uiPriority w:val="99"/>
    <w:rsid w:val="00484EAD"/>
  </w:style>
  <w:style w:type="paragraph" w:customStyle="1" w:styleId="Iiiaeuiue1">
    <w:name w:val="Ii?iaeuiue1"/>
    <w:uiPriority w:val="99"/>
    <w:rsid w:val="00484EAD"/>
  </w:style>
  <w:style w:type="paragraph" w:styleId="afff7">
    <w:name w:val="Document Map"/>
    <w:basedOn w:val="a4"/>
    <w:link w:val="afff8"/>
    <w:uiPriority w:val="99"/>
    <w:rsid w:val="00484EAD"/>
    <w:pPr>
      <w:shd w:val="clear" w:color="auto" w:fill="000080"/>
      <w:overflowPunct/>
      <w:autoSpaceDE/>
      <w:autoSpaceDN/>
      <w:adjustRightInd/>
      <w:textAlignment w:val="auto"/>
    </w:pPr>
    <w:rPr>
      <w:rFonts w:ascii="Tahoma" w:hAnsi="Tahoma"/>
      <w:sz w:val="20"/>
    </w:rPr>
  </w:style>
  <w:style w:type="character" w:customStyle="1" w:styleId="afff8">
    <w:name w:val="Схема документа Знак"/>
    <w:link w:val="afff7"/>
    <w:uiPriority w:val="99"/>
    <w:rsid w:val="00484EAD"/>
    <w:rPr>
      <w:rFonts w:ascii="Tahoma" w:hAnsi="Tahoma" w:cs="Tahoma"/>
      <w:shd w:val="clear" w:color="auto" w:fill="000080"/>
    </w:rPr>
  </w:style>
  <w:style w:type="character" w:styleId="afff9">
    <w:name w:val="annotation reference"/>
    <w:uiPriority w:val="99"/>
    <w:rsid w:val="00484EAD"/>
    <w:rPr>
      <w:rFonts w:cs="Times New Roman"/>
      <w:sz w:val="16"/>
      <w:szCs w:val="16"/>
    </w:rPr>
  </w:style>
  <w:style w:type="paragraph" w:styleId="afffa">
    <w:name w:val="annotation subject"/>
    <w:basedOn w:val="affd"/>
    <w:next w:val="affd"/>
    <w:link w:val="afffb"/>
    <w:uiPriority w:val="99"/>
    <w:rsid w:val="00484EAD"/>
    <w:rPr>
      <w:b/>
      <w:bCs/>
    </w:rPr>
  </w:style>
  <w:style w:type="character" w:customStyle="1" w:styleId="afffb">
    <w:name w:val="Тема примечания Знак"/>
    <w:link w:val="afffa"/>
    <w:uiPriority w:val="99"/>
    <w:rsid w:val="00484EAD"/>
    <w:rPr>
      <w:b/>
      <w:bCs/>
      <w:lang w:val="ru-RU" w:eastAsia="ru-RU" w:bidi="ar-SA"/>
    </w:rPr>
  </w:style>
  <w:style w:type="paragraph" w:customStyle="1" w:styleId="afffc">
    <w:name w:val="основной текст"/>
    <w:basedOn w:val="a4"/>
    <w:rsid w:val="00026220"/>
    <w:pPr>
      <w:keepLines/>
      <w:overflowPunct/>
      <w:autoSpaceDE/>
      <w:autoSpaceDN/>
      <w:adjustRightInd/>
      <w:spacing w:after="120"/>
      <w:jc w:val="both"/>
      <w:textAlignment w:val="auto"/>
    </w:pPr>
    <w:rPr>
      <w:kern w:val="16"/>
      <w:sz w:val="24"/>
      <w:szCs w:val="24"/>
    </w:rPr>
  </w:style>
  <w:style w:type="paragraph" w:customStyle="1" w:styleId="2b">
    <w:name w:val="Обычный2"/>
    <w:rsid w:val="00026220"/>
    <w:rPr>
      <w:rFonts w:ascii="Times New Roman CYR" w:hAnsi="Times New Roman CYR"/>
    </w:rPr>
  </w:style>
  <w:style w:type="paragraph" w:customStyle="1" w:styleId="a1">
    <w:name w:val="Пункт"/>
    <w:basedOn w:val="a4"/>
    <w:link w:val="1d"/>
    <w:uiPriority w:val="99"/>
    <w:rsid w:val="005928DE"/>
    <w:pPr>
      <w:numPr>
        <w:ilvl w:val="2"/>
        <w:numId w:val="8"/>
      </w:numPr>
      <w:overflowPunct/>
      <w:autoSpaceDE/>
      <w:autoSpaceDN/>
      <w:adjustRightInd/>
      <w:spacing w:line="360" w:lineRule="auto"/>
      <w:jc w:val="both"/>
      <w:textAlignment w:val="auto"/>
    </w:pPr>
  </w:style>
  <w:style w:type="paragraph" w:customStyle="1" w:styleId="a2">
    <w:name w:val="Подпункт"/>
    <w:basedOn w:val="a1"/>
    <w:link w:val="1e"/>
    <w:rsid w:val="005928DE"/>
    <w:pPr>
      <w:numPr>
        <w:ilvl w:val="3"/>
      </w:numPr>
    </w:pPr>
  </w:style>
  <w:style w:type="paragraph" w:customStyle="1" w:styleId="a3">
    <w:name w:val="Подподпункт"/>
    <w:basedOn w:val="a2"/>
    <w:rsid w:val="005928DE"/>
    <w:pPr>
      <w:numPr>
        <w:ilvl w:val="4"/>
      </w:numPr>
    </w:pPr>
  </w:style>
  <w:style w:type="character" w:customStyle="1" w:styleId="apple-style-span">
    <w:name w:val="apple-style-span"/>
    <w:rsid w:val="00E84013"/>
  </w:style>
  <w:style w:type="character" w:customStyle="1" w:styleId="fc1240913343625-0">
    <w:name w:val="fc1240913343625-0"/>
    <w:rsid w:val="00F566C0"/>
    <w:rPr>
      <w:rFonts w:ascii="Times New Roman" w:hAnsi="Times New Roman" w:cs="Times New Roman" w:hint="default"/>
    </w:rPr>
  </w:style>
  <w:style w:type="paragraph" w:customStyle="1" w:styleId="kd12">
    <w:name w:val="kd_12"/>
    <w:basedOn w:val="a4"/>
    <w:qFormat/>
    <w:rsid w:val="005C4BC6"/>
    <w:pPr>
      <w:tabs>
        <w:tab w:val="left" w:pos="851"/>
      </w:tabs>
      <w:overflowPunct/>
      <w:autoSpaceDE/>
      <w:autoSpaceDN/>
      <w:adjustRightInd/>
      <w:ind w:left="792" w:hanging="432"/>
      <w:jc w:val="both"/>
      <w:textAlignment w:val="auto"/>
    </w:pPr>
    <w:rPr>
      <w:szCs w:val="28"/>
    </w:rPr>
  </w:style>
  <w:style w:type="paragraph" w:customStyle="1" w:styleId="kd123">
    <w:name w:val="kd_123"/>
    <w:basedOn w:val="a4"/>
    <w:qFormat/>
    <w:rsid w:val="005C4BC6"/>
    <w:pPr>
      <w:tabs>
        <w:tab w:val="left" w:pos="1701"/>
      </w:tabs>
      <w:overflowPunct/>
      <w:autoSpaceDE/>
      <w:autoSpaceDN/>
      <w:adjustRightInd/>
      <w:ind w:left="1639" w:hanging="504"/>
      <w:jc w:val="both"/>
      <w:textAlignment w:val="auto"/>
    </w:pPr>
    <w:rPr>
      <w:szCs w:val="28"/>
    </w:rPr>
  </w:style>
  <w:style w:type="paragraph" w:customStyle="1" w:styleId="kd1234">
    <w:name w:val="kd_1234"/>
    <w:basedOn w:val="a4"/>
    <w:qFormat/>
    <w:rsid w:val="005C4BC6"/>
    <w:pPr>
      <w:tabs>
        <w:tab w:val="left" w:pos="851"/>
      </w:tabs>
      <w:overflowPunct/>
      <w:autoSpaceDE/>
      <w:autoSpaceDN/>
      <w:adjustRightInd/>
      <w:ind w:left="6602" w:hanging="648"/>
      <w:jc w:val="both"/>
      <w:textAlignment w:val="auto"/>
    </w:pPr>
    <w:rPr>
      <w:szCs w:val="28"/>
    </w:rPr>
  </w:style>
  <w:style w:type="paragraph" w:styleId="afffd">
    <w:name w:val="No Spacing"/>
    <w:qFormat/>
    <w:rsid w:val="005C4BC6"/>
    <w:pPr>
      <w:overflowPunct w:val="0"/>
      <w:autoSpaceDE w:val="0"/>
      <w:autoSpaceDN w:val="0"/>
      <w:adjustRightInd w:val="0"/>
      <w:textAlignment w:val="baseline"/>
    </w:pPr>
    <w:rPr>
      <w:sz w:val="28"/>
    </w:rPr>
  </w:style>
  <w:style w:type="paragraph" w:styleId="a">
    <w:name w:val="List Number"/>
    <w:basedOn w:val="a4"/>
    <w:rsid w:val="009A6776"/>
    <w:pPr>
      <w:numPr>
        <w:numId w:val="9"/>
      </w:numPr>
      <w:contextualSpacing/>
    </w:pPr>
  </w:style>
  <w:style w:type="character" w:customStyle="1" w:styleId="71">
    <w:name w:val="Заголовок 7 Знак"/>
    <w:link w:val="70"/>
    <w:rsid w:val="009A6776"/>
    <w:rPr>
      <w:snapToGrid w:val="0"/>
      <w:sz w:val="26"/>
    </w:rPr>
  </w:style>
  <w:style w:type="character" w:customStyle="1" w:styleId="80">
    <w:name w:val="Заголовок 8 Знак"/>
    <w:link w:val="8"/>
    <w:rsid w:val="009A6776"/>
    <w:rPr>
      <w:i/>
      <w:snapToGrid w:val="0"/>
      <w:sz w:val="26"/>
    </w:rPr>
  </w:style>
  <w:style w:type="character" w:customStyle="1" w:styleId="90">
    <w:name w:val="Заголовок 9 Знак"/>
    <w:link w:val="9"/>
    <w:rsid w:val="009A6776"/>
    <w:rPr>
      <w:rFonts w:ascii="Arial" w:hAnsi="Arial"/>
      <w:snapToGrid w:val="0"/>
      <w:sz w:val="22"/>
    </w:rPr>
  </w:style>
  <w:style w:type="paragraph" w:customStyle="1" w:styleId="afffe">
    <w:name w:val="Таблица шапка"/>
    <w:basedOn w:val="a4"/>
    <w:rsid w:val="009A6776"/>
    <w:pPr>
      <w:keepNext/>
      <w:overflowPunct/>
      <w:autoSpaceDE/>
      <w:autoSpaceDN/>
      <w:adjustRightInd/>
      <w:spacing w:before="40" w:after="40"/>
      <w:ind w:left="57" w:right="57"/>
      <w:textAlignment w:val="auto"/>
    </w:pPr>
    <w:rPr>
      <w:snapToGrid w:val="0"/>
      <w:sz w:val="22"/>
    </w:rPr>
  </w:style>
  <w:style w:type="paragraph" w:customStyle="1" w:styleId="affff">
    <w:name w:val="Таблица текст"/>
    <w:basedOn w:val="a4"/>
    <w:rsid w:val="009A6776"/>
    <w:pPr>
      <w:overflowPunct/>
      <w:autoSpaceDE/>
      <w:autoSpaceDN/>
      <w:adjustRightInd/>
      <w:spacing w:before="40" w:after="40"/>
      <w:ind w:left="57" w:right="57"/>
      <w:textAlignment w:val="auto"/>
    </w:pPr>
    <w:rPr>
      <w:snapToGrid w:val="0"/>
      <w:sz w:val="24"/>
    </w:rPr>
  </w:style>
  <w:style w:type="character" w:customStyle="1" w:styleId="1e">
    <w:name w:val="Подпункт Знак1"/>
    <w:link w:val="a2"/>
    <w:rsid w:val="009A6776"/>
    <w:rPr>
      <w:sz w:val="28"/>
    </w:rPr>
  </w:style>
  <w:style w:type="character" w:customStyle="1" w:styleId="affff0">
    <w:name w:val="комментарий"/>
    <w:rsid w:val="009A6776"/>
    <w:rPr>
      <w:b/>
      <w:i/>
      <w:shd w:val="clear" w:color="auto" w:fill="FFFF99"/>
    </w:rPr>
  </w:style>
  <w:style w:type="paragraph" w:customStyle="1" w:styleId="2c">
    <w:name w:val="Пункт2"/>
    <w:basedOn w:val="a1"/>
    <w:link w:val="2d"/>
    <w:rsid w:val="009A6776"/>
    <w:pPr>
      <w:keepNext/>
      <w:numPr>
        <w:ilvl w:val="0"/>
        <w:numId w:val="0"/>
      </w:numPr>
      <w:suppressAutoHyphens/>
      <w:spacing w:before="240" w:after="120" w:line="240" w:lineRule="auto"/>
      <w:jc w:val="left"/>
      <w:outlineLvl w:val="2"/>
    </w:pPr>
    <w:rPr>
      <w:b/>
      <w:snapToGrid w:val="0"/>
    </w:rPr>
  </w:style>
  <w:style w:type="character" w:customStyle="1" w:styleId="2d">
    <w:name w:val="Пункт2 Знак"/>
    <w:link w:val="2c"/>
    <w:rsid w:val="009A6776"/>
    <w:rPr>
      <w:b/>
      <w:snapToGrid w:val="0"/>
      <w:sz w:val="28"/>
    </w:rPr>
  </w:style>
  <w:style w:type="paragraph" w:customStyle="1" w:styleId="affff1">
    <w:name w:val="Пункт б/н"/>
    <w:basedOn w:val="a4"/>
    <w:rsid w:val="009A6776"/>
    <w:pPr>
      <w:tabs>
        <w:tab w:val="left" w:pos="1134"/>
      </w:tabs>
      <w:overflowPunct/>
      <w:autoSpaceDE/>
      <w:autoSpaceDN/>
      <w:adjustRightInd/>
      <w:spacing w:line="360" w:lineRule="auto"/>
      <w:ind w:left="1134"/>
      <w:jc w:val="both"/>
      <w:textAlignment w:val="auto"/>
    </w:pPr>
    <w:rPr>
      <w:snapToGrid w:val="0"/>
    </w:rPr>
  </w:style>
  <w:style w:type="paragraph" w:customStyle="1" w:styleId="affff2">
    <w:name w:val="Ариал"/>
    <w:basedOn w:val="a4"/>
    <w:link w:val="1f"/>
    <w:rsid w:val="009A6776"/>
    <w:pPr>
      <w:overflowPunct/>
      <w:autoSpaceDE/>
      <w:autoSpaceDN/>
      <w:adjustRightInd/>
      <w:spacing w:before="120" w:after="120" w:line="360" w:lineRule="auto"/>
      <w:ind w:firstLine="851"/>
      <w:jc w:val="both"/>
      <w:textAlignment w:val="auto"/>
    </w:pPr>
    <w:rPr>
      <w:rFonts w:ascii="Arial" w:hAnsi="Arial"/>
      <w:sz w:val="24"/>
      <w:szCs w:val="24"/>
    </w:rPr>
  </w:style>
  <w:style w:type="paragraph" w:customStyle="1" w:styleId="Times12">
    <w:name w:val="Times 12"/>
    <w:basedOn w:val="a4"/>
    <w:rsid w:val="009A6776"/>
    <w:pPr>
      <w:suppressAutoHyphens/>
      <w:autoSpaceDN/>
      <w:adjustRightInd/>
      <w:ind w:firstLine="567"/>
      <w:jc w:val="both"/>
      <w:textAlignment w:val="auto"/>
    </w:pPr>
    <w:rPr>
      <w:kern w:val="1"/>
      <w:sz w:val="24"/>
      <w:lang w:eastAsia="ar-SA"/>
    </w:rPr>
  </w:style>
  <w:style w:type="paragraph" w:customStyle="1" w:styleId="62">
    <w:name w:val="6_часть"/>
    <w:basedOn w:val="a4"/>
    <w:rsid w:val="009A6776"/>
    <w:pPr>
      <w:tabs>
        <w:tab w:val="num" w:pos="4320"/>
      </w:tabs>
      <w:overflowPunct/>
      <w:autoSpaceDE/>
      <w:autoSpaceDN/>
      <w:adjustRightInd/>
      <w:spacing w:after="120"/>
      <w:ind w:left="4320" w:hanging="180"/>
      <w:textAlignment w:val="auto"/>
    </w:pPr>
    <w:rPr>
      <w:rFonts w:ascii="Verdana" w:hAnsi="Verdana"/>
      <w:sz w:val="20"/>
    </w:rPr>
  </w:style>
  <w:style w:type="paragraph" w:customStyle="1" w:styleId="11">
    <w:name w:val="1 заголовок"/>
    <w:basedOn w:val="a4"/>
    <w:rsid w:val="009A6776"/>
    <w:pPr>
      <w:numPr>
        <w:numId w:val="10"/>
      </w:numPr>
      <w:tabs>
        <w:tab w:val="left" w:pos="945"/>
      </w:tabs>
      <w:overflowPunct/>
      <w:autoSpaceDE/>
      <w:autoSpaceDN/>
      <w:adjustRightInd/>
      <w:ind w:firstLine="0"/>
      <w:jc w:val="center"/>
      <w:textAlignment w:val="auto"/>
    </w:pPr>
    <w:rPr>
      <w:rFonts w:eastAsia="SimSun"/>
      <w:b/>
      <w:sz w:val="24"/>
      <w:szCs w:val="24"/>
      <w:lang w:eastAsia="en-US"/>
    </w:rPr>
  </w:style>
  <w:style w:type="paragraph" w:styleId="3">
    <w:name w:val="List Bullet 3"/>
    <w:basedOn w:val="a4"/>
    <w:rsid w:val="009A6776"/>
    <w:pPr>
      <w:numPr>
        <w:numId w:val="11"/>
      </w:numPr>
      <w:overflowPunct/>
      <w:autoSpaceDE/>
      <w:autoSpaceDN/>
      <w:adjustRightInd/>
      <w:spacing w:line="360" w:lineRule="auto"/>
      <w:contextualSpacing/>
      <w:jc w:val="both"/>
      <w:textAlignment w:val="auto"/>
    </w:pPr>
    <w:rPr>
      <w:snapToGrid w:val="0"/>
    </w:rPr>
  </w:style>
  <w:style w:type="character" w:customStyle="1" w:styleId="1f">
    <w:name w:val="Ариал Знак1"/>
    <w:link w:val="affff2"/>
    <w:locked/>
    <w:rsid w:val="009A6776"/>
    <w:rPr>
      <w:rFonts w:ascii="Arial" w:hAnsi="Arial"/>
      <w:sz w:val="24"/>
      <w:szCs w:val="24"/>
    </w:rPr>
  </w:style>
  <w:style w:type="character" w:customStyle="1" w:styleId="1f0">
    <w:name w:val="Обычный1 Знак"/>
    <w:locked/>
    <w:rsid w:val="009A6776"/>
    <w:rPr>
      <w:lang w:val="ru-RU" w:eastAsia="ru-RU" w:bidi="ar-SA"/>
    </w:rPr>
  </w:style>
  <w:style w:type="paragraph" w:customStyle="1" w:styleId="affff3">
    <w:name w:val="Ариал Таблица"/>
    <w:basedOn w:val="affff2"/>
    <w:link w:val="affff4"/>
    <w:rsid w:val="009A6776"/>
    <w:pPr>
      <w:widowControl w:val="0"/>
      <w:adjustRightInd w:val="0"/>
      <w:spacing w:before="0" w:after="0" w:line="240" w:lineRule="auto"/>
      <w:ind w:firstLine="0"/>
      <w:textAlignment w:val="baseline"/>
    </w:pPr>
    <w:rPr>
      <w:szCs w:val="20"/>
    </w:rPr>
  </w:style>
  <w:style w:type="character" w:customStyle="1" w:styleId="affff4">
    <w:name w:val="Ариал Таблица Знак"/>
    <w:link w:val="affff3"/>
    <w:locked/>
    <w:rsid w:val="009A6776"/>
    <w:rPr>
      <w:rFonts w:ascii="Arial" w:hAnsi="Arial"/>
      <w:sz w:val="24"/>
    </w:rPr>
  </w:style>
  <w:style w:type="paragraph" w:customStyle="1" w:styleId="affff5">
    <w:name w:val="Знак"/>
    <w:basedOn w:val="a4"/>
    <w:rsid w:val="00070FF2"/>
    <w:pPr>
      <w:overflowPunct/>
      <w:autoSpaceDE/>
      <w:autoSpaceDN/>
      <w:adjustRightInd/>
      <w:spacing w:after="160" w:line="240" w:lineRule="exact"/>
      <w:textAlignment w:val="auto"/>
    </w:pPr>
    <w:rPr>
      <w:rFonts w:eastAsia="Calibri"/>
      <w:sz w:val="20"/>
      <w:lang w:eastAsia="zh-CN"/>
    </w:rPr>
  </w:style>
  <w:style w:type="paragraph" w:customStyle="1" w:styleId="7">
    <w:name w:val="заголовок 7"/>
    <w:basedOn w:val="a4"/>
    <w:next w:val="a4"/>
    <w:rsid w:val="002D3BAF"/>
    <w:pPr>
      <w:numPr>
        <w:numId w:val="12"/>
      </w:numPr>
      <w:overflowPunct/>
      <w:adjustRightInd/>
      <w:spacing w:before="240" w:after="60"/>
      <w:ind w:left="4956" w:hanging="708"/>
      <w:textAlignment w:val="auto"/>
      <w:outlineLvl w:val="6"/>
    </w:pPr>
    <w:rPr>
      <w:rFonts w:ascii="Arial" w:hAnsi="Arial" w:cs="Arial"/>
      <w:sz w:val="20"/>
    </w:rPr>
  </w:style>
  <w:style w:type="paragraph" w:customStyle="1" w:styleId="110">
    <w:name w:val="заголовок 11"/>
    <w:basedOn w:val="a4"/>
    <w:next w:val="a4"/>
    <w:rsid w:val="002D3BAF"/>
    <w:pPr>
      <w:keepNext/>
      <w:widowControl w:val="0"/>
      <w:overflowPunct/>
      <w:adjustRightInd/>
      <w:textAlignment w:val="auto"/>
    </w:pPr>
    <w:rPr>
      <w:sz w:val="24"/>
      <w:szCs w:val="24"/>
    </w:rPr>
  </w:style>
  <w:style w:type="paragraph" w:customStyle="1" w:styleId="affff6">
    <w:name w:val="Стиль"/>
    <w:rsid w:val="002D3BAF"/>
    <w:pPr>
      <w:widowControl w:val="0"/>
      <w:autoSpaceDE w:val="0"/>
      <w:autoSpaceDN w:val="0"/>
    </w:pPr>
    <w:rPr>
      <w:spacing w:val="-1"/>
      <w:kern w:val="65535"/>
      <w:position w:val="-1"/>
      <w:sz w:val="24"/>
      <w:szCs w:val="24"/>
      <w:vertAlign w:val="superscript"/>
      <w:lang w:val="en-US"/>
    </w:rPr>
  </w:style>
  <w:style w:type="paragraph" w:customStyle="1" w:styleId="caaieiaie2">
    <w:name w:val="caaieiaie 2"/>
    <w:basedOn w:val="affff6"/>
    <w:next w:val="affff6"/>
    <w:rsid w:val="002D3BAF"/>
    <w:pPr>
      <w:keepNext/>
      <w:jc w:val="center"/>
    </w:pPr>
    <w:rPr>
      <w:b/>
      <w:bCs/>
      <w:spacing w:val="0"/>
      <w:kern w:val="0"/>
      <w:position w:val="0"/>
      <w:sz w:val="32"/>
      <w:szCs w:val="32"/>
      <w:vertAlign w:val="baseline"/>
      <w:lang w:val="ru-RU"/>
    </w:rPr>
  </w:style>
  <w:style w:type="paragraph" w:customStyle="1" w:styleId="xl48">
    <w:name w:val="xl48"/>
    <w:basedOn w:val="a4"/>
    <w:rsid w:val="002D3BAF"/>
    <w:pPr>
      <w:pBdr>
        <w:bottom w:val="single" w:sz="4" w:space="0" w:color="auto"/>
      </w:pBdr>
      <w:overflowPunct/>
      <w:autoSpaceDE/>
      <w:autoSpaceDN/>
      <w:adjustRightInd/>
      <w:spacing w:before="100" w:beforeAutospacing="1" w:after="100" w:afterAutospacing="1"/>
      <w:jc w:val="center"/>
      <w:textAlignment w:val="center"/>
    </w:pPr>
    <w:rPr>
      <w:rFonts w:eastAsia="Arial Unicode MS"/>
      <w:b/>
      <w:bCs/>
      <w:sz w:val="22"/>
      <w:szCs w:val="22"/>
    </w:rPr>
  </w:style>
  <w:style w:type="paragraph" w:styleId="affff7">
    <w:name w:val="toa heading"/>
    <w:basedOn w:val="a4"/>
    <w:next w:val="a4"/>
    <w:rsid w:val="002D3BAF"/>
    <w:pPr>
      <w:overflowPunct/>
      <w:autoSpaceDE/>
      <w:autoSpaceDN/>
      <w:adjustRightInd/>
      <w:spacing w:before="120"/>
      <w:textAlignment w:val="auto"/>
    </w:pPr>
    <w:rPr>
      <w:rFonts w:ascii="Arial" w:hAnsi="Arial"/>
      <w:b/>
      <w:sz w:val="24"/>
    </w:rPr>
  </w:style>
  <w:style w:type="paragraph" w:customStyle="1" w:styleId="1f1">
    <w:name w:val="Основной текст с отступом1"/>
    <w:basedOn w:val="a4"/>
    <w:rsid w:val="00697EA7"/>
    <w:pPr>
      <w:overflowPunct/>
      <w:autoSpaceDE/>
      <w:autoSpaceDN/>
      <w:adjustRightInd/>
      <w:ind w:firstLine="708"/>
      <w:jc w:val="both"/>
      <w:textAlignment w:val="auto"/>
    </w:pPr>
    <w:rPr>
      <w:sz w:val="24"/>
      <w:szCs w:val="24"/>
    </w:rPr>
  </w:style>
  <w:style w:type="paragraph" w:customStyle="1" w:styleId="OP1">
    <w:name w:val="OP.1"/>
    <w:basedOn w:val="a4"/>
    <w:rsid w:val="006A3FC4"/>
    <w:pPr>
      <w:overflowPunct/>
      <w:autoSpaceDE/>
      <w:autoSpaceDN/>
      <w:adjustRightInd/>
      <w:spacing w:before="360" w:after="120"/>
      <w:ind w:firstLine="709"/>
      <w:textAlignment w:val="auto"/>
    </w:pPr>
    <w:rPr>
      <w:rFonts w:eastAsia="Calibri"/>
      <w:b/>
      <w:bCs/>
      <w:sz w:val="32"/>
      <w:szCs w:val="32"/>
    </w:rPr>
  </w:style>
  <w:style w:type="paragraph" w:customStyle="1" w:styleId="20">
    <w:name w:val="Пункт_2"/>
    <w:basedOn w:val="a4"/>
    <w:rsid w:val="00AE7420"/>
    <w:pPr>
      <w:numPr>
        <w:ilvl w:val="1"/>
        <w:numId w:val="21"/>
      </w:numPr>
      <w:overflowPunct/>
      <w:autoSpaceDE/>
      <w:autoSpaceDN/>
      <w:adjustRightInd/>
      <w:spacing w:line="360" w:lineRule="auto"/>
      <w:jc w:val="both"/>
      <w:textAlignment w:val="auto"/>
    </w:pPr>
    <w:rPr>
      <w:snapToGrid w:val="0"/>
    </w:rPr>
  </w:style>
  <w:style w:type="paragraph" w:customStyle="1" w:styleId="30">
    <w:name w:val="Пункт_3"/>
    <w:basedOn w:val="20"/>
    <w:uiPriority w:val="99"/>
    <w:rsid w:val="00AE7420"/>
    <w:pPr>
      <w:numPr>
        <w:ilvl w:val="2"/>
      </w:numPr>
    </w:pPr>
  </w:style>
  <w:style w:type="paragraph" w:customStyle="1" w:styleId="4">
    <w:name w:val="Пункт_4"/>
    <w:basedOn w:val="30"/>
    <w:rsid w:val="00AE7420"/>
    <w:pPr>
      <w:numPr>
        <w:ilvl w:val="3"/>
      </w:numPr>
    </w:pPr>
    <w:rPr>
      <w:snapToGrid/>
    </w:rPr>
  </w:style>
  <w:style w:type="paragraph" w:customStyle="1" w:styleId="5ABCD">
    <w:name w:val="Пункт_5_ABCD"/>
    <w:basedOn w:val="a4"/>
    <w:rsid w:val="00AE7420"/>
    <w:pPr>
      <w:numPr>
        <w:ilvl w:val="4"/>
        <w:numId w:val="21"/>
      </w:numPr>
      <w:overflowPunct/>
      <w:autoSpaceDE/>
      <w:autoSpaceDN/>
      <w:adjustRightInd/>
      <w:spacing w:line="360" w:lineRule="auto"/>
      <w:jc w:val="both"/>
      <w:textAlignment w:val="auto"/>
    </w:pPr>
    <w:rPr>
      <w:snapToGrid w:val="0"/>
    </w:rPr>
  </w:style>
  <w:style w:type="paragraph" w:customStyle="1" w:styleId="10">
    <w:name w:val="Пункт_1"/>
    <w:basedOn w:val="a4"/>
    <w:rsid w:val="00AE7420"/>
    <w:pPr>
      <w:keepNext/>
      <w:numPr>
        <w:numId w:val="21"/>
      </w:numPr>
      <w:overflowPunct/>
      <w:autoSpaceDE/>
      <w:autoSpaceDN/>
      <w:adjustRightInd/>
      <w:spacing w:before="480" w:after="240"/>
      <w:jc w:val="center"/>
      <w:textAlignment w:val="auto"/>
      <w:outlineLvl w:val="0"/>
    </w:pPr>
    <w:rPr>
      <w:rFonts w:ascii="Arial" w:hAnsi="Arial"/>
      <w:b/>
      <w:snapToGrid w:val="0"/>
      <w:sz w:val="32"/>
      <w:szCs w:val="28"/>
    </w:rPr>
  </w:style>
  <w:style w:type="paragraph" w:customStyle="1" w:styleId="Default">
    <w:name w:val="Default"/>
    <w:rsid w:val="00294F5A"/>
    <w:pPr>
      <w:autoSpaceDE w:val="0"/>
      <w:autoSpaceDN w:val="0"/>
      <w:adjustRightInd w:val="0"/>
    </w:pPr>
    <w:rPr>
      <w:rFonts w:eastAsia="Calibri"/>
      <w:color w:val="000000"/>
      <w:sz w:val="24"/>
      <w:szCs w:val="24"/>
      <w:lang w:eastAsia="en-US"/>
    </w:rPr>
  </w:style>
  <w:style w:type="character" w:customStyle="1" w:styleId="js-phone-number">
    <w:name w:val="js-phone-number"/>
    <w:basedOn w:val="a5"/>
    <w:rsid w:val="00BB47B7"/>
  </w:style>
  <w:style w:type="paragraph" w:customStyle="1" w:styleId="msonormalmailrucssattributepostfix">
    <w:name w:val="msonormal_mailru_css_attribute_postfix"/>
    <w:basedOn w:val="a4"/>
    <w:rsid w:val="00BB47B7"/>
    <w:pPr>
      <w:overflowPunct/>
      <w:autoSpaceDE/>
      <w:autoSpaceDN/>
      <w:adjustRightInd/>
      <w:spacing w:before="100" w:beforeAutospacing="1" w:after="100" w:afterAutospacing="1"/>
      <w:textAlignment w:val="auto"/>
    </w:pPr>
    <w:rPr>
      <w:sz w:val="24"/>
      <w:szCs w:val="24"/>
    </w:rPr>
  </w:style>
  <w:style w:type="paragraph" w:customStyle="1" w:styleId="Style5">
    <w:name w:val="Style5"/>
    <w:basedOn w:val="a4"/>
    <w:uiPriority w:val="99"/>
    <w:rsid w:val="00333DE3"/>
    <w:pPr>
      <w:widowControl w:val="0"/>
      <w:overflowPunct/>
      <w:spacing w:line="240" w:lineRule="exact"/>
      <w:textAlignment w:val="auto"/>
    </w:pPr>
    <w:rPr>
      <w:sz w:val="24"/>
      <w:szCs w:val="24"/>
    </w:rPr>
  </w:style>
  <w:style w:type="paragraph" w:customStyle="1" w:styleId="Style6">
    <w:name w:val="Style6"/>
    <w:basedOn w:val="a4"/>
    <w:uiPriority w:val="99"/>
    <w:rsid w:val="00333DE3"/>
    <w:pPr>
      <w:widowControl w:val="0"/>
      <w:overflowPunct/>
      <w:spacing w:line="245" w:lineRule="exact"/>
      <w:jc w:val="both"/>
      <w:textAlignment w:val="auto"/>
    </w:pPr>
    <w:rPr>
      <w:sz w:val="24"/>
      <w:szCs w:val="24"/>
    </w:rPr>
  </w:style>
  <w:style w:type="paragraph" w:customStyle="1" w:styleId="Style7">
    <w:name w:val="Style7"/>
    <w:basedOn w:val="a4"/>
    <w:uiPriority w:val="99"/>
    <w:rsid w:val="00333DE3"/>
    <w:pPr>
      <w:widowControl w:val="0"/>
      <w:overflowPunct/>
      <w:spacing w:line="241" w:lineRule="exact"/>
      <w:jc w:val="both"/>
      <w:textAlignment w:val="auto"/>
    </w:pPr>
    <w:rPr>
      <w:sz w:val="24"/>
      <w:szCs w:val="24"/>
    </w:rPr>
  </w:style>
  <w:style w:type="character" w:customStyle="1" w:styleId="FontStyle11">
    <w:name w:val="Font Style11"/>
    <w:basedOn w:val="a5"/>
    <w:uiPriority w:val="99"/>
    <w:rsid w:val="00333DE3"/>
    <w:rPr>
      <w:rFonts w:ascii="Times New Roman" w:hAnsi="Times New Roman" w:cs="Times New Roman"/>
      <w:b/>
      <w:bCs/>
      <w:sz w:val="20"/>
      <w:szCs w:val="20"/>
    </w:rPr>
  </w:style>
  <w:style w:type="character" w:customStyle="1" w:styleId="FontStyle13">
    <w:name w:val="Font Style13"/>
    <w:basedOn w:val="a5"/>
    <w:uiPriority w:val="99"/>
    <w:rsid w:val="00333DE3"/>
    <w:rPr>
      <w:rFonts w:ascii="Times New Roman" w:hAnsi="Times New Roman" w:cs="Times New Roman"/>
      <w:sz w:val="20"/>
      <w:szCs w:val="20"/>
    </w:rPr>
  </w:style>
  <w:style w:type="paragraph" w:customStyle="1" w:styleId="affff8">
    <w:name w:val="Базовый"/>
    <w:rsid w:val="00E414AE"/>
    <w:pPr>
      <w:suppressAutoHyphens/>
    </w:pPr>
    <w:rPr>
      <w:rFonts w:eastAsia="ヒラギノ角ゴ Pro W3"/>
      <w:color w:val="000000"/>
    </w:rPr>
  </w:style>
  <w:style w:type="character" w:customStyle="1" w:styleId="aff4">
    <w:name w:val="Обычный (веб) Знак"/>
    <w:aliases w:val="Обычный (Web) Знак,Обычный (веб) Знак Знак Знак,Обычный (Web) Знак Знак Знак Знак"/>
    <w:link w:val="aff3"/>
    <w:locked/>
    <w:rsid w:val="00B860AC"/>
    <w:rPr>
      <w:rFonts w:ascii="Tahoma" w:hAnsi="Tahoma" w:cs="Tahoma"/>
      <w:sz w:val="16"/>
      <w:szCs w:val="16"/>
    </w:rPr>
  </w:style>
  <w:style w:type="character" w:customStyle="1" w:styleId="1d">
    <w:name w:val="Пункт Знак1"/>
    <w:link w:val="a1"/>
    <w:uiPriority w:val="99"/>
    <w:locked/>
    <w:rsid w:val="005F6C96"/>
    <w:rPr>
      <w:sz w:val="28"/>
    </w:rPr>
  </w:style>
  <w:style w:type="character" w:customStyle="1" w:styleId="aff6">
    <w:name w:val="Абзац списка Знак"/>
    <w:link w:val="aff5"/>
    <w:uiPriority w:val="99"/>
    <w:locked/>
    <w:rsid w:val="00AA3A9E"/>
    <w:rPr>
      <w:sz w:val="28"/>
    </w:rPr>
  </w:style>
  <w:style w:type="character" w:customStyle="1" w:styleId="FontStyle41">
    <w:name w:val="Font Style41"/>
    <w:uiPriority w:val="99"/>
    <w:rsid w:val="00AA3A9E"/>
    <w:rPr>
      <w:rFonts w:ascii="Arial" w:hAnsi="Arial" w:cs="Arial"/>
      <w:sz w:val="20"/>
      <w:szCs w:val="20"/>
    </w:rPr>
  </w:style>
  <w:style w:type="paragraph" w:customStyle="1" w:styleId="1f2">
    <w:name w:val="Основной текст1"/>
    <w:basedOn w:val="a4"/>
    <w:rsid w:val="00AA3A9E"/>
    <w:pPr>
      <w:overflowPunct/>
      <w:autoSpaceDE/>
      <w:autoSpaceDN/>
      <w:adjustRightInd/>
      <w:jc w:val="both"/>
      <w:textAlignment w:val="auto"/>
    </w:pPr>
    <w:rPr>
      <w:sz w:val="24"/>
    </w:rPr>
  </w:style>
  <w:style w:type="character" w:customStyle="1" w:styleId="2e">
    <w:name w:val="Основной текст (2)_"/>
    <w:link w:val="212"/>
    <w:uiPriority w:val="99"/>
    <w:locked/>
    <w:rsid w:val="00AA3A9E"/>
    <w:rPr>
      <w:b/>
      <w:bCs/>
      <w:spacing w:val="10"/>
      <w:sz w:val="23"/>
      <w:szCs w:val="23"/>
      <w:shd w:val="clear" w:color="auto" w:fill="FFFFFF"/>
    </w:rPr>
  </w:style>
  <w:style w:type="character" w:customStyle="1" w:styleId="2f">
    <w:name w:val="Основной текст (2)"/>
    <w:uiPriority w:val="99"/>
    <w:rsid w:val="00AA3A9E"/>
    <w:rPr>
      <w:rFonts w:ascii="Times New Roman" w:hAnsi="Times New Roman"/>
      <w:b/>
      <w:bCs/>
      <w:spacing w:val="10"/>
      <w:sz w:val="23"/>
      <w:szCs w:val="23"/>
      <w:u w:val="single"/>
      <w:shd w:val="clear" w:color="auto" w:fill="FFFFFF"/>
    </w:rPr>
  </w:style>
  <w:style w:type="character" w:customStyle="1" w:styleId="2f0">
    <w:name w:val="Заголовок №2_"/>
    <w:link w:val="2f1"/>
    <w:uiPriority w:val="99"/>
    <w:locked/>
    <w:rsid w:val="00AA3A9E"/>
    <w:rPr>
      <w:b/>
      <w:bCs/>
      <w:spacing w:val="10"/>
      <w:sz w:val="23"/>
      <w:szCs w:val="23"/>
      <w:shd w:val="clear" w:color="auto" w:fill="FFFFFF"/>
    </w:rPr>
  </w:style>
  <w:style w:type="paragraph" w:customStyle="1" w:styleId="212">
    <w:name w:val="Основной текст (2)1"/>
    <w:basedOn w:val="a4"/>
    <w:link w:val="2e"/>
    <w:uiPriority w:val="99"/>
    <w:rsid w:val="00AA3A9E"/>
    <w:pPr>
      <w:widowControl w:val="0"/>
      <w:shd w:val="clear" w:color="auto" w:fill="FFFFFF"/>
      <w:overflowPunct/>
      <w:autoSpaceDE/>
      <w:autoSpaceDN/>
      <w:adjustRightInd/>
      <w:spacing w:after="600" w:line="240" w:lineRule="atLeast"/>
      <w:jc w:val="center"/>
      <w:textAlignment w:val="auto"/>
    </w:pPr>
    <w:rPr>
      <w:b/>
      <w:bCs/>
      <w:spacing w:val="10"/>
      <w:sz w:val="23"/>
      <w:szCs w:val="23"/>
    </w:rPr>
  </w:style>
  <w:style w:type="paragraph" w:customStyle="1" w:styleId="2f1">
    <w:name w:val="Заголовок №2"/>
    <w:basedOn w:val="a4"/>
    <w:link w:val="2f0"/>
    <w:uiPriority w:val="99"/>
    <w:rsid w:val="00AA3A9E"/>
    <w:pPr>
      <w:widowControl w:val="0"/>
      <w:shd w:val="clear" w:color="auto" w:fill="FFFFFF"/>
      <w:overflowPunct/>
      <w:autoSpaceDE/>
      <w:autoSpaceDN/>
      <w:adjustRightInd/>
      <w:spacing w:before="240" w:after="360" w:line="240" w:lineRule="atLeast"/>
      <w:jc w:val="both"/>
      <w:textAlignment w:val="auto"/>
      <w:outlineLvl w:val="1"/>
    </w:pPr>
    <w:rPr>
      <w:b/>
      <w:bCs/>
      <w:spacing w:val="10"/>
      <w:sz w:val="23"/>
      <w:szCs w:val="23"/>
    </w:rPr>
  </w:style>
  <w:style w:type="character" w:customStyle="1" w:styleId="affff9">
    <w:name w:val="Основной текст_"/>
    <w:link w:val="3a"/>
    <w:rsid w:val="00AA3A9E"/>
    <w:rPr>
      <w:sz w:val="23"/>
      <w:szCs w:val="23"/>
      <w:shd w:val="clear" w:color="auto" w:fill="FFFFFF"/>
    </w:rPr>
  </w:style>
  <w:style w:type="paragraph" w:customStyle="1" w:styleId="3a">
    <w:name w:val="Основной текст3"/>
    <w:basedOn w:val="a4"/>
    <w:link w:val="affff9"/>
    <w:rsid w:val="00AA3A9E"/>
    <w:pPr>
      <w:widowControl w:val="0"/>
      <w:shd w:val="clear" w:color="auto" w:fill="FFFFFF"/>
      <w:overflowPunct/>
      <w:autoSpaceDE/>
      <w:autoSpaceDN/>
      <w:adjustRightInd/>
      <w:spacing w:line="0" w:lineRule="atLeast"/>
      <w:jc w:val="both"/>
      <w:textAlignment w:val="auto"/>
    </w:pPr>
    <w:rPr>
      <w:sz w:val="23"/>
      <w:szCs w:val="23"/>
    </w:rPr>
  </w:style>
  <w:style w:type="character" w:customStyle="1" w:styleId="apple-converted-space">
    <w:name w:val="apple-converted-space"/>
    <w:rsid w:val="00AA3A9E"/>
  </w:style>
  <w:style w:type="paragraph" w:customStyle="1" w:styleId="Style25">
    <w:name w:val="Style25"/>
    <w:basedOn w:val="a4"/>
    <w:uiPriority w:val="99"/>
    <w:rsid w:val="00AA3A9E"/>
    <w:pPr>
      <w:widowControl w:val="0"/>
      <w:overflowPunct/>
      <w:spacing w:line="271" w:lineRule="exact"/>
      <w:ind w:firstLine="698"/>
      <w:textAlignment w:val="auto"/>
    </w:pPr>
    <w:rPr>
      <w:sz w:val="24"/>
      <w:szCs w:val="24"/>
    </w:rPr>
  </w:style>
  <w:style w:type="paragraph" w:customStyle="1" w:styleId="Style28">
    <w:name w:val="Style28"/>
    <w:basedOn w:val="a4"/>
    <w:uiPriority w:val="99"/>
    <w:rsid w:val="00AA3A9E"/>
    <w:pPr>
      <w:widowControl w:val="0"/>
      <w:overflowPunct/>
      <w:textAlignment w:val="auto"/>
    </w:pPr>
    <w:rPr>
      <w:sz w:val="24"/>
      <w:szCs w:val="24"/>
    </w:rPr>
  </w:style>
  <w:style w:type="paragraph" w:customStyle="1" w:styleId="Style31">
    <w:name w:val="Style31"/>
    <w:basedOn w:val="a4"/>
    <w:uiPriority w:val="99"/>
    <w:rsid w:val="00AA3A9E"/>
    <w:pPr>
      <w:widowControl w:val="0"/>
      <w:overflowPunct/>
      <w:textAlignment w:val="auto"/>
    </w:pPr>
    <w:rPr>
      <w:sz w:val="24"/>
      <w:szCs w:val="24"/>
    </w:rPr>
  </w:style>
  <w:style w:type="paragraph" w:customStyle="1" w:styleId="Style34">
    <w:name w:val="Style34"/>
    <w:basedOn w:val="a4"/>
    <w:uiPriority w:val="99"/>
    <w:rsid w:val="00AA3A9E"/>
    <w:pPr>
      <w:widowControl w:val="0"/>
      <w:overflowPunct/>
      <w:spacing w:line="274" w:lineRule="exact"/>
      <w:jc w:val="both"/>
      <w:textAlignment w:val="auto"/>
    </w:pPr>
    <w:rPr>
      <w:sz w:val="24"/>
      <w:szCs w:val="24"/>
    </w:rPr>
  </w:style>
  <w:style w:type="character" w:customStyle="1" w:styleId="FontStyle48">
    <w:name w:val="Font Style48"/>
    <w:uiPriority w:val="99"/>
    <w:rsid w:val="00AA3A9E"/>
    <w:rPr>
      <w:rFonts w:ascii="Arial" w:hAnsi="Arial" w:cs="Arial"/>
      <w:sz w:val="22"/>
      <w:szCs w:val="22"/>
    </w:rPr>
  </w:style>
  <w:style w:type="character" w:customStyle="1" w:styleId="FontStyle49">
    <w:name w:val="Font Style49"/>
    <w:uiPriority w:val="99"/>
    <w:rsid w:val="00AA3A9E"/>
    <w:rPr>
      <w:rFonts w:ascii="Arial" w:hAnsi="Arial" w:cs="Arial"/>
      <w:b/>
      <w:bCs/>
      <w:sz w:val="22"/>
      <w:szCs w:val="22"/>
    </w:rPr>
  </w:style>
  <w:style w:type="paragraph" w:customStyle="1" w:styleId="affffa">
    <w:name w:val="Свободная форма"/>
    <w:rsid w:val="00AA3A9E"/>
    <w:rPr>
      <w:rFonts w:eastAsia="ヒラギノ角ゴ Pro W3"/>
      <w:color w:val="000000"/>
    </w:rPr>
  </w:style>
</w:styles>
</file>

<file path=word/webSettings.xml><?xml version="1.0" encoding="utf-8"?>
<w:webSettings xmlns:r="http://schemas.openxmlformats.org/officeDocument/2006/relationships" xmlns:w="http://schemas.openxmlformats.org/wordprocessingml/2006/main">
  <w:divs>
    <w:div w:id="16782040">
      <w:bodyDiv w:val="1"/>
      <w:marLeft w:val="0"/>
      <w:marRight w:val="0"/>
      <w:marTop w:val="0"/>
      <w:marBottom w:val="0"/>
      <w:divBdr>
        <w:top w:val="none" w:sz="0" w:space="0" w:color="auto"/>
        <w:left w:val="none" w:sz="0" w:space="0" w:color="auto"/>
        <w:bottom w:val="none" w:sz="0" w:space="0" w:color="auto"/>
        <w:right w:val="none" w:sz="0" w:space="0" w:color="auto"/>
      </w:divBdr>
    </w:div>
    <w:div w:id="34239868">
      <w:bodyDiv w:val="1"/>
      <w:marLeft w:val="0"/>
      <w:marRight w:val="0"/>
      <w:marTop w:val="0"/>
      <w:marBottom w:val="0"/>
      <w:divBdr>
        <w:top w:val="none" w:sz="0" w:space="0" w:color="auto"/>
        <w:left w:val="none" w:sz="0" w:space="0" w:color="auto"/>
        <w:bottom w:val="none" w:sz="0" w:space="0" w:color="auto"/>
        <w:right w:val="none" w:sz="0" w:space="0" w:color="auto"/>
      </w:divBdr>
    </w:div>
    <w:div w:id="56368676">
      <w:bodyDiv w:val="1"/>
      <w:marLeft w:val="0"/>
      <w:marRight w:val="0"/>
      <w:marTop w:val="0"/>
      <w:marBottom w:val="0"/>
      <w:divBdr>
        <w:top w:val="none" w:sz="0" w:space="0" w:color="auto"/>
        <w:left w:val="none" w:sz="0" w:space="0" w:color="auto"/>
        <w:bottom w:val="none" w:sz="0" w:space="0" w:color="auto"/>
        <w:right w:val="none" w:sz="0" w:space="0" w:color="auto"/>
      </w:divBdr>
    </w:div>
    <w:div w:id="197164445">
      <w:bodyDiv w:val="1"/>
      <w:marLeft w:val="0"/>
      <w:marRight w:val="0"/>
      <w:marTop w:val="0"/>
      <w:marBottom w:val="0"/>
      <w:divBdr>
        <w:top w:val="none" w:sz="0" w:space="0" w:color="auto"/>
        <w:left w:val="none" w:sz="0" w:space="0" w:color="auto"/>
        <w:bottom w:val="none" w:sz="0" w:space="0" w:color="auto"/>
        <w:right w:val="none" w:sz="0" w:space="0" w:color="auto"/>
      </w:divBdr>
    </w:div>
    <w:div w:id="244340917">
      <w:bodyDiv w:val="1"/>
      <w:marLeft w:val="0"/>
      <w:marRight w:val="0"/>
      <w:marTop w:val="0"/>
      <w:marBottom w:val="0"/>
      <w:divBdr>
        <w:top w:val="none" w:sz="0" w:space="0" w:color="auto"/>
        <w:left w:val="none" w:sz="0" w:space="0" w:color="auto"/>
        <w:bottom w:val="none" w:sz="0" w:space="0" w:color="auto"/>
        <w:right w:val="none" w:sz="0" w:space="0" w:color="auto"/>
      </w:divBdr>
    </w:div>
    <w:div w:id="341443576">
      <w:bodyDiv w:val="1"/>
      <w:marLeft w:val="0"/>
      <w:marRight w:val="0"/>
      <w:marTop w:val="0"/>
      <w:marBottom w:val="0"/>
      <w:divBdr>
        <w:top w:val="none" w:sz="0" w:space="0" w:color="auto"/>
        <w:left w:val="none" w:sz="0" w:space="0" w:color="auto"/>
        <w:bottom w:val="none" w:sz="0" w:space="0" w:color="auto"/>
        <w:right w:val="none" w:sz="0" w:space="0" w:color="auto"/>
      </w:divBdr>
    </w:div>
    <w:div w:id="359668056">
      <w:bodyDiv w:val="1"/>
      <w:marLeft w:val="0"/>
      <w:marRight w:val="0"/>
      <w:marTop w:val="0"/>
      <w:marBottom w:val="0"/>
      <w:divBdr>
        <w:top w:val="none" w:sz="0" w:space="0" w:color="auto"/>
        <w:left w:val="none" w:sz="0" w:space="0" w:color="auto"/>
        <w:bottom w:val="none" w:sz="0" w:space="0" w:color="auto"/>
        <w:right w:val="none" w:sz="0" w:space="0" w:color="auto"/>
      </w:divBdr>
      <w:divsChild>
        <w:div w:id="1018430768">
          <w:marLeft w:val="0"/>
          <w:marRight w:val="0"/>
          <w:marTop w:val="0"/>
          <w:marBottom w:val="0"/>
          <w:divBdr>
            <w:top w:val="none" w:sz="0" w:space="0" w:color="auto"/>
            <w:left w:val="none" w:sz="0" w:space="0" w:color="auto"/>
            <w:bottom w:val="none" w:sz="0" w:space="0" w:color="auto"/>
            <w:right w:val="none" w:sz="0" w:space="0" w:color="auto"/>
          </w:divBdr>
        </w:div>
      </w:divsChild>
    </w:div>
    <w:div w:id="401220512">
      <w:bodyDiv w:val="1"/>
      <w:marLeft w:val="0"/>
      <w:marRight w:val="0"/>
      <w:marTop w:val="0"/>
      <w:marBottom w:val="0"/>
      <w:divBdr>
        <w:top w:val="none" w:sz="0" w:space="0" w:color="auto"/>
        <w:left w:val="none" w:sz="0" w:space="0" w:color="auto"/>
        <w:bottom w:val="none" w:sz="0" w:space="0" w:color="auto"/>
        <w:right w:val="none" w:sz="0" w:space="0" w:color="auto"/>
      </w:divBdr>
    </w:div>
    <w:div w:id="469709165">
      <w:bodyDiv w:val="1"/>
      <w:marLeft w:val="0"/>
      <w:marRight w:val="0"/>
      <w:marTop w:val="0"/>
      <w:marBottom w:val="0"/>
      <w:divBdr>
        <w:top w:val="none" w:sz="0" w:space="0" w:color="auto"/>
        <w:left w:val="none" w:sz="0" w:space="0" w:color="auto"/>
        <w:bottom w:val="none" w:sz="0" w:space="0" w:color="auto"/>
        <w:right w:val="none" w:sz="0" w:space="0" w:color="auto"/>
      </w:divBdr>
    </w:div>
    <w:div w:id="482356501">
      <w:bodyDiv w:val="1"/>
      <w:marLeft w:val="0"/>
      <w:marRight w:val="0"/>
      <w:marTop w:val="0"/>
      <w:marBottom w:val="0"/>
      <w:divBdr>
        <w:top w:val="none" w:sz="0" w:space="0" w:color="auto"/>
        <w:left w:val="none" w:sz="0" w:space="0" w:color="auto"/>
        <w:bottom w:val="none" w:sz="0" w:space="0" w:color="auto"/>
        <w:right w:val="none" w:sz="0" w:space="0" w:color="auto"/>
      </w:divBdr>
    </w:div>
    <w:div w:id="569389216">
      <w:bodyDiv w:val="1"/>
      <w:marLeft w:val="0"/>
      <w:marRight w:val="0"/>
      <w:marTop w:val="0"/>
      <w:marBottom w:val="0"/>
      <w:divBdr>
        <w:top w:val="none" w:sz="0" w:space="0" w:color="auto"/>
        <w:left w:val="none" w:sz="0" w:space="0" w:color="auto"/>
        <w:bottom w:val="none" w:sz="0" w:space="0" w:color="auto"/>
        <w:right w:val="none" w:sz="0" w:space="0" w:color="auto"/>
      </w:divBdr>
    </w:div>
    <w:div w:id="627053768">
      <w:bodyDiv w:val="1"/>
      <w:marLeft w:val="0"/>
      <w:marRight w:val="0"/>
      <w:marTop w:val="0"/>
      <w:marBottom w:val="0"/>
      <w:divBdr>
        <w:top w:val="none" w:sz="0" w:space="0" w:color="auto"/>
        <w:left w:val="none" w:sz="0" w:space="0" w:color="auto"/>
        <w:bottom w:val="none" w:sz="0" w:space="0" w:color="auto"/>
        <w:right w:val="none" w:sz="0" w:space="0" w:color="auto"/>
      </w:divBdr>
    </w:div>
    <w:div w:id="655694441">
      <w:bodyDiv w:val="1"/>
      <w:marLeft w:val="0"/>
      <w:marRight w:val="0"/>
      <w:marTop w:val="0"/>
      <w:marBottom w:val="0"/>
      <w:divBdr>
        <w:top w:val="none" w:sz="0" w:space="0" w:color="auto"/>
        <w:left w:val="none" w:sz="0" w:space="0" w:color="auto"/>
        <w:bottom w:val="none" w:sz="0" w:space="0" w:color="auto"/>
        <w:right w:val="none" w:sz="0" w:space="0" w:color="auto"/>
      </w:divBdr>
    </w:div>
    <w:div w:id="663359719">
      <w:bodyDiv w:val="1"/>
      <w:marLeft w:val="0"/>
      <w:marRight w:val="0"/>
      <w:marTop w:val="0"/>
      <w:marBottom w:val="0"/>
      <w:divBdr>
        <w:top w:val="none" w:sz="0" w:space="0" w:color="auto"/>
        <w:left w:val="none" w:sz="0" w:space="0" w:color="auto"/>
        <w:bottom w:val="none" w:sz="0" w:space="0" w:color="auto"/>
        <w:right w:val="none" w:sz="0" w:space="0" w:color="auto"/>
      </w:divBdr>
    </w:div>
    <w:div w:id="694620204">
      <w:bodyDiv w:val="1"/>
      <w:marLeft w:val="0"/>
      <w:marRight w:val="0"/>
      <w:marTop w:val="0"/>
      <w:marBottom w:val="0"/>
      <w:divBdr>
        <w:top w:val="none" w:sz="0" w:space="0" w:color="auto"/>
        <w:left w:val="none" w:sz="0" w:space="0" w:color="auto"/>
        <w:bottom w:val="none" w:sz="0" w:space="0" w:color="auto"/>
        <w:right w:val="none" w:sz="0" w:space="0" w:color="auto"/>
      </w:divBdr>
    </w:div>
    <w:div w:id="725682790">
      <w:bodyDiv w:val="1"/>
      <w:marLeft w:val="0"/>
      <w:marRight w:val="0"/>
      <w:marTop w:val="0"/>
      <w:marBottom w:val="0"/>
      <w:divBdr>
        <w:top w:val="none" w:sz="0" w:space="0" w:color="auto"/>
        <w:left w:val="none" w:sz="0" w:space="0" w:color="auto"/>
        <w:bottom w:val="none" w:sz="0" w:space="0" w:color="auto"/>
        <w:right w:val="none" w:sz="0" w:space="0" w:color="auto"/>
      </w:divBdr>
    </w:div>
    <w:div w:id="784351879">
      <w:bodyDiv w:val="1"/>
      <w:marLeft w:val="0"/>
      <w:marRight w:val="0"/>
      <w:marTop w:val="0"/>
      <w:marBottom w:val="0"/>
      <w:divBdr>
        <w:top w:val="none" w:sz="0" w:space="0" w:color="auto"/>
        <w:left w:val="none" w:sz="0" w:space="0" w:color="auto"/>
        <w:bottom w:val="none" w:sz="0" w:space="0" w:color="auto"/>
        <w:right w:val="none" w:sz="0" w:space="0" w:color="auto"/>
      </w:divBdr>
    </w:div>
    <w:div w:id="804202737">
      <w:bodyDiv w:val="1"/>
      <w:marLeft w:val="0"/>
      <w:marRight w:val="0"/>
      <w:marTop w:val="0"/>
      <w:marBottom w:val="0"/>
      <w:divBdr>
        <w:top w:val="none" w:sz="0" w:space="0" w:color="auto"/>
        <w:left w:val="none" w:sz="0" w:space="0" w:color="auto"/>
        <w:bottom w:val="none" w:sz="0" w:space="0" w:color="auto"/>
        <w:right w:val="none" w:sz="0" w:space="0" w:color="auto"/>
      </w:divBdr>
    </w:div>
    <w:div w:id="814220350">
      <w:bodyDiv w:val="1"/>
      <w:marLeft w:val="0"/>
      <w:marRight w:val="0"/>
      <w:marTop w:val="0"/>
      <w:marBottom w:val="0"/>
      <w:divBdr>
        <w:top w:val="none" w:sz="0" w:space="0" w:color="auto"/>
        <w:left w:val="none" w:sz="0" w:space="0" w:color="auto"/>
        <w:bottom w:val="none" w:sz="0" w:space="0" w:color="auto"/>
        <w:right w:val="none" w:sz="0" w:space="0" w:color="auto"/>
      </w:divBdr>
    </w:div>
    <w:div w:id="867182369">
      <w:bodyDiv w:val="1"/>
      <w:marLeft w:val="0"/>
      <w:marRight w:val="0"/>
      <w:marTop w:val="0"/>
      <w:marBottom w:val="0"/>
      <w:divBdr>
        <w:top w:val="none" w:sz="0" w:space="0" w:color="auto"/>
        <w:left w:val="none" w:sz="0" w:space="0" w:color="auto"/>
        <w:bottom w:val="none" w:sz="0" w:space="0" w:color="auto"/>
        <w:right w:val="none" w:sz="0" w:space="0" w:color="auto"/>
      </w:divBdr>
    </w:div>
    <w:div w:id="882599424">
      <w:bodyDiv w:val="1"/>
      <w:marLeft w:val="0"/>
      <w:marRight w:val="0"/>
      <w:marTop w:val="0"/>
      <w:marBottom w:val="0"/>
      <w:divBdr>
        <w:top w:val="none" w:sz="0" w:space="0" w:color="auto"/>
        <w:left w:val="none" w:sz="0" w:space="0" w:color="auto"/>
        <w:bottom w:val="none" w:sz="0" w:space="0" w:color="auto"/>
        <w:right w:val="none" w:sz="0" w:space="0" w:color="auto"/>
      </w:divBdr>
    </w:div>
    <w:div w:id="882711633">
      <w:bodyDiv w:val="1"/>
      <w:marLeft w:val="0"/>
      <w:marRight w:val="0"/>
      <w:marTop w:val="0"/>
      <w:marBottom w:val="0"/>
      <w:divBdr>
        <w:top w:val="none" w:sz="0" w:space="0" w:color="auto"/>
        <w:left w:val="none" w:sz="0" w:space="0" w:color="auto"/>
        <w:bottom w:val="none" w:sz="0" w:space="0" w:color="auto"/>
        <w:right w:val="none" w:sz="0" w:space="0" w:color="auto"/>
      </w:divBdr>
    </w:div>
    <w:div w:id="915095753">
      <w:bodyDiv w:val="1"/>
      <w:marLeft w:val="0"/>
      <w:marRight w:val="0"/>
      <w:marTop w:val="0"/>
      <w:marBottom w:val="0"/>
      <w:divBdr>
        <w:top w:val="none" w:sz="0" w:space="0" w:color="auto"/>
        <w:left w:val="none" w:sz="0" w:space="0" w:color="auto"/>
        <w:bottom w:val="none" w:sz="0" w:space="0" w:color="auto"/>
        <w:right w:val="none" w:sz="0" w:space="0" w:color="auto"/>
      </w:divBdr>
    </w:div>
    <w:div w:id="922254445">
      <w:bodyDiv w:val="1"/>
      <w:marLeft w:val="0"/>
      <w:marRight w:val="0"/>
      <w:marTop w:val="0"/>
      <w:marBottom w:val="0"/>
      <w:divBdr>
        <w:top w:val="none" w:sz="0" w:space="0" w:color="auto"/>
        <w:left w:val="none" w:sz="0" w:space="0" w:color="auto"/>
        <w:bottom w:val="none" w:sz="0" w:space="0" w:color="auto"/>
        <w:right w:val="none" w:sz="0" w:space="0" w:color="auto"/>
      </w:divBdr>
    </w:div>
    <w:div w:id="1011565218">
      <w:bodyDiv w:val="1"/>
      <w:marLeft w:val="0"/>
      <w:marRight w:val="0"/>
      <w:marTop w:val="0"/>
      <w:marBottom w:val="0"/>
      <w:divBdr>
        <w:top w:val="none" w:sz="0" w:space="0" w:color="auto"/>
        <w:left w:val="none" w:sz="0" w:space="0" w:color="auto"/>
        <w:bottom w:val="none" w:sz="0" w:space="0" w:color="auto"/>
        <w:right w:val="none" w:sz="0" w:space="0" w:color="auto"/>
      </w:divBdr>
    </w:div>
    <w:div w:id="1018501876">
      <w:bodyDiv w:val="1"/>
      <w:marLeft w:val="0"/>
      <w:marRight w:val="0"/>
      <w:marTop w:val="0"/>
      <w:marBottom w:val="0"/>
      <w:divBdr>
        <w:top w:val="none" w:sz="0" w:space="0" w:color="auto"/>
        <w:left w:val="none" w:sz="0" w:space="0" w:color="auto"/>
        <w:bottom w:val="none" w:sz="0" w:space="0" w:color="auto"/>
        <w:right w:val="none" w:sz="0" w:space="0" w:color="auto"/>
      </w:divBdr>
    </w:div>
    <w:div w:id="1019232291">
      <w:bodyDiv w:val="1"/>
      <w:marLeft w:val="0"/>
      <w:marRight w:val="0"/>
      <w:marTop w:val="0"/>
      <w:marBottom w:val="0"/>
      <w:divBdr>
        <w:top w:val="none" w:sz="0" w:space="0" w:color="auto"/>
        <w:left w:val="none" w:sz="0" w:space="0" w:color="auto"/>
        <w:bottom w:val="none" w:sz="0" w:space="0" w:color="auto"/>
        <w:right w:val="none" w:sz="0" w:space="0" w:color="auto"/>
      </w:divBdr>
    </w:div>
    <w:div w:id="1052118480">
      <w:bodyDiv w:val="1"/>
      <w:marLeft w:val="0"/>
      <w:marRight w:val="0"/>
      <w:marTop w:val="0"/>
      <w:marBottom w:val="0"/>
      <w:divBdr>
        <w:top w:val="none" w:sz="0" w:space="0" w:color="auto"/>
        <w:left w:val="none" w:sz="0" w:space="0" w:color="auto"/>
        <w:bottom w:val="none" w:sz="0" w:space="0" w:color="auto"/>
        <w:right w:val="none" w:sz="0" w:space="0" w:color="auto"/>
      </w:divBdr>
    </w:div>
    <w:div w:id="1093629743">
      <w:bodyDiv w:val="1"/>
      <w:marLeft w:val="0"/>
      <w:marRight w:val="0"/>
      <w:marTop w:val="0"/>
      <w:marBottom w:val="0"/>
      <w:divBdr>
        <w:top w:val="none" w:sz="0" w:space="0" w:color="auto"/>
        <w:left w:val="none" w:sz="0" w:space="0" w:color="auto"/>
        <w:bottom w:val="none" w:sz="0" w:space="0" w:color="auto"/>
        <w:right w:val="none" w:sz="0" w:space="0" w:color="auto"/>
      </w:divBdr>
    </w:div>
    <w:div w:id="1150026153">
      <w:bodyDiv w:val="1"/>
      <w:marLeft w:val="0"/>
      <w:marRight w:val="0"/>
      <w:marTop w:val="0"/>
      <w:marBottom w:val="0"/>
      <w:divBdr>
        <w:top w:val="none" w:sz="0" w:space="0" w:color="auto"/>
        <w:left w:val="none" w:sz="0" w:space="0" w:color="auto"/>
        <w:bottom w:val="none" w:sz="0" w:space="0" w:color="auto"/>
        <w:right w:val="none" w:sz="0" w:space="0" w:color="auto"/>
      </w:divBdr>
    </w:div>
    <w:div w:id="1163158313">
      <w:bodyDiv w:val="1"/>
      <w:marLeft w:val="0"/>
      <w:marRight w:val="0"/>
      <w:marTop w:val="0"/>
      <w:marBottom w:val="0"/>
      <w:divBdr>
        <w:top w:val="none" w:sz="0" w:space="0" w:color="auto"/>
        <w:left w:val="none" w:sz="0" w:space="0" w:color="auto"/>
        <w:bottom w:val="none" w:sz="0" w:space="0" w:color="auto"/>
        <w:right w:val="none" w:sz="0" w:space="0" w:color="auto"/>
      </w:divBdr>
    </w:div>
    <w:div w:id="1173883921">
      <w:bodyDiv w:val="1"/>
      <w:marLeft w:val="0"/>
      <w:marRight w:val="0"/>
      <w:marTop w:val="0"/>
      <w:marBottom w:val="0"/>
      <w:divBdr>
        <w:top w:val="none" w:sz="0" w:space="0" w:color="auto"/>
        <w:left w:val="none" w:sz="0" w:space="0" w:color="auto"/>
        <w:bottom w:val="none" w:sz="0" w:space="0" w:color="auto"/>
        <w:right w:val="none" w:sz="0" w:space="0" w:color="auto"/>
      </w:divBdr>
    </w:div>
    <w:div w:id="1180240843">
      <w:bodyDiv w:val="1"/>
      <w:marLeft w:val="0"/>
      <w:marRight w:val="0"/>
      <w:marTop w:val="0"/>
      <w:marBottom w:val="0"/>
      <w:divBdr>
        <w:top w:val="none" w:sz="0" w:space="0" w:color="auto"/>
        <w:left w:val="none" w:sz="0" w:space="0" w:color="auto"/>
        <w:bottom w:val="none" w:sz="0" w:space="0" w:color="auto"/>
        <w:right w:val="none" w:sz="0" w:space="0" w:color="auto"/>
      </w:divBdr>
    </w:div>
    <w:div w:id="1190993191">
      <w:bodyDiv w:val="1"/>
      <w:marLeft w:val="0"/>
      <w:marRight w:val="0"/>
      <w:marTop w:val="0"/>
      <w:marBottom w:val="0"/>
      <w:divBdr>
        <w:top w:val="none" w:sz="0" w:space="0" w:color="auto"/>
        <w:left w:val="none" w:sz="0" w:space="0" w:color="auto"/>
        <w:bottom w:val="none" w:sz="0" w:space="0" w:color="auto"/>
        <w:right w:val="none" w:sz="0" w:space="0" w:color="auto"/>
      </w:divBdr>
    </w:div>
    <w:div w:id="1201818552">
      <w:bodyDiv w:val="1"/>
      <w:marLeft w:val="0"/>
      <w:marRight w:val="0"/>
      <w:marTop w:val="0"/>
      <w:marBottom w:val="0"/>
      <w:divBdr>
        <w:top w:val="none" w:sz="0" w:space="0" w:color="auto"/>
        <w:left w:val="none" w:sz="0" w:space="0" w:color="auto"/>
        <w:bottom w:val="none" w:sz="0" w:space="0" w:color="auto"/>
        <w:right w:val="none" w:sz="0" w:space="0" w:color="auto"/>
      </w:divBdr>
    </w:div>
    <w:div w:id="1202135851">
      <w:bodyDiv w:val="1"/>
      <w:marLeft w:val="0"/>
      <w:marRight w:val="0"/>
      <w:marTop w:val="0"/>
      <w:marBottom w:val="0"/>
      <w:divBdr>
        <w:top w:val="none" w:sz="0" w:space="0" w:color="auto"/>
        <w:left w:val="none" w:sz="0" w:space="0" w:color="auto"/>
        <w:bottom w:val="none" w:sz="0" w:space="0" w:color="auto"/>
        <w:right w:val="none" w:sz="0" w:space="0" w:color="auto"/>
      </w:divBdr>
    </w:div>
    <w:div w:id="1268000000">
      <w:bodyDiv w:val="1"/>
      <w:marLeft w:val="0"/>
      <w:marRight w:val="0"/>
      <w:marTop w:val="0"/>
      <w:marBottom w:val="0"/>
      <w:divBdr>
        <w:top w:val="none" w:sz="0" w:space="0" w:color="auto"/>
        <w:left w:val="none" w:sz="0" w:space="0" w:color="auto"/>
        <w:bottom w:val="none" w:sz="0" w:space="0" w:color="auto"/>
        <w:right w:val="none" w:sz="0" w:space="0" w:color="auto"/>
      </w:divBdr>
    </w:div>
    <w:div w:id="1292789078">
      <w:bodyDiv w:val="1"/>
      <w:marLeft w:val="0"/>
      <w:marRight w:val="0"/>
      <w:marTop w:val="0"/>
      <w:marBottom w:val="0"/>
      <w:divBdr>
        <w:top w:val="none" w:sz="0" w:space="0" w:color="auto"/>
        <w:left w:val="none" w:sz="0" w:space="0" w:color="auto"/>
        <w:bottom w:val="none" w:sz="0" w:space="0" w:color="auto"/>
        <w:right w:val="none" w:sz="0" w:space="0" w:color="auto"/>
      </w:divBdr>
    </w:div>
    <w:div w:id="1403790047">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3">
          <w:marLeft w:val="0"/>
          <w:marRight w:val="0"/>
          <w:marTop w:val="54"/>
          <w:marBottom w:val="0"/>
          <w:divBdr>
            <w:top w:val="none" w:sz="0" w:space="0" w:color="auto"/>
            <w:left w:val="none" w:sz="0" w:space="0" w:color="auto"/>
            <w:bottom w:val="none" w:sz="0" w:space="0" w:color="auto"/>
            <w:right w:val="none" w:sz="0" w:space="0" w:color="auto"/>
          </w:divBdr>
          <w:divsChild>
            <w:div w:id="381632739">
              <w:marLeft w:val="0"/>
              <w:marRight w:val="0"/>
              <w:marTop w:val="21"/>
              <w:marBottom w:val="0"/>
              <w:divBdr>
                <w:top w:val="none" w:sz="0" w:space="0" w:color="auto"/>
                <w:left w:val="none" w:sz="0" w:space="0" w:color="auto"/>
                <w:bottom w:val="single" w:sz="8" w:space="4" w:color="FFFFFF"/>
                <w:right w:val="none" w:sz="0" w:space="0" w:color="auto"/>
              </w:divBdr>
            </w:div>
          </w:divsChild>
        </w:div>
      </w:divsChild>
    </w:div>
    <w:div w:id="1433741019">
      <w:bodyDiv w:val="1"/>
      <w:marLeft w:val="0"/>
      <w:marRight w:val="0"/>
      <w:marTop w:val="0"/>
      <w:marBottom w:val="0"/>
      <w:divBdr>
        <w:top w:val="none" w:sz="0" w:space="0" w:color="auto"/>
        <w:left w:val="none" w:sz="0" w:space="0" w:color="auto"/>
        <w:bottom w:val="none" w:sz="0" w:space="0" w:color="auto"/>
        <w:right w:val="none" w:sz="0" w:space="0" w:color="auto"/>
      </w:divBdr>
    </w:div>
    <w:div w:id="1493595284">
      <w:bodyDiv w:val="1"/>
      <w:marLeft w:val="0"/>
      <w:marRight w:val="0"/>
      <w:marTop w:val="0"/>
      <w:marBottom w:val="0"/>
      <w:divBdr>
        <w:top w:val="none" w:sz="0" w:space="0" w:color="auto"/>
        <w:left w:val="none" w:sz="0" w:space="0" w:color="auto"/>
        <w:bottom w:val="none" w:sz="0" w:space="0" w:color="auto"/>
        <w:right w:val="none" w:sz="0" w:space="0" w:color="auto"/>
      </w:divBdr>
    </w:div>
    <w:div w:id="1516307318">
      <w:bodyDiv w:val="1"/>
      <w:marLeft w:val="0"/>
      <w:marRight w:val="0"/>
      <w:marTop w:val="0"/>
      <w:marBottom w:val="0"/>
      <w:divBdr>
        <w:top w:val="none" w:sz="0" w:space="0" w:color="auto"/>
        <w:left w:val="none" w:sz="0" w:space="0" w:color="auto"/>
        <w:bottom w:val="none" w:sz="0" w:space="0" w:color="auto"/>
        <w:right w:val="none" w:sz="0" w:space="0" w:color="auto"/>
      </w:divBdr>
    </w:div>
    <w:div w:id="1536770861">
      <w:bodyDiv w:val="1"/>
      <w:marLeft w:val="0"/>
      <w:marRight w:val="0"/>
      <w:marTop w:val="0"/>
      <w:marBottom w:val="0"/>
      <w:divBdr>
        <w:top w:val="none" w:sz="0" w:space="0" w:color="auto"/>
        <w:left w:val="none" w:sz="0" w:space="0" w:color="auto"/>
        <w:bottom w:val="none" w:sz="0" w:space="0" w:color="auto"/>
        <w:right w:val="none" w:sz="0" w:space="0" w:color="auto"/>
      </w:divBdr>
      <w:divsChild>
        <w:div w:id="1199778281">
          <w:marLeft w:val="0"/>
          <w:marRight w:val="0"/>
          <w:marTop w:val="0"/>
          <w:marBottom w:val="0"/>
          <w:divBdr>
            <w:top w:val="none" w:sz="0" w:space="0" w:color="auto"/>
            <w:left w:val="none" w:sz="0" w:space="0" w:color="auto"/>
            <w:bottom w:val="none" w:sz="0" w:space="0" w:color="auto"/>
            <w:right w:val="none" w:sz="0" w:space="0" w:color="auto"/>
          </w:divBdr>
          <w:divsChild>
            <w:div w:id="772164745">
              <w:marLeft w:val="0"/>
              <w:marRight w:val="0"/>
              <w:marTop w:val="332"/>
              <w:marBottom w:val="158"/>
              <w:divBdr>
                <w:top w:val="none" w:sz="0" w:space="0" w:color="auto"/>
                <w:left w:val="none" w:sz="0" w:space="0" w:color="auto"/>
                <w:bottom w:val="none" w:sz="0" w:space="0" w:color="auto"/>
                <w:right w:val="none" w:sz="0" w:space="0" w:color="auto"/>
              </w:divBdr>
              <w:divsChild>
                <w:div w:id="392120316">
                  <w:marLeft w:val="0"/>
                  <w:marRight w:val="0"/>
                  <w:marTop w:val="0"/>
                  <w:marBottom w:val="0"/>
                  <w:divBdr>
                    <w:top w:val="none" w:sz="0" w:space="0" w:color="auto"/>
                    <w:left w:val="none" w:sz="0" w:space="0" w:color="auto"/>
                    <w:bottom w:val="none" w:sz="0" w:space="0" w:color="auto"/>
                    <w:right w:val="none" w:sz="0" w:space="0" w:color="auto"/>
                  </w:divBdr>
                  <w:divsChild>
                    <w:div w:id="500120427">
                      <w:marLeft w:val="16"/>
                      <w:marRight w:val="601"/>
                      <w:marTop w:val="0"/>
                      <w:marBottom w:val="0"/>
                      <w:divBdr>
                        <w:top w:val="none" w:sz="0" w:space="0" w:color="auto"/>
                        <w:left w:val="none" w:sz="0" w:space="0" w:color="auto"/>
                        <w:bottom w:val="none" w:sz="0" w:space="0" w:color="auto"/>
                        <w:right w:val="none" w:sz="0" w:space="0" w:color="auto"/>
                      </w:divBdr>
                      <w:divsChild>
                        <w:div w:id="494760855">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3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20746">
      <w:bodyDiv w:val="1"/>
      <w:marLeft w:val="0"/>
      <w:marRight w:val="0"/>
      <w:marTop w:val="0"/>
      <w:marBottom w:val="0"/>
      <w:divBdr>
        <w:top w:val="none" w:sz="0" w:space="0" w:color="auto"/>
        <w:left w:val="none" w:sz="0" w:space="0" w:color="auto"/>
        <w:bottom w:val="none" w:sz="0" w:space="0" w:color="auto"/>
        <w:right w:val="none" w:sz="0" w:space="0" w:color="auto"/>
      </w:divBdr>
    </w:div>
    <w:div w:id="1604193585">
      <w:bodyDiv w:val="1"/>
      <w:marLeft w:val="0"/>
      <w:marRight w:val="0"/>
      <w:marTop w:val="0"/>
      <w:marBottom w:val="0"/>
      <w:divBdr>
        <w:top w:val="none" w:sz="0" w:space="0" w:color="auto"/>
        <w:left w:val="none" w:sz="0" w:space="0" w:color="auto"/>
        <w:bottom w:val="none" w:sz="0" w:space="0" w:color="auto"/>
        <w:right w:val="none" w:sz="0" w:space="0" w:color="auto"/>
      </w:divBdr>
    </w:div>
    <w:div w:id="1616210701">
      <w:bodyDiv w:val="1"/>
      <w:marLeft w:val="0"/>
      <w:marRight w:val="0"/>
      <w:marTop w:val="0"/>
      <w:marBottom w:val="0"/>
      <w:divBdr>
        <w:top w:val="none" w:sz="0" w:space="0" w:color="auto"/>
        <w:left w:val="none" w:sz="0" w:space="0" w:color="auto"/>
        <w:bottom w:val="none" w:sz="0" w:space="0" w:color="auto"/>
        <w:right w:val="none" w:sz="0" w:space="0" w:color="auto"/>
      </w:divBdr>
    </w:div>
    <w:div w:id="1651591513">
      <w:bodyDiv w:val="1"/>
      <w:marLeft w:val="0"/>
      <w:marRight w:val="0"/>
      <w:marTop w:val="0"/>
      <w:marBottom w:val="0"/>
      <w:divBdr>
        <w:top w:val="none" w:sz="0" w:space="0" w:color="auto"/>
        <w:left w:val="none" w:sz="0" w:space="0" w:color="auto"/>
        <w:bottom w:val="none" w:sz="0" w:space="0" w:color="auto"/>
        <w:right w:val="none" w:sz="0" w:space="0" w:color="auto"/>
      </w:divBdr>
    </w:div>
    <w:div w:id="1652324130">
      <w:bodyDiv w:val="1"/>
      <w:marLeft w:val="0"/>
      <w:marRight w:val="0"/>
      <w:marTop w:val="0"/>
      <w:marBottom w:val="0"/>
      <w:divBdr>
        <w:top w:val="none" w:sz="0" w:space="0" w:color="auto"/>
        <w:left w:val="none" w:sz="0" w:space="0" w:color="auto"/>
        <w:bottom w:val="none" w:sz="0" w:space="0" w:color="auto"/>
        <w:right w:val="none" w:sz="0" w:space="0" w:color="auto"/>
      </w:divBdr>
    </w:div>
    <w:div w:id="1682777819">
      <w:bodyDiv w:val="1"/>
      <w:marLeft w:val="0"/>
      <w:marRight w:val="0"/>
      <w:marTop w:val="0"/>
      <w:marBottom w:val="0"/>
      <w:divBdr>
        <w:top w:val="none" w:sz="0" w:space="0" w:color="auto"/>
        <w:left w:val="none" w:sz="0" w:space="0" w:color="auto"/>
        <w:bottom w:val="none" w:sz="0" w:space="0" w:color="auto"/>
        <w:right w:val="none" w:sz="0" w:space="0" w:color="auto"/>
      </w:divBdr>
    </w:div>
    <w:div w:id="1693875899">
      <w:bodyDiv w:val="1"/>
      <w:marLeft w:val="0"/>
      <w:marRight w:val="0"/>
      <w:marTop w:val="0"/>
      <w:marBottom w:val="0"/>
      <w:divBdr>
        <w:top w:val="none" w:sz="0" w:space="0" w:color="auto"/>
        <w:left w:val="none" w:sz="0" w:space="0" w:color="auto"/>
        <w:bottom w:val="none" w:sz="0" w:space="0" w:color="auto"/>
        <w:right w:val="none" w:sz="0" w:space="0" w:color="auto"/>
      </w:divBdr>
    </w:div>
    <w:div w:id="1706521944">
      <w:bodyDiv w:val="1"/>
      <w:marLeft w:val="0"/>
      <w:marRight w:val="0"/>
      <w:marTop w:val="0"/>
      <w:marBottom w:val="0"/>
      <w:divBdr>
        <w:top w:val="none" w:sz="0" w:space="0" w:color="auto"/>
        <w:left w:val="none" w:sz="0" w:space="0" w:color="auto"/>
        <w:bottom w:val="none" w:sz="0" w:space="0" w:color="auto"/>
        <w:right w:val="none" w:sz="0" w:space="0" w:color="auto"/>
      </w:divBdr>
    </w:div>
    <w:div w:id="1723286415">
      <w:bodyDiv w:val="1"/>
      <w:marLeft w:val="0"/>
      <w:marRight w:val="0"/>
      <w:marTop w:val="0"/>
      <w:marBottom w:val="0"/>
      <w:divBdr>
        <w:top w:val="none" w:sz="0" w:space="0" w:color="auto"/>
        <w:left w:val="none" w:sz="0" w:space="0" w:color="auto"/>
        <w:bottom w:val="none" w:sz="0" w:space="0" w:color="auto"/>
        <w:right w:val="none" w:sz="0" w:space="0" w:color="auto"/>
      </w:divBdr>
    </w:div>
    <w:div w:id="1767338359">
      <w:bodyDiv w:val="1"/>
      <w:marLeft w:val="0"/>
      <w:marRight w:val="0"/>
      <w:marTop w:val="0"/>
      <w:marBottom w:val="0"/>
      <w:divBdr>
        <w:top w:val="none" w:sz="0" w:space="0" w:color="auto"/>
        <w:left w:val="none" w:sz="0" w:space="0" w:color="auto"/>
        <w:bottom w:val="none" w:sz="0" w:space="0" w:color="auto"/>
        <w:right w:val="none" w:sz="0" w:space="0" w:color="auto"/>
      </w:divBdr>
    </w:div>
    <w:div w:id="1773626701">
      <w:bodyDiv w:val="1"/>
      <w:marLeft w:val="0"/>
      <w:marRight w:val="0"/>
      <w:marTop w:val="0"/>
      <w:marBottom w:val="0"/>
      <w:divBdr>
        <w:top w:val="none" w:sz="0" w:space="0" w:color="auto"/>
        <w:left w:val="none" w:sz="0" w:space="0" w:color="auto"/>
        <w:bottom w:val="none" w:sz="0" w:space="0" w:color="auto"/>
        <w:right w:val="none" w:sz="0" w:space="0" w:color="auto"/>
      </w:divBdr>
    </w:div>
    <w:div w:id="1871844289">
      <w:bodyDiv w:val="1"/>
      <w:marLeft w:val="0"/>
      <w:marRight w:val="0"/>
      <w:marTop w:val="0"/>
      <w:marBottom w:val="0"/>
      <w:divBdr>
        <w:top w:val="none" w:sz="0" w:space="0" w:color="auto"/>
        <w:left w:val="none" w:sz="0" w:space="0" w:color="auto"/>
        <w:bottom w:val="none" w:sz="0" w:space="0" w:color="auto"/>
        <w:right w:val="none" w:sz="0" w:space="0" w:color="auto"/>
      </w:divBdr>
      <w:divsChild>
        <w:div w:id="943003826">
          <w:marLeft w:val="0"/>
          <w:marRight w:val="0"/>
          <w:marTop w:val="0"/>
          <w:marBottom w:val="0"/>
          <w:divBdr>
            <w:top w:val="none" w:sz="0" w:space="0" w:color="auto"/>
            <w:left w:val="none" w:sz="0" w:space="0" w:color="auto"/>
            <w:bottom w:val="none" w:sz="0" w:space="0" w:color="auto"/>
            <w:right w:val="none" w:sz="0" w:space="0" w:color="auto"/>
          </w:divBdr>
          <w:divsChild>
            <w:div w:id="1317760306">
              <w:marLeft w:val="0"/>
              <w:marRight w:val="0"/>
              <w:marTop w:val="0"/>
              <w:marBottom w:val="0"/>
              <w:divBdr>
                <w:top w:val="none" w:sz="0" w:space="0" w:color="auto"/>
                <w:left w:val="single" w:sz="4" w:space="0" w:color="DDDDDD"/>
                <w:bottom w:val="none" w:sz="0" w:space="0" w:color="auto"/>
                <w:right w:val="single" w:sz="4" w:space="0" w:color="DDDDDD"/>
              </w:divBdr>
              <w:divsChild>
                <w:div w:id="841242215">
                  <w:marLeft w:val="0"/>
                  <w:marRight w:val="0"/>
                  <w:marTop w:val="0"/>
                  <w:marBottom w:val="0"/>
                  <w:divBdr>
                    <w:top w:val="none" w:sz="0" w:space="0" w:color="auto"/>
                    <w:left w:val="none" w:sz="0" w:space="0" w:color="auto"/>
                    <w:bottom w:val="none" w:sz="0" w:space="0" w:color="auto"/>
                    <w:right w:val="none" w:sz="0" w:space="0" w:color="auto"/>
                  </w:divBdr>
                  <w:divsChild>
                    <w:div w:id="1959608482">
                      <w:marLeft w:val="0"/>
                      <w:marRight w:val="0"/>
                      <w:marTop w:val="0"/>
                      <w:marBottom w:val="0"/>
                      <w:divBdr>
                        <w:top w:val="none" w:sz="0" w:space="0" w:color="auto"/>
                        <w:left w:val="none" w:sz="0" w:space="0" w:color="auto"/>
                        <w:bottom w:val="none" w:sz="0" w:space="0" w:color="auto"/>
                        <w:right w:val="none" w:sz="0" w:space="0" w:color="auto"/>
                      </w:divBdr>
                      <w:divsChild>
                        <w:div w:id="630869784">
                          <w:marLeft w:val="0"/>
                          <w:marRight w:val="0"/>
                          <w:marTop w:val="0"/>
                          <w:marBottom w:val="0"/>
                          <w:divBdr>
                            <w:top w:val="single" w:sz="4" w:space="0" w:color="FFFFFF"/>
                            <w:left w:val="single" w:sz="4" w:space="0" w:color="FFFFFF"/>
                            <w:bottom w:val="single" w:sz="4" w:space="10" w:color="FFFFFF"/>
                            <w:right w:val="single" w:sz="4" w:space="0" w:color="FFFFFF"/>
                          </w:divBdr>
                          <w:divsChild>
                            <w:div w:id="1273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832508">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08419661">
      <w:bodyDiv w:val="1"/>
      <w:marLeft w:val="0"/>
      <w:marRight w:val="0"/>
      <w:marTop w:val="0"/>
      <w:marBottom w:val="0"/>
      <w:divBdr>
        <w:top w:val="none" w:sz="0" w:space="0" w:color="auto"/>
        <w:left w:val="none" w:sz="0" w:space="0" w:color="auto"/>
        <w:bottom w:val="none" w:sz="0" w:space="0" w:color="auto"/>
        <w:right w:val="none" w:sz="0" w:space="0" w:color="auto"/>
      </w:divBdr>
    </w:div>
    <w:div w:id="1918201115">
      <w:bodyDiv w:val="1"/>
      <w:marLeft w:val="0"/>
      <w:marRight w:val="0"/>
      <w:marTop w:val="0"/>
      <w:marBottom w:val="0"/>
      <w:divBdr>
        <w:top w:val="none" w:sz="0" w:space="0" w:color="auto"/>
        <w:left w:val="none" w:sz="0" w:space="0" w:color="auto"/>
        <w:bottom w:val="none" w:sz="0" w:space="0" w:color="auto"/>
        <w:right w:val="none" w:sz="0" w:space="0" w:color="auto"/>
      </w:divBdr>
    </w:div>
    <w:div w:id="1939438133">
      <w:bodyDiv w:val="1"/>
      <w:marLeft w:val="0"/>
      <w:marRight w:val="0"/>
      <w:marTop w:val="0"/>
      <w:marBottom w:val="0"/>
      <w:divBdr>
        <w:top w:val="none" w:sz="0" w:space="0" w:color="auto"/>
        <w:left w:val="none" w:sz="0" w:space="0" w:color="auto"/>
        <w:bottom w:val="none" w:sz="0" w:space="0" w:color="auto"/>
        <w:right w:val="none" w:sz="0" w:space="0" w:color="auto"/>
      </w:divBdr>
    </w:div>
    <w:div w:id="1948803424">
      <w:bodyDiv w:val="1"/>
      <w:marLeft w:val="0"/>
      <w:marRight w:val="0"/>
      <w:marTop w:val="0"/>
      <w:marBottom w:val="0"/>
      <w:divBdr>
        <w:top w:val="none" w:sz="0" w:space="0" w:color="auto"/>
        <w:left w:val="none" w:sz="0" w:space="0" w:color="auto"/>
        <w:bottom w:val="none" w:sz="0" w:space="0" w:color="auto"/>
        <w:right w:val="none" w:sz="0" w:space="0" w:color="auto"/>
      </w:divBdr>
    </w:div>
    <w:div w:id="1979649688">
      <w:bodyDiv w:val="1"/>
      <w:marLeft w:val="0"/>
      <w:marRight w:val="0"/>
      <w:marTop w:val="0"/>
      <w:marBottom w:val="0"/>
      <w:divBdr>
        <w:top w:val="none" w:sz="0" w:space="0" w:color="auto"/>
        <w:left w:val="none" w:sz="0" w:space="0" w:color="auto"/>
        <w:bottom w:val="none" w:sz="0" w:space="0" w:color="auto"/>
        <w:right w:val="none" w:sz="0" w:space="0" w:color="auto"/>
      </w:divBdr>
    </w:div>
    <w:div w:id="1984652357">
      <w:bodyDiv w:val="1"/>
      <w:marLeft w:val="0"/>
      <w:marRight w:val="0"/>
      <w:marTop w:val="0"/>
      <w:marBottom w:val="0"/>
      <w:divBdr>
        <w:top w:val="none" w:sz="0" w:space="0" w:color="auto"/>
        <w:left w:val="none" w:sz="0" w:space="0" w:color="auto"/>
        <w:bottom w:val="none" w:sz="0" w:space="0" w:color="auto"/>
        <w:right w:val="none" w:sz="0" w:space="0" w:color="auto"/>
      </w:divBdr>
    </w:div>
    <w:div w:id="1996838069">
      <w:bodyDiv w:val="1"/>
      <w:marLeft w:val="0"/>
      <w:marRight w:val="0"/>
      <w:marTop w:val="0"/>
      <w:marBottom w:val="0"/>
      <w:divBdr>
        <w:top w:val="none" w:sz="0" w:space="0" w:color="auto"/>
        <w:left w:val="none" w:sz="0" w:space="0" w:color="auto"/>
        <w:bottom w:val="none" w:sz="0" w:space="0" w:color="auto"/>
        <w:right w:val="none" w:sz="0" w:space="0" w:color="auto"/>
      </w:divBdr>
    </w:div>
    <w:div w:id="2012757018">
      <w:bodyDiv w:val="1"/>
      <w:marLeft w:val="0"/>
      <w:marRight w:val="0"/>
      <w:marTop w:val="0"/>
      <w:marBottom w:val="0"/>
      <w:divBdr>
        <w:top w:val="none" w:sz="0" w:space="0" w:color="auto"/>
        <w:left w:val="none" w:sz="0" w:space="0" w:color="auto"/>
        <w:bottom w:val="none" w:sz="0" w:space="0" w:color="auto"/>
        <w:right w:val="none" w:sz="0" w:space="0" w:color="auto"/>
      </w:divBdr>
    </w:div>
    <w:div w:id="2064788340">
      <w:bodyDiv w:val="1"/>
      <w:marLeft w:val="0"/>
      <w:marRight w:val="0"/>
      <w:marTop w:val="0"/>
      <w:marBottom w:val="0"/>
      <w:divBdr>
        <w:top w:val="none" w:sz="0" w:space="0" w:color="auto"/>
        <w:left w:val="none" w:sz="0" w:space="0" w:color="auto"/>
        <w:bottom w:val="none" w:sz="0" w:space="0" w:color="auto"/>
        <w:right w:val="none" w:sz="0" w:space="0" w:color="auto"/>
      </w:divBdr>
    </w:div>
    <w:div w:id="21423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4D1E42A71EDF17A79F004EDDFE5AF4030061DA6501AAFAA37C3A03C839M71AM" TargetMode="External"/><Relationship Id="rId18" Type="http://schemas.openxmlformats.org/officeDocument/2006/relationships/hyperlink" Target="consultantplus://offline/ref=24A4D12528D545A8290AD8A4A4E23193BE87D082DEF4EFA6C2AF17AABEn2c0D"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consultantplus://offline/ref=4D1E42A71EDF17A79F004EDDFE5AF4030062DC6B0EAEFAA37C3A03C839M71AM" TargetMode="Externa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nsultantplus://offline/ref=24A4D12528D545A8290AD8A4A4E23193BE87D082DEF4EFA6C2AF17AABEn2c0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CF1F6CEF23C479A1BD508C44FC3575BA2246D49A2CC425C663DB014750GA3E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sultantplus://offline/ref=24A4D12528D545A8290AD8A4A4E23193BE87D082DEF4EFA6C2AF17AABEn2c0D" TargetMode="External"/><Relationship Id="rId23" Type="http://schemas.openxmlformats.org/officeDocument/2006/relationships/footer" Target="footer4.xml"/><Relationship Id="rId10" Type="http://schemas.openxmlformats.org/officeDocument/2006/relationships/hyperlink" Target="http://zakupki.gov.ru/223/" TargetMode="External"/><Relationship Id="rId19" Type="http://schemas.openxmlformats.org/officeDocument/2006/relationships/hyperlink" Target="consultantplus://offline/ref=24A4D12528D545A8290AD8A4A4E23193BE87D082DEF4EFA6C2AF17AABEn2c0D" TargetMode="External"/><Relationship Id="rId4" Type="http://schemas.openxmlformats.org/officeDocument/2006/relationships/settings" Target="settings.xml"/><Relationship Id="rId9" Type="http://schemas.openxmlformats.org/officeDocument/2006/relationships/hyperlink" Target="https://e.mail.ru/compose/?mailto=mailto%3aVladimir.torop@gkres.ru" TargetMode="External"/><Relationship Id="rId14" Type="http://schemas.openxmlformats.org/officeDocument/2006/relationships/hyperlink" Target="consultantplus://offline/ref=4D1E42A71EDF17A79F004EDDFE5AF4030062DC6E01A1FAA37C3A03C839M71AM"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1CF4D-858D-4B0E-AD1D-6C4221FC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23</Pages>
  <Words>8697</Words>
  <Characters>49578</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ME&amp;L</Company>
  <LinksUpToDate>false</LinksUpToDate>
  <CharactersWithSpaces>58159</CharactersWithSpaces>
  <SharedDoc>false</SharedDoc>
  <HLinks>
    <vt:vector size="42" baseType="variant">
      <vt:variant>
        <vt:i4>1179649</vt:i4>
      </vt:variant>
      <vt:variant>
        <vt:i4>18</vt:i4>
      </vt:variant>
      <vt:variant>
        <vt:i4>0</vt:i4>
      </vt:variant>
      <vt:variant>
        <vt:i4>5</vt:i4>
      </vt:variant>
      <vt:variant>
        <vt:lpwstr>consultantplus://offline/ref=24A4D12528D545A8290AD8A4A4E23193BE87D082DEF4EFA6C2AF17AABEn2c0D</vt:lpwstr>
      </vt:variant>
      <vt:variant>
        <vt:lpwstr/>
      </vt:variant>
      <vt:variant>
        <vt:i4>1179649</vt:i4>
      </vt:variant>
      <vt:variant>
        <vt:i4>15</vt:i4>
      </vt:variant>
      <vt:variant>
        <vt:i4>0</vt:i4>
      </vt:variant>
      <vt:variant>
        <vt:i4>5</vt:i4>
      </vt:variant>
      <vt:variant>
        <vt:lpwstr>consultantplus://offline/ref=24A4D12528D545A8290AD8A4A4E23193BE87D082DEF4EFA6C2AF17AABEn2c0D</vt:lpwstr>
      </vt:variant>
      <vt:variant>
        <vt:lpwstr/>
      </vt:variant>
      <vt:variant>
        <vt:i4>1179649</vt:i4>
      </vt:variant>
      <vt:variant>
        <vt:i4>12</vt:i4>
      </vt:variant>
      <vt:variant>
        <vt:i4>0</vt:i4>
      </vt:variant>
      <vt:variant>
        <vt:i4>5</vt:i4>
      </vt:variant>
      <vt:variant>
        <vt:lpwstr>consultantplus://offline/ref=24A4D12528D545A8290AD8A4A4E23193BE87D082DEF4EFA6C2AF17AABEn2c0D</vt:lpwstr>
      </vt:variant>
      <vt:variant>
        <vt:lpwstr/>
      </vt:variant>
      <vt:variant>
        <vt:i4>1179649</vt:i4>
      </vt:variant>
      <vt:variant>
        <vt:i4>9</vt:i4>
      </vt:variant>
      <vt:variant>
        <vt:i4>0</vt:i4>
      </vt:variant>
      <vt:variant>
        <vt:i4>5</vt:i4>
      </vt:variant>
      <vt:variant>
        <vt:lpwstr>consultantplus://offline/ref=24A4D12528D545A8290AD8A4A4E23193BE87D082DEF4EFA6C2AF17AABEn2c0D</vt:lpwstr>
      </vt:variant>
      <vt:variant>
        <vt:lpwstr/>
      </vt:variant>
      <vt:variant>
        <vt:i4>1048588</vt:i4>
      </vt:variant>
      <vt:variant>
        <vt:i4>6</vt:i4>
      </vt:variant>
      <vt:variant>
        <vt:i4>0</vt:i4>
      </vt:variant>
      <vt:variant>
        <vt:i4>5</vt:i4>
      </vt:variant>
      <vt:variant>
        <vt:lpwstr>consultantplus://offline/ref=CF1F6CEF23C479A1BD508C44FC3575BA2246D49A2CC425C663DB014750GA3EE</vt:lpwstr>
      </vt:variant>
      <vt:variant>
        <vt:lpwstr/>
      </vt:variant>
      <vt:variant>
        <vt:i4>7471213</vt:i4>
      </vt:variant>
      <vt:variant>
        <vt:i4>3</vt:i4>
      </vt:variant>
      <vt:variant>
        <vt:i4>0</vt:i4>
      </vt:variant>
      <vt:variant>
        <vt:i4>5</vt:i4>
      </vt:variant>
      <vt:variant>
        <vt:lpwstr>http://zakupki.gov.ru/223/</vt:lpwstr>
      </vt:variant>
      <vt:variant>
        <vt:lpwstr/>
      </vt:variant>
      <vt:variant>
        <vt:i4>3014674</vt:i4>
      </vt:variant>
      <vt:variant>
        <vt:i4>0</vt:i4>
      </vt:variant>
      <vt:variant>
        <vt:i4>0</vt:i4>
      </vt:variant>
      <vt:variant>
        <vt:i4>5</vt:i4>
      </vt:variant>
      <vt:variant>
        <vt:lpwstr>mailto:AZamshin@okenergo.com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User</dc:creator>
  <cp:lastModifiedBy>KOMP</cp:lastModifiedBy>
  <cp:revision>7</cp:revision>
  <cp:lastPrinted>2013-07-19T04:22:00Z</cp:lastPrinted>
  <dcterms:created xsi:type="dcterms:W3CDTF">2017-11-07T23:26:00Z</dcterms:created>
  <dcterms:modified xsi:type="dcterms:W3CDTF">2017-11-08T11:29:00Z</dcterms:modified>
</cp:coreProperties>
</file>