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2849F" w14:textId="77777777" w:rsidR="00F16FD9" w:rsidRDefault="00F16FD9" w:rsidP="00F16FD9">
      <w:pPr>
        <w:jc w:val="center"/>
        <w:rPr>
          <w:b/>
          <w:caps/>
          <w:sz w:val="26"/>
          <w:szCs w:val="26"/>
        </w:rPr>
      </w:pPr>
    </w:p>
    <w:p w14:paraId="78E0CD3B" w14:textId="77777777" w:rsidR="00F16FD9" w:rsidRPr="00ED5CF7" w:rsidRDefault="00F16FD9" w:rsidP="00F16FD9">
      <w:pPr>
        <w:jc w:val="center"/>
        <w:rPr>
          <w:b/>
          <w:caps/>
          <w:sz w:val="26"/>
          <w:szCs w:val="26"/>
        </w:rPr>
      </w:pPr>
      <w:r w:rsidRPr="00ED5CF7">
        <w:rPr>
          <w:b/>
          <w:caps/>
          <w:sz w:val="26"/>
          <w:szCs w:val="26"/>
        </w:rPr>
        <w:t>Паспорт</w:t>
      </w:r>
    </w:p>
    <w:p w14:paraId="632E3729" w14:textId="77777777" w:rsidR="00F16FD9" w:rsidRPr="00ED5CF7" w:rsidRDefault="00F16FD9" w:rsidP="00F16FD9">
      <w:pPr>
        <w:jc w:val="center"/>
        <w:rPr>
          <w:b/>
          <w:sz w:val="26"/>
          <w:szCs w:val="26"/>
        </w:rPr>
      </w:pPr>
      <w:r w:rsidRPr="00ED5CF7">
        <w:rPr>
          <w:b/>
          <w:sz w:val="26"/>
          <w:szCs w:val="26"/>
        </w:rPr>
        <w:t>инвестиционной программы</w:t>
      </w:r>
    </w:p>
    <w:tbl>
      <w:tblPr>
        <w:tblStyle w:val="ad"/>
        <w:tblW w:w="10314" w:type="dxa"/>
        <w:tblLook w:val="04A0" w:firstRow="1" w:lastRow="0" w:firstColumn="1" w:lastColumn="0" w:noHBand="0" w:noVBand="1"/>
      </w:tblPr>
      <w:tblGrid>
        <w:gridCol w:w="2943"/>
        <w:gridCol w:w="7371"/>
      </w:tblGrid>
      <w:tr w:rsidR="00F16FD9" w:rsidRPr="00ED5CF7" w14:paraId="1C590BE3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FAEE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Наименование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0E6" w14:textId="46CE90AE" w:rsidR="00F16FD9" w:rsidRPr="00ED5CF7" w:rsidRDefault="00F16FD9" w:rsidP="00F16F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Инвестиционная программа </w:t>
            </w:r>
            <w:r w:rsidR="00477B51">
              <w:rPr>
                <w:rFonts w:ascii="Times New Roman" w:hAnsi="Times New Roman" w:cs="Times New Roman"/>
                <w:sz w:val="26"/>
                <w:szCs w:val="26"/>
              </w:rPr>
              <w:t>общества с ограниченной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77B51">
              <w:rPr>
                <w:rFonts w:ascii="Times New Roman" w:hAnsi="Times New Roman" w:cs="Times New Roman"/>
                <w:sz w:val="26"/>
                <w:szCs w:val="26"/>
              </w:rPr>
              <w:t xml:space="preserve">ответственностью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«Региональные энергетические системы»</w:t>
            </w:r>
            <w:r w:rsidR="00BC5D5A">
              <w:rPr>
                <w:rFonts w:ascii="Times New Roman" w:hAnsi="Times New Roman" w:cs="Times New Roman"/>
                <w:sz w:val="26"/>
                <w:szCs w:val="26"/>
              </w:rPr>
              <w:t xml:space="preserve"> на 2020 – 2022</w:t>
            </w: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 гг.</w:t>
            </w:r>
          </w:p>
        </w:tc>
      </w:tr>
      <w:tr w:rsidR="00F16FD9" w:rsidRPr="00ED5CF7" w14:paraId="467850BC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BF43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Основание для разработки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1EDF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Постановление Правительства РФ от 01.12.2009 г. </w:t>
            </w:r>
          </w:p>
          <w:p w14:paraId="1CFC06F6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977 «Об инвестиционных программах субъектов электроэнергетики»;</w:t>
            </w:r>
          </w:p>
          <w:p w14:paraId="5F52B945" w14:textId="77777777" w:rsidR="00464899" w:rsidRPr="00464899" w:rsidRDefault="00464899" w:rsidP="00464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4899">
              <w:rPr>
                <w:rFonts w:ascii="Times New Roman" w:hAnsi="Times New Roman" w:cs="Times New Roman"/>
                <w:sz w:val="26"/>
                <w:szCs w:val="26"/>
              </w:rPr>
              <w:t>Приказ Министерства энергетики РФ от 5 мая 2016 г. N 380</w:t>
            </w:r>
          </w:p>
          <w:p w14:paraId="285B0269" w14:textId="7EB2BBC0" w:rsidR="00F16FD9" w:rsidRPr="00ED5CF7" w:rsidRDefault="00464899" w:rsidP="00464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464899">
              <w:rPr>
                <w:rFonts w:ascii="Times New Roman" w:hAnsi="Times New Roman" w:cs="Times New Roman"/>
                <w:sz w:val="26"/>
                <w:szCs w:val="26"/>
              </w:rPr>
              <w:t>Об утверждении форм раскрытия сетевой организацией информации об инвестиционной программе (о проекте инвестиционной программы и (или) проекте изменений, вносимых в инвестиционную программу) и обосновывающих ее материалах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F16FD9" w:rsidRPr="00ED5CF7" w14:paraId="12B2CD8E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06EE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Разработчик программы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88A3" w14:textId="55240741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«Региональные энергетические системы»</w:t>
            </w:r>
          </w:p>
        </w:tc>
      </w:tr>
      <w:tr w:rsidR="00F16FD9" w:rsidRPr="00ED5CF7" w14:paraId="7B4B1965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691F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Исполнители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AE5E" w14:textId="27B5CE36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«Региональные энергетические системы»</w:t>
            </w:r>
          </w:p>
        </w:tc>
      </w:tr>
      <w:tr w:rsidR="00F16FD9" w:rsidRPr="00ED5CF7" w14:paraId="75CABF37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4250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Сроки реализации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AC0A" w14:textId="4929C769" w:rsidR="00F16FD9" w:rsidRPr="00ED5CF7" w:rsidRDefault="0046489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2020 – 2022</w:t>
            </w:r>
            <w:r w:rsidR="00F16FD9"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 гг.</w:t>
            </w:r>
          </w:p>
        </w:tc>
      </w:tr>
      <w:tr w:rsidR="00F16FD9" w:rsidRPr="00ED5CF7" w14:paraId="04FF9CA4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9B09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Задачи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C268" w14:textId="33400DE3" w:rsidR="00464899" w:rsidRDefault="0046489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Снижение потерь электрической энергии при передаче по электрическим сетям сетевой организации.</w:t>
            </w:r>
          </w:p>
          <w:p w14:paraId="651EC2AF" w14:textId="2C32CBEE" w:rsidR="00F16FD9" w:rsidRPr="00ED5CF7" w:rsidRDefault="00F16FD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эффективного развития электрических сетей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Магаданской области</w:t>
            </w: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CB8371" w14:textId="62D3D957" w:rsidR="00F16FD9" w:rsidRPr="00ED5CF7" w:rsidRDefault="00F16FD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Замена 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 xml:space="preserve">изношенного </w:t>
            </w: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оборудования, выработавшего свой нормативный срок эксплуатации.</w:t>
            </w:r>
          </w:p>
          <w:p w14:paraId="047E86A2" w14:textId="77777777" w:rsidR="00F16FD9" w:rsidRPr="00ED5CF7" w:rsidRDefault="00F16FD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Приведение сетей электроснабжения в соответствие с современными требованиями. </w:t>
            </w:r>
          </w:p>
        </w:tc>
      </w:tr>
      <w:tr w:rsidR="00F16FD9" w:rsidRPr="00ED5CF7" w14:paraId="217278CB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045C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Основные направления инвестиционной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33E3" w14:textId="727E1762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Техническое перевооружение электросетевых комплексов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568459C" w14:textId="2A1E9670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Строительство ВЛ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84D884C" w14:textId="2C1C8AE6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Создание и внедрение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системы 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 xml:space="preserve">технического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учета электрической энергии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16FD9" w:rsidRPr="00ED5CF7" w14:paraId="22E2446C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CB87" w14:textId="5021574A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Ожидаемые результаты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D455" w14:textId="41834345" w:rsidR="00F16FD9" w:rsidRPr="00ED5CF7" w:rsidRDefault="00F16FD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Развитие электрических сетей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Магаданской области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BCCC756" w14:textId="2C5DDB28" w:rsidR="00F16FD9" w:rsidRDefault="00F16FD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Снижение потерь электрической энергии</w:t>
            </w:r>
            <w:r w:rsidR="00464899">
              <w:rPr>
                <w:rFonts w:ascii="Times New Roman" w:hAnsi="Times New Roman" w:cs="Times New Roman"/>
                <w:sz w:val="26"/>
                <w:szCs w:val="26"/>
              </w:rPr>
              <w:t xml:space="preserve"> до нормативного уровня;</w:t>
            </w:r>
          </w:p>
          <w:p w14:paraId="26D15296" w14:textId="3C51EC98" w:rsidR="00464899" w:rsidRPr="00ED5CF7" w:rsidRDefault="0046489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Повышение надежности работы оборудования электросетевого комплекса;</w:t>
            </w:r>
          </w:p>
          <w:p w14:paraId="1F15D03C" w14:textId="77777777" w:rsidR="00F16FD9" w:rsidRPr="00ED5CF7" w:rsidRDefault="00F16FD9" w:rsidP="00E64C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Повышение безопасности функционирования объектов электросетевого комплекса.</w:t>
            </w:r>
          </w:p>
        </w:tc>
      </w:tr>
      <w:tr w:rsidR="00F16FD9" w:rsidRPr="00ED5CF7" w14:paraId="66CE5A7B" w14:textId="77777777" w:rsidTr="00E64C2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A6AB" w14:textId="77777777" w:rsidR="00F16FD9" w:rsidRPr="00ED5CF7" w:rsidRDefault="00F16FD9" w:rsidP="00E64C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>Контроль за исполнением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DA3D" w14:textId="57B4EBCB" w:rsidR="00F16FD9" w:rsidRPr="00ED5CF7" w:rsidRDefault="00F16FD9" w:rsidP="00F16F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CF7">
              <w:rPr>
                <w:rFonts w:ascii="Times New Roman" w:hAnsi="Times New Roman" w:cs="Times New Roman"/>
                <w:sz w:val="26"/>
                <w:szCs w:val="26"/>
              </w:rPr>
              <w:t xml:space="preserve">Департамент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цен и тарифов Магаданской области</w:t>
            </w:r>
          </w:p>
        </w:tc>
      </w:tr>
    </w:tbl>
    <w:p w14:paraId="172D151D" w14:textId="77777777" w:rsidR="00764015" w:rsidRPr="00B36EAA" w:rsidRDefault="00764015" w:rsidP="00764015">
      <w:pPr>
        <w:suppressAutoHyphens w:val="0"/>
        <w:jc w:val="center"/>
        <w:rPr>
          <w:b/>
          <w:bCs/>
        </w:rPr>
      </w:pPr>
    </w:p>
    <w:p w14:paraId="52C6B2F8" w14:textId="77777777" w:rsidR="00F16FD9" w:rsidRDefault="00F16FD9" w:rsidP="007316FB">
      <w:pPr>
        <w:spacing w:line="360" w:lineRule="auto"/>
        <w:ind w:firstLine="851"/>
        <w:jc w:val="both"/>
        <w:rPr>
          <w:sz w:val="26"/>
          <w:szCs w:val="26"/>
        </w:rPr>
      </w:pPr>
    </w:p>
    <w:p w14:paraId="3F80481F" w14:textId="63B895FD" w:rsidR="007316FB" w:rsidRPr="00ED5CF7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Pr="00ED5CF7">
        <w:rPr>
          <w:sz w:val="26"/>
          <w:szCs w:val="26"/>
        </w:rPr>
        <w:t>нвестиционная программа разработана с целью улучшения технических характеристик объектов электросетевого комплекса, обеспечения качества и надежности электроснабжения</w:t>
      </w:r>
      <w:r>
        <w:rPr>
          <w:sz w:val="26"/>
          <w:szCs w:val="26"/>
        </w:rPr>
        <w:t xml:space="preserve">, а также снижения потерь электрической энергии </w:t>
      </w:r>
      <w:r w:rsidRPr="00ED5CF7">
        <w:rPr>
          <w:sz w:val="26"/>
          <w:szCs w:val="26"/>
        </w:rPr>
        <w:t xml:space="preserve">в </w:t>
      </w:r>
      <w:r>
        <w:rPr>
          <w:sz w:val="26"/>
          <w:szCs w:val="26"/>
        </w:rPr>
        <w:lastRenderedPageBreak/>
        <w:t>электрических сетях ООО «Региональные энергетические системы» на территории поселк</w:t>
      </w:r>
      <w:r w:rsidR="00397158">
        <w:rPr>
          <w:sz w:val="26"/>
          <w:szCs w:val="26"/>
        </w:rPr>
        <w:t xml:space="preserve">ов Омсукчан, Дукат, </w:t>
      </w:r>
      <w:r w:rsidR="00464899">
        <w:rPr>
          <w:sz w:val="26"/>
          <w:szCs w:val="26"/>
        </w:rPr>
        <w:t xml:space="preserve">Дебин, Оротукан, </w:t>
      </w:r>
      <w:r w:rsidR="00397158">
        <w:rPr>
          <w:sz w:val="26"/>
          <w:szCs w:val="26"/>
        </w:rPr>
        <w:t>Сокол</w:t>
      </w:r>
      <w:r>
        <w:rPr>
          <w:sz w:val="26"/>
          <w:szCs w:val="26"/>
        </w:rPr>
        <w:t>, Омчак, Транспортный, имени Гастелло Магаданской области</w:t>
      </w:r>
      <w:r w:rsidRPr="00ED5CF7">
        <w:rPr>
          <w:sz w:val="26"/>
          <w:szCs w:val="26"/>
        </w:rPr>
        <w:t xml:space="preserve">. </w:t>
      </w:r>
    </w:p>
    <w:p w14:paraId="3FBC8167" w14:textId="77777777" w:rsidR="00816DC1" w:rsidRDefault="00816DC1" w:rsidP="007316FB">
      <w:pPr>
        <w:spacing w:line="360" w:lineRule="auto"/>
        <w:ind w:firstLine="851"/>
        <w:jc w:val="both"/>
        <w:rPr>
          <w:sz w:val="26"/>
          <w:szCs w:val="26"/>
        </w:rPr>
      </w:pPr>
    </w:p>
    <w:p w14:paraId="43C1A95D" w14:textId="77777777" w:rsidR="00754C00" w:rsidRDefault="00754C00" w:rsidP="007316FB">
      <w:pPr>
        <w:spacing w:line="360" w:lineRule="auto"/>
        <w:ind w:firstLine="851"/>
        <w:jc w:val="both"/>
        <w:rPr>
          <w:sz w:val="26"/>
          <w:szCs w:val="26"/>
        </w:rPr>
      </w:pPr>
    </w:p>
    <w:p w14:paraId="375BABE6" w14:textId="25C94933" w:rsidR="007316FB" w:rsidRPr="00ED5CF7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инвестиционную программу </w:t>
      </w:r>
      <w:r w:rsidR="00464899">
        <w:rPr>
          <w:sz w:val="26"/>
          <w:szCs w:val="26"/>
        </w:rPr>
        <w:t>на 2020-2022</w:t>
      </w:r>
      <w:r w:rsidRPr="00ED5CF7">
        <w:rPr>
          <w:sz w:val="26"/>
          <w:szCs w:val="26"/>
        </w:rPr>
        <w:t xml:space="preserve"> гг. вошли </w:t>
      </w:r>
      <w:r>
        <w:rPr>
          <w:sz w:val="26"/>
          <w:szCs w:val="26"/>
        </w:rPr>
        <w:t xml:space="preserve">следующие </w:t>
      </w:r>
      <w:r w:rsidRPr="00ED5CF7">
        <w:rPr>
          <w:sz w:val="26"/>
          <w:szCs w:val="26"/>
        </w:rPr>
        <w:t>проекты</w:t>
      </w:r>
      <w:r>
        <w:rPr>
          <w:sz w:val="26"/>
          <w:szCs w:val="26"/>
        </w:rPr>
        <w:t>:</w:t>
      </w:r>
    </w:p>
    <w:p w14:paraId="5E2EAD55" w14:textId="77777777" w:rsidR="00816DC1" w:rsidRDefault="00816DC1" w:rsidP="007316FB">
      <w:pPr>
        <w:spacing w:line="360" w:lineRule="auto"/>
        <w:ind w:firstLine="851"/>
        <w:jc w:val="both"/>
        <w:rPr>
          <w:b/>
          <w:i/>
          <w:sz w:val="26"/>
          <w:szCs w:val="26"/>
        </w:rPr>
      </w:pPr>
    </w:p>
    <w:p w14:paraId="2D2E94D7" w14:textId="1A74BA8B" w:rsidR="00816DC1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 w:rsidRPr="00BE0192">
        <w:rPr>
          <w:b/>
          <w:i/>
          <w:sz w:val="26"/>
          <w:szCs w:val="26"/>
        </w:rPr>
        <w:t>п. Сокол МО г. Магадан</w:t>
      </w:r>
      <w:r w:rsidRPr="00ED5CF7">
        <w:rPr>
          <w:sz w:val="26"/>
          <w:szCs w:val="26"/>
        </w:rPr>
        <w:t xml:space="preserve"> </w:t>
      </w:r>
    </w:p>
    <w:p w14:paraId="2473B9D2" w14:textId="3FC99E26" w:rsidR="007316FB" w:rsidRPr="007A0083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 w:rsidRPr="007A0083">
        <w:rPr>
          <w:sz w:val="26"/>
          <w:szCs w:val="26"/>
        </w:rPr>
        <w:t>В</w:t>
      </w:r>
      <w:r w:rsidR="00464899" w:rsidRPr="007A0083">
        <w:rPr>
          <w:sz w:val="26"/>
          <w:szCs w:val="26"/>
        </w:rPr>
        <w:t xml:space="preserve"> инвестиционную программу на 2020-2022</w:t>
      </w:r>
      <w:r w:rsidRPr="007A0083">
        <w:rPr>
          <w:sz w:val="26"/>
          <w:szCs w:val="26"/>
        </w:rPr>
        <w:t xml:space="preserve"> гг. включено </w:t>
      </w:r>
      <w:r w:rsidR="002E5854" w:rsidRPr="007A0083">
        <w:rPr>
          <w:sz w:val="26"/>
          <w:szCs w:val="26"/>
        </w:rPr>
        <w:t>3</w:t>
      </w:r>
      <w:r w:rsidRPr="007A0083">
        <w:rPr>
          <w:sz w:val="26"/>
          <w:szCs w:val="26"/>
        </w:rPr>
        <w:t> инвестиционных проект</w:t>
      </w:r>
      <w:r w:rsidR="002E5854" w:rsidRPr="007A0083">
        <w:rPr>
          <w:sz w:val="26"/>
          <w:szCs w:val="26"/>
        </w:rPr>
        <w:t>а</w:t>
      </w:r>
      <w:r w:rsidRPr="007A0083">
        <w:rPr>
          <w:sz w:val="26"/>
          <w:szCs w:val="26"/>
        </w:rPr>
        <w:t>, в том числе:</w:t>
      </w:r>
    </w:p>
    <w:p w14:paraId="06AC742D" w14:textId="2CF8894E" w:rsidR="007316FB" w:rsidRPr="007A0083" w:rsidRDefault="007316FB" w:rsidP="007316FB">
      <w:pPr>
        <w:spacing w:line="360" w:lineRule="auto"/>
        <w:ind w:firstLine="708"/>
        <w:jc w:val="both"/>
        <w:rPr>
          <w:sz w:val="26"/>
          <w:szCs w:val="26"/>
        </w:rPr>
      </w:pPr>
      <w:r w:rsidRPr="007A0083">
        <w:rPr>
          <w:sz w:val="26"/>
          <w:szCs w:val="26"/>
        </w:rPr>
        <w:t xml:space="preserve">1 проект по </w:t>
      </w:r>
      <w:r w:rsidR="00E87B96" w:rsidRPr="007A0083">
        <w:rPr>
          <w:sz w:val="26"/>
          <w:szCs w:val="26"/>
        </w:rPr>
        <w:t>реконструкции,</w:t>
      </w:r>
      <w:r w:rsidRPr="007A0083">
        <w:rPr>
          <w:sz w:val="26"/>
          <w:szCs w:val="26"/>
        </w:rPr>
        <w:t xml:space="preserve"> модернизации и техническому перевооружению части электросетевого к</w:t>
      </w:r>
      <w:r w:rsidR="00E87B96" w:rsidRPr="007A0083">
        <w:rPr>
          <w:sz w:val="26"/>
          <w:szCs w:val="26"/>
        </w:rPr>
        <w:t>омплекса п. Сокол: замена КТПН-</w:t>
      </w:r>
      <w:r w:rsidRPr="007A0083">
        <w:rPr>
          <w:sz w:val="26"/>
          <w:szCs w:val="26"/>
        </w:rPr>
        <w:t>21, КТПН-34, КТПН-22</w:t>
      </w:r>
      <w:r w:rsidR="002E5854" w:rsidRPr="007A0083">
        <w:rPr>
          <w:sz w:val="26"/>
          <w:szCs w:val="26"/>
        </w:rPr>
        <w:t>; замена силового трансформатора</w:t>
      </w:r>
      <w:r w:rsidRPr="007A0083">
        <w:rPr>
          <w:sz w:val="26"/>
          <w:szCs w:val="26"/>
        </w:rPr>
        <w:t xml:space="preserve"> в ТП-31</w:t>
      </w:r>
      <w:r w:rsidR="00E87B96" w:rsidRPr="007A0083">
        <w:rPr>
          <w:sz w:val="26"/>
          <w:szCs w:val="26"/>
        </w:rPr>
        <w:t>,</w:t>
      </w:r>
      <w:r w:rsidRPr="007A0083">
        <w:rPr>
          <w:sz w:val="26"/>
          <w:szCs w:val="26"/>
        </w:rPr>
        <w:t xml:space="preserve"> стоимостью </w:t>
      </w:r>
      <w:r w:rsidR="007A0083" w:rsidRPr="007A0083">
        <w:rPr>
          <w:sz w:val="26"/>
          <w:szCs w:val="26"/>
        </w:rPr>
        <w:t>7,71</w:t>
      </w:r>
      <w:r w:rsidRPr="007A0083">
        <w:rPr>
          <w:sz w:val="26"/>
          <w:szCs w:val="26"/>
        </w:rPr>
        <w:t xml:space="preserve"> млн. руб.</w:t>
      </w:r>
      <w:r w:rsidR="00816DC1" w:rsidRPr="007A0083">
        <w:rPr>
          <w:sz w:val="26"/>
          <w:szCs w:val="26"/>
        </w:rPr>
        <w:t>;</w:t>
      </w:r>
    </w:p>
    <w:p w14:paraId="20F18F62" w14:textId="4200C6E4" w:rsidR="007316FB" w:rsidRPr="007A0083" w:rsidRDefault="007A0083" w:rsidP="007316FB">
      <w:pPr>
        <w:spacing w:line="360" w:lineRule="auto"/>
        <w:ind w:firstLine="708"/>
        <w:jc w:val="both"/>
        <w:rPr>
          <w:sz w:val="26"/>
          <w:szCs w:val="26"/>
        </w:rPr>
      </w:pPr>
      <w:r w:rsidRPr="007A0083">
        <w:rPr>
          <w:sz w:val="26"/>
          <w:szCs w:val="26"/>
        </w:rPr>
        <w:t>1 проект</w:t>
      </w:r>
      <w:r w:rsidR="007316FB" w:rsidRPr="007A0083">
        <w:rPr>
          <w:sz w:val="26"/>
          <w:szCs w:val="26"/>
        </w:rPr>
        <w:t xml:space="preserve"> по строительству воздушных ЛЭП 10</w:t>
      </w:r>
      <w:r w:rsidR="00E87B96" w:rsidRPr="007A0083">
        <w:rPr>
          <w:sz w:val="26"/>
          <w:szCs w:val="26"/>
        </w:rPr>
        <w:t xml:space="preserve"> </w:t>
      </w:r>
      <w:proofErr w:type="spellStart"/>
      <w:r w:rsidR="007316FB" w:rsidRPr="007A0083">
        <w:rPr>
          <w:sz w:val="26"/>
          <w:szCs w:val="26"/>
        </w:rPr>
        <w:t>кВ</w:t>
      </w:r>
      <w:proofErr w:type="spellEnd"/>
      <w:r w:rsidR="007316FB" w:rsidRPr="007A0083">
        <w:rPr>
          <w:sz w:val="26"/>
          <w:szCs w:val="26"/>
        </w:rPr>
        <w:t>:</w:t>
      </w:r>
    </w:p>
    <w:p w14:paraId="6AE563F1" w14:textId="11BC7CE7" w:rsidR="007316FB" w:rsidRPr="007A0083" w:rsidRDefault="007316FB" w:rsidP="007316FB">
      <w:pPr>
        <w:spacing w:line="360" w:lineRule="auto"/>
        <w:jc w:val="both"/>
        <w:rPr>
          <w:sz w:val="26"/>
          <w:szCs w:val="26"/>
        </w:rPr>
      </w:pPr>
      <w:r w:rsidRPr="007A0083">
        <w:rPr>
          <w:sz w:val="26"/>
          <w:szCs w:val="26"/>
        </w:rPr>
        <w:t xml:space="preserve">- </w:t>
      </w:r>
      <w:r w:rsidR="00E87B96" w:rsidRPr="007A0083">
        <w:rPr>
          <w:sz w:val="26"/>
          <w:szCs w:val="26"/>
        </w:rPr>
        <w:t>Строительство ЛЭП 10кВ в пос. Сокол от КТПН-21 до КТПН-</w:t>
      </w:r>
      <w:r w:rsidRPr="007A0083">
        <w:rPr>
          <w:sz w:val="26"/>
          <w:szCs w:val="26"/>
        </w:rPr>
        <w:t>34 (</w:t>
      </w:r>
      <w:r w:rsidR="00E87B96" w:rsidRPr="007A0083">
        <w:rPr>
          <w:sz w:val="26"/>
          <w:szCs w:val="26"/>
        </w:rPr>
        <w:t>о</w:t>
      </w:r>
      <w:r w:rsidRPr="007A0083">
        <w:rPr>
          <w:sz w:val="26"/>
          <w:szCs w:val="26"/>
        </w:rPr>
        <w:t>беспечение р</w:t>
      </w:r>
      <w:r w:rsidR="00E87B96" w:rsidRPr="007A0083">
        <w:rPr>
          <w:sz w:val="26"/>
          <w:szCs w:val="26"/>
        </w:rPr>
        <w:t>езервного электроснабжения КТПН-21 и КТПН-</w:t>
      </w:r>
      <w:r w:rsidRPr="007A0083">
        <w:rPr>
          <w:sz w:val="26"/>
          <w:szCs w:val="26"/>
        </w:rPr>
        <w:t>34)</w:t>
      </w:r>
      <w:r w:rsidR="00E87B96" w:rsidRPr="007A0083">
        <w:rPr>
          <w:sz w:val="26"/>
          <w:szCs w:val="26"/>
        </w:rPr>
        <w:t>,</w:t>
      </w:r>
      <w:r w:rsidR="007A0083" w:rsidRPr="007A0083">
        <w:rPr>
          <w:sz w:val="26"/>
          <w:szCs w:val="26"/>
        </w:rPr>
        <w:t xml:space="preserve"> стоимостью 2,96</w:t>
      </w:r>
      <w:r w:rsidRPr="007A0083">
        <w:rPr>
          <w:sz w:val="26"/>
          <w:szCs w:val="26"/>
        </w:rPr>
        <w:t xml:space="preserve"> млн. руб.;</w:t>
      </w:r>
    </w:p>
    <w:p w14:paraId="5B678864" w14:textId="001F2B58" w:rsidR="00D923F0" w:rsidRDefault="00D923F0" w:rsidP="007316FB">
      <w:pPr>
        <w:spacing w:line="360" w:lineRule="auto"/>
        <w:jc w:val="both"/>
        <w:rPr>
          <w:sz w:val="26"/>
          <w:szCs w:val="26"/>
        </w:rPr>
      </w:pPr>
      <w:r w:rsidRPr="007A0083">
        <w:rPr>
          <w:sz w:val="26"/>
          <w:szCs w:val="26"/>
        </w:rPr>
        <w:tab/>
        <w:t>1 проект по оснащению приборами учета электрической энергии трансформаторных подстанций на отходящих фидерах</w:t>
      </w:r>
      <w:r w:rsidR="007A0083">
        <w:rPr>
          <w:sz w:val="26"/>
          <w:szCs w:val="26"/>
        </w:rPr>
        <w:t xml:space="preserve"> и на границах разграничения сетей в поселке Сокол, стоимость 12,47</w:t>
      </w:r>
      <w:r w:rsidRPr="007A0083">
        <w:rPr>
          <w:sz w:val="26"/>
          <w:szCs w:val="26"/>
        </w:rPr>
        <w:t xml:space="preserve"> млн. руб.</w:t>
      </w:r>
    </w:p>
    <w:p w14:paraId="106D0ECB" w14:textId="77777777" w:rsidR="007316FB" w:rsidRDefault="007316FB" w:rsidP="007316FB">
      <w:pPr>
        <w:spacing w:line="360" w:lineRule="auto"/>
        <w:jc w:val="both"/>
        <w:rPr>
          <w:sz w:val="26"/>
          <w:szCs w:val="26"/>
        </w:rPr>
      </w:pPr>
    </w:p>
    <w:p w14:paraId="26303045" w14:textId="22CE4422" w:rsidR="00816DC1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 w:rsidRPr="00BE0192">
        <w:rPr>
          <w:b/>
          <w:i/>
          <w:sz w:val="26"/>
          <w:szCs w:val="26"/>
        </w:rPr>
        <w:t xml:space="preserve">п. </w:t>
      </w:r>
      <w:r w:rsidR="00754C00" w:rsidRPr="00BE0192">
        <w:rPr>
          <w:b/>
          <w:i/>
          <w:sz w:val="26"/>
          <w:szCs w:val="26"/>
        </w:rPr>
        <w:t>Омсукчан</w:t>
      </w:r>
      <w:r w:rsidRPr="00BE0192">
        <w:rPr>
          <w:b/>
          <w:i/>
          <w:sz w:val="26"/>
          <w:szCs w:val="26"/>
        </w:rPr>
        <w:t xml:space="preserve"> </w:t>
      </w:r>
      <w:proofErr w:type="spellStart"/>
      <w:r w:rsidRPr="00BE0192">
        <w:rPr>
          <w:b/>
          <w:i/>
          <w:sz w:val="26"/>
          <w:szCs w:val="26"/>
        </w:rPr>
        <w:t>Омсукчанского</w:t>
      </w:r>
      <w:proofErr w:type="spellEnd"/>
      <w:r w:rsidRPr="00BE0192">
        <w:rPr>
          <w:b/>
          <w:i/>
          <w:sz w:val="26"/>
          <w:szCs w:val="26"/>
        </w:rPr>
        <w:t xml:space="preserve"> ГО</w:t>
      </w:r>
    </w:p>
    <w:p w14:paraId="01EF7571" w14:textId="6519EDAC" w:rsidR="007316FB" w:rsidRDefault="007316FB" w:rsidP="00D923F0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>В</w:t>
      </w:r>
      <w:r w:rsidR="00464899">
        <w:rPr>
          <w:sz w:val="26"/>
          <w:szCs w:val="26"/>
        </w:rPr>
        <w:t xml:space="preserve"> инвестиционную программу на 2020-2022</w:t>
      </w:r>
      <w:r w:rsidR="00D923F0">
        <w:rPr>
          <w:sz w:val="26"/>
          <w:szCs w:val="26"/>
        </w:rPr>
        <w:t xml:space="preserve"> гг. включен </w:t>
      </w:r>
      <w:r w:rsidRPr="00ED5CF7">
        <w:rPr>
          <w:sz w:val="26"/>
          <w:szCs w:val="26"/>
        </w:rPr>
        <w:t>1 проект по</w:t>
      </w:r>
      <w:r w:rsidRPr="009E450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реконструкции, </w:t>
      </w:r>
      <w:r w:rsidRPr="00ED5CF7">
        <w:rPr>
          <w:sz w:val="26"/>
          <w:szCs w:val="26"/>
        </w:rPr>
        <w:t xml:space="preserve">модернизации </w:t>
      </w:r>
      <w:r>
        <w:rPr>
          <w:sz w:val="26"/>
          <w:szCs w:val="26"/>
        </w:rPr>
        <w:t>и</w:t>
      </w:r>
      <w:r w:rsidRPr="00ED5CF7"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техническому перевооружению</w:t>
      </w:r>
      <w:r w:rsidR="00816DC1">
        <w:rPr>
          <w:sz w:val="26"/>
          <w:szCs w:val="26"/>
        </w:rPr>
        <w:t xml:space="preserve"> </w:t>
      </w:r>
      <w:r w:rsidRPr="009E450E">
        <w:rPr>
          <w:sz w:val="26"/>
          <w:szCs w:val="26"/>
        </w:rPr>
        <w:t>части эл</w:t>
      </w:r>
      <w:r>
        <w:rPr>
          <w:sz w:val="26"/>
          <w:szCs w:val="26"/>
        </w:rPr>
        <w:t>ектросетевого комплекса п. Омсукчан</w:t>
      </w:r>
      <w:r w:rsidRPr="009E450E">
        <w:rPr>
          <w:sz w:val="26"/>
          <w:szCs w:val="26"/>
        </w:rPr>
        <w:t xml:space="preserve">: </w:t>
      </w:r>
      <w:r w:rsidRPr="008F5ED7">
        <w:rPr>
          <w:sz w:val="26"/>
          <w:szCs w:val="26"/>
        </w:rPr>
        <w:t>замена КТПН-«Энергетик 1», КТПН-«Энергетик 2», КТПН-«Нижний водозабор»; замена силовых трансформатор</w:t>
      </w:r>
      <w:r w:rsidR="002E5854">
        <w:rPr>
          <w:sz w:val="26"/>
          <w:szCs w:val="26"/>
        </w:rPr>
        <w:t xml:space="preserve">ов в ТП-8, ТП-11, ТП-10А, ТП-2 </w:t>
      </w:r>
      <w:r w:rsidRPr="008F5ED7">
        <w:rPr>
          <w:sz w:val="26"/>
          <w:szCs w:val="26"/>
        </w:rPr>
        <w:t>с техническими входными дверями</w:t>
      </w:r>
      <w:r w:rsidR="00842A99">
        <w:rPr>
          <w:sz w:val="26"/>
          <w:szCs w:val="26"/>
        </w:rPr>
        <w:t xml:space="preserve">, стоимостью </w:t>
      </w:r>
      <w:r w:rsidR="007A0083" w:rsidRPr="007A0083">
        <w:rPr>
          <w:sz w:val="26"/>
          <w:szCs w:val="26"/>
        </w:rPr>
        <w:t>8,22</w:t>
      </w:r>
      <w:r w:rsidR="00D923F0">
        <w:rPr>
          <w:sz w:val="26"/>
          <w:szCs w:val="26"/>
        </w:rPr>
        <w:t xml:space="preserve"> млн. руб.</w:t>
      </w:r>
    </w:p>
    <w:p w14:paraId="42D27381" w14:textId="00C1CC11" w:rsidR="00816DC1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 w:rsidRPr="00361C8B">
        <w:rPr>
          <w:b/>
          <w:i/>
          <w:sz w:val="26"/>
          <w:szCs w:val="26"/>
        </w:rPr>
        <w:t xml:space="preserve">п. Дукат </w:t>
      </w:r>
      <w:proofErr w:type="spellStart"/>
      <w:r w:rsidRPr="00361C8B">
        <w:rPr>
          <w:b/>
          <w:i/>
          <w:sz w:val="26"/>
          <w:szCs w:val="26"/>
        </w:rPr>
        <w:t>Омсукчанского</w:t>
      </w:r>
      <w:proofErr w:type="spellEnd"/>
      <w:r w:rsidRPr="00361C8B">
        <w:rPr>
          <w:b/>
          <w:i/>
          <w:sz w:val="26"/>
          <w:szCs w:val="26"/>
        </w:rPr>
        <w:t xml:space="preserve"> ГО</w:t>
      </w:r>
    </w:p>
    <w:p w14:paraId="73B6AAD4" w14:textId="59F3A3BB" w:rsidR="007316FB" w:rsidRPr="00ED5CF7" w:rsidRDefault="007316FB" w:rsidP="00464899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>В</w:t>
      </w:r>
      <w:r w:rsidR="00464899">
        <w:rPr>
          <w:sz w:val="26"/>
          <w:szCs w:val="26"/>
        </w:rPr>
        <w:t xml:space="preserve"> инвестиционную программу на 2020-2022</w:t>
      </w:r>
      <w:r w:rsidR="00F16FD9">
        <w:rPr>
          <w:sz w:val="26"/>
          <w:szCs w:val="26"/>
        </w:rPr>
        <w:t xml:space="preserve"> гг. включен</w:t>
      </w:r>
      <w:r w:rsidRPr="00ED5CF7">
        <w:rPr>
          <w:sz w:val="26"/>
          <w:szCs w:val="26"/>
        </w:rPr>
        <w:t xml:space="preserve"> </w:t>
      </w:r>
      <w:r w:rsidR="00F16FD9">
        <w:rPr>
          <w:sz w:val="26"/>
          <w:szCs w:val="26"/>
        </w:rPr>
        <w:t>1 инвестиционный</w:t>
      </w:r>
      <w:r w:rsidRPr="00ED5CF7">
        <w:rPr>
          <w:sz w:val="26"/>
          <w:szCs w:val="26"/>
        </w:rPr>
        <w:t xml:space="preserve"> проект</w:t>
      </w:r>
      <w:r w:rsidR="00F16FD9">
        <w:rPr>
          <w:sz w:val="26"/>
          <w:szCs w:val="26"/>
        </w:rPr>
        <w:t xml:space="preserve"> </w:t>
      </w:r>
      <w:r w:rsidRPr="00ED5CF7">
        <w:rPr>
          <w:sz w:val="26"/>
          <w:szCs w:val="26"/>
        </w:rPr>
        <w:t>по</w:t>
      </w:r>
      <w:r w:rsidRPr="009E450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реконструкции, </w:t>
      </w:r>
      <w:r w:rsidRPr="00ED5CF7">
        <w:rPr>
          <w:sz w:val="26"/>
          <w:szCs w:val="26"/>
        </w:rPr>
        <w:t xml:space="preserve">модернизации </w:t>
      </w:r>
      <w:r>
        <w:rPr>
          <w:sz w:val="26"/>
          <w:szCs w:val="26"/>
        </w:rPr>
        <w:t>и</w:t>
      </w:r>
      <w:r w:rsidRPr="00ED5CF7"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техническому перевооружению</w:t>
      </w:r>
      <w:r w:rsidR="00816DC1">
        <w:rPr>
          <w:sz w:val="26"/>
          <w:szCs w:val="26"/>
        </w:rPr>
        <w:t xml:space="preserve"> </w:t>
      </w:r>
      <w:r w:rsidRPr="009E450E">
        <w:rPr>
          <w:sz w:val="26"/>
          <w:szCs w:val="26"/>
        </w:rPr>
        <w:t>части эл</w:t>
      </w:r>
      <w:r>
        <w:rPr>
          <w:sz w:val="26"/>
          <w:szCs w:val="26"/>
        </w:rPr>
        <w:t>ектросетевого комплекса п. Дукат</w:t>
      </w:r>
      <w:r w:rsidRPr="009E450E">
        <w:rPr>
          <w:sz w:val="26"/>
          <w:szCs w:val="26"/>
        </w:rPr>
        <w:t xml:space="preserve">: </w:t>
      </w:r>
      <w:r w:rsidRPr="005D192B">
        <w:rPr>
          <w:sz w:val="26"/>
          <w:szCs w:val="26"/>
        </w:rPr>
        <w:t xml:space="preserve">замена масляных выключателей ВН ВЛ 6 </w:t>
      </w:r>
      <w:proofErr w:type="spellStart"/>
      <w:r w:rsidRPr="005D192B">
        <w:rPr>
          <w:sz w:val="26"/>
          <w:szCs w:val="26"/>
        </w:rPr>
        <w:t>кВ</w:t>
      </w:r>
      <w:proofErr w:type="spellEnd"/>
      <w:r w:rsidRPr="005D192B">
        <w:rPr>
          <w:sz w:val="26"/>
          <w:szCs w:val="26"/>
        </w:rPr>
        <w:t xml:space="preserve"> «ячейка 15», ВЛ 6 </w:t>
      </w:r>
      <w:proofErr w:type="spellStart"/>
      <w:r w:rsidRPr="005D192B">
        <w:rPr>
          <w:sz w:val="26"/>
          <w:szCs w:val="26"/>
        </w:rPr>
        <w:t>кВ</w:t>
      </w:r>
      <w:proofErr w:type="spellEnd"/>
      <w:r w:rsidRPr="005D192B">
        <w:rPr>
          <w:sz w:val="26"/>
          <w:szCs w:val="26"/>
        </w:rPr>
        <w:t xml:space="preserve"> «ячейка 19»</w:t>
      </w:r>
      <w:r w:rsidR="00842A99">
        <w:rPr>
          <w:sz w:val="26"/>
          <w:szCs w:val="26"/>
        </w:rPr>
        <w:t xml:space="preserve">, стоимостью </w:t>
      </w:r>
      <w:r w:rsidR="007A0083" w:rsidRPr="007A0083">
        <w:rPr>
          <w:sz w:val="26"/>
          <w:szCs w:val="26"/>
        </w:rPr>
        <w:t>1,48</w:t>
      </w:r>
      <w:r w:rsidR="00816DC1">
        <w:rPr>
          <w:sz w:val="26"/>
          <w:szCs w:val="26"/>
        </w:rPr>
        <w:t xml:space="preserve"> млн. руб.;</w:t>
      </w:r>
    </w:p>
    <w:p w14:paraId="433BAD5B" w14:textId="77777777" w:rsidR="007316FB" w:rsidRDefault="007316FB" w:rsidP="007316FB">
      <w:pPr>
        <w:spacing w:line="360" w:lineRule="auto"/>
        <w:jc w:val="both"/>
        <w:rPr>
          <w:sz w:val="26"/>
          <w:szCs w:val="26"/>
        </w:rPr>
      </w:pPr>
    </w:p>
    <w:p w14:paraId="13836CE2" w14:textId="77777777" w:rsidR="00816DC1" w:rsidRDefault="007316FB" w:rsidP="00816DC1">
      <w:pPr>
        <w:spacing w:line="360" w:lineRule="auto"/>
        <w:ind w:firstLine="708"/>
        <w:jc w:val="both"/>
        <w:rPr>
          <w:sz w:val="26"/>
          <w:szCs w:val="26"/>
        </w:rPr>
      </w:pPr>
      <w:r w:rsidRPr="00361C8B">
        <w:rPr>
          <w:b/>
          <w:i/>
          <w:sz w:val="26"/>
          <w:szCs w:val="26"/>
        </w:rPr>
        <w:lastRenderedPageBreak/>
        <w:t xml:space="preserve">п. Омчак, п. Транспортный и п. Гастелло </w:t>
      </w:r>
      <w:proofErr w:type="spellStart"/>
      <w:r w:rsidRPr="00361C8B">
        <w:rPr>
          <w:b/>
          <w:i/>
          <w:sz w:val="26"/>
          <w:szCs w:val="26"/>
        </w:rPr>
        <w:t>Тенькинского</w:t>
      </w:r>
      <w:proofErr w:type="spellEnd"/>
      <w:r w:rsidRPr="00361C8B">
        <w:rPr>
          <w:b/>
          <w:i/>
          <w:sz w:val="26"/>
          <w:szCs w:val="26"/>
        </w:rPr>
        <w:t xml:space="preserve"> ГО</w:t>
      </w:r>
    </w:p>
    <w:p w14:paraId="67E022A0" w14:textId="77777777" w:rsidR="00E86979" w:rsidRPr="007A0083" w:rsidRDefault="00E86979" w:rsidP="00E86979">
      <w:pPr>
        <w:spacing w:line="360" w:lineRule="auto"/>
        <w:ind w:firstLine="851"/>
        <w:jc w:val="both"/>
        <w:rPr>
          <w:sz w:val="26"/>
          <w:szCs w:val="26"/>
        </w:rPr>
      </w:pPr>
      <w:r w:rsidRPr="007A0083">
        <w:rPr>
          <w:sz w:val="26"/>
          <w:szCs w:val="26"/>
        </w:rPr>
        <w:t>В инвестиционную программу на 2020-2022 гг. включено 3 инвестиционных проекта, в том числе:</w:t>
      </w:r>
    </w:p>
    <w:p w14:paraId="1AD91138" w14:textId="68AF9794" w:rsidR="00C87859" w:rsidRDefault="00E86979" w:rsidP="00D923F0">
      <w:pPr>
        <w:spacing w:line="360" w:lineRule="auto"/>
        <w:ind w:firstLine="708"/>
        <w:jc w:val="both"/>
        <w:rPr>
          <w:sz w:val="26"/>
          <w:szCs w:val="26"/>
        </w:rPr>
      </w:pPr>
      <w:r w:rsidRPr="00E86979">
        <w:rPr>
          <w:sz w:val="26"/>
          <w:szCs w:val="26"/>
        </w:rPr>
        <w:t>1 проект</w:t>
      </w:r>
      <w:r w:rsidR="007316FB" w:rsidRPr="00E86979">
        <w:rPr>
          <w:sz w:val="26"/>
          <w:szCs w:val="26"/>
        </w:rPr>
        <w:t xml:space="preserve"> по реконструкции, модернизации и техническому перевооружению</w:t>
      </w:r>
      <w:r w:rsidR="00816DC1" w:rsidRPr="00E86979">
        <w:rPr>
          <w:sz w:val="26"/>
          <w:szCs w:val="26"/>
        </w:rPr>
        <w:t xml:space="preserve"> </w:t>
      </w:r>
      <w:r w:rsidR="007316FB" w:rsidRPr="00E86979">
        <w:rPr>
          <w:sz w:val="26"/>
          <w:szCs w:val="26"/>
        </w:rPr>
        <w:t xml:space="preserve">электросетевого комплекса п. Омчак, п. Транспортный и п. Гастелло: </w:t>
      </w:r>
      <w:r w:rsidR="00816DC1" w:rsidRPr="00E86979">
        <w:rPr>
          <w:sz w:val="26"/>
          <w:szCs w:val="26"/>
        </w:rPr>
        <w:t xml:space="preserve">замена ТП-«Котельная» </w:t>
      </w:r>
      <w:r w:rsidR="00EE51BE" w:rsidRPr="00E86979">
        <w:rPr>
          <w:sz w:val="26"/>
          <w:szCs w:val="26"/>
        </w:rPr>
        <w:t>(п. Омчак)</w:t>
      </w:r>
      <w:r w:rsidR="007316FB" w:rsidRPr="00E86979">
        <w:rPr>
          <w:sz w:val="26"/>
          <w:szCs w:val="26"/>
        </w:rPr>
        <w:t>, ТП-«Детский сад» (п. Омчак), КТПН-«Население» (п. Гастелло), КТП</w:t>
      </w:r>
      <w:r w:rsidR="00EE51BE" w:rsidRPr="00E86979">
        <w:rPr>
          <w:sz w:val="26"/>
          <w:szCs w:val="26"/>
        </w:rPr>
        <w:t>Н-«Население» (п. Транспортный); замена силового трансформатора</w:t>
      </w:r>
      <w:r w:rsidR="007316FB" w:rsidRPr="00E86979">
        <w:rPr>
          <w:sz w:val="26"/>
          <w:szCs w:val="26"/>
        </w:rPr>
        <w:t xml:space="preserve"> в ТП-АЗС (п. Омчак), с техническими входными дверями</w:t>
      </w:r>
      <w:r w:rsidR="002E5854" w:rsidRPr="00E86979">
        <w:rPr>
          <w:sz w:val="26"/>
          <w:szCs w:val="26"/>
        </w:rPr>
        <w:t>, стоимостью</w:t>
      </w:r>
      <w:r w:rsidR="00143316">
        <w:rPr>
          <w:sz w:val="26"/>
          <w:szCs w:val="26"/>
        </w:rPr>
        <w:t>7,11</w:t>
      </w:r>
      <w:r w:rsidR="00816DC1" w:rsidRPr="00E86979">
        <w:rPr>
          <w:sz w:val="26"/>
          <w:szCs w:val="26"/>
        </w:rPr>
        <w:t xml:space="preserve"> млн. руб.;</w:t>
      </w:r>
    </w:p>
    <w:p w14:paraId="58B94335" w14:textId="3E86ECED" w:rsidR="00E86979" w:rsidRDefault="00E86979" w:rsidP="00D923F0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 проекта </w:t>
      </w:r>
      <w:r w:rsidRPr="007A0083">
        <w:rPr>
          <w:sz w:val="26"/>
          <w:szCs w:val="26"/>
        </w:rPr>
        <w:t>по оснащению приборами учета электрической энергии трансформаторных подстанций на отходящих фидерах</w:t>
      </w:r>
      <w:r>
        <w:rPr>
          <w:sz w:val="26"/>
          <w:szCs w:val="26"/>
        </w:rPr>
        <w:t xml:space="preserve"> и на границах разграничения сетей в поселках </w:t>
      </w:r>
      <w:r w:rsidRPr="00E86979">
        <w:rPr>
          <w:sz w:val="26"/>
          <w:szCs w:val="26"/>
        </w:rPr>
        <w:t>Омчак, п. Транспортный и п. Гастелло</w:t>
      </w:r>
      <w:r>
        <w:rPr>
          <w:sz w:val="26"/>
          <w:szCs w:val="26"/>
        </w:rPr>
        <w:t>, стоимость 8,21</w:t>
      </w:r>
      <w:r w:rsidRPr="007A0083">
        <w:rPr>
          <w:sz w:val="26"/>
          <w:szCs w:val="26"/>
        </w:rPr>
        <w:t xml:space="preserve"> млн. руб</w:t>
      </w:r>
      <w:r w:rsidR="007D7BA0">
        <w:rPr>
          <w:sz w:val="26"/>
          <w:szCs w:val="26"/>
        </w:rPr>
        <w:t>.</w:t>
      </w:r>
    </w:p>
    <w:p w14:paraId="46966525" w14:textId="77777777" w:rsidR="001E0052" w:rsidRDefault="001E0052" w:rsidP="001E0052">
      <w:pPr>
        <w:spacing w:line="360" w:lineRule="auto"/>
        <w:ind w:firstLine="851"/>
        <w:jc w:val="both"/>
        <w:rPr>
          <w:b/>
          <w:i/>
          <w:sz w:val="26"/>
          <w:szCs w:val="26"/>
        </w:rPr>
      </w:pPr>
    </w:p>
    <w:p w14:paraId="79AC0A12" w14:textId="4C7039A0" w:rsidR="001E0052" w:rsidRDefault="001E0052" w:rsidP="001E0052">
      <w:pPr>
        <w:spacing w:line="360" w:lineRule="auto"/>
        <w:ind w:firstLine="851"/>
        <w:jc w:val="both"/>
        <w:rPr>
          <w:sz w:val="26"/>
          <w:szCs w:val="26"/>
        </w:rPr>
      </w:pPr>
      <w:r w:rsidRPr="00BE0192">
        <w:rPr>
          <w:b/>
          <w:i/>
          <w:sz w:val="26"/>
          <w:szCs w:val="26"/>
        </w:rPr>
        <w:t xml:space="preserve">п. </w:t>
      </w:r>
      <w:r>
        <w:rPr>
          <w:b/>
          <w:i/>
          <w:sz w:val="26"/>
          <w:szCs w:val="26"/>
        </w:rPr>
        <w:t>Оротукан</w:t>
      </w:r>
      <w:r w:rsidRPr="00BE0192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Ягоднин</w:t>
      </w:r>
      <w:r w:rsidRPr="00BE0192">
        <w:rPr>
          <w:b/>
          <w:i/>
          <w:sz w:val="26"/>
          <w:szCs w:val="26"/>
        </w:rPr>
        <w:t>ского</w:t>
      </w:r>
      <w:proofErr w:type="spellEnd"/>
      <w:r w:rsidRPr="00BE0192">
        <w:rPr>
          <w:b/>
          <w:i/>
          <w:sz w:val="26"/>
          <w:szCs w:val="26"/>
        </w:rPr>
        <w:t xml:space="preserve"> ГО</w:t>
      </w:r>
    </w:p>
    <w:p w14:paraId="580B5A5C" w14:textId="5C9C2B27" w:rsidR="001E0052" w:rsidRDefault="001E0052" w:rsidP="001E0052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>В</w:t>
      </w:r>
      <w:r>
        <w:rPr>
          <w:sz w:val="26"/>
          <w:szCs w:val="26"/>
        </w:rPr>
        <w:t xml:space="preserve"> инвестиционную программу на 2020-2022 гг. включен </w:t>
      </w:r>
      <w:r w:rsidRPr="00ED5CF7">
        <w:rPr>
          <w:sz w:val="26"/>
          <w:szCs w:val="26"/>
        </w:rPr>
        <w:t>1 проект по</w:t>
      </w:r>
      <w:r w:rsidRPr="009E450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реконструкции, </w:t>
      </w:r>
      <w:r w:rsidRPr="00ED5CF7">
        <w:rPr>
          <w:sz w:val="26"/>
          <w:szCs w:val="26"/>
        </w:rPr>
        <w:t xml:space="preserve">модернизации </w:t>
      </w:r>
      <w:r>
        <w:rPr>
          <w:sz w:val="26"/>
          <w:szCs w:val="26"/>
        </w:rPr>
        <w:t>и</w:t>
      </w:r>
      <w:r w:rsidRPr="00ED5CF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техническому перевооружению </w:t>
      </w:r>
      <w:r w:rsidRPr="009E450E">
        <w:rPr>
          <w:sz w:val="26"/>
          <w:szCs w:val="26"/>
        </w:rPr>
        <w:t>части эл</w:t>
      </w:r>
      <w:r>
        <w:rPr>
          <w:sz w:val="26"/>
          <w:szCs w:val="26"/>
        </w:rPr>
        <w:t>ектросетевого комплекса п. Оротукан</w:t>
      </w:r>
      <w:r w:rsidRPr="009E450E">
        <w:rPr>
          <w:sz w:val="26"/>
          <w:szCs w:val="26"/>
        </w:rPr>
        <w:t xml:space="preserve">: </w:t>
      </w:r>
      <w:r w:rsidRPr="001E0052">
        <w:rPr>
          <w:sz w:val="26"/>
          <w:szCs w:val="26"/>
        </w:rPr>
        <w:t>замена ТП №15, ТП №5, ПТП №11, ОРУ-6кВ «Поселок»; замена силовых трансформаторов в ТП №14, ТП №39, ТП №36, ТП №43, ТП №3, ТП №2, ТП №7</w:t>
      </w:r>
      <w:r>
        <w:rPr>
          <w:sz w:val="26"/>
          <w:szCs w:val="26"/>
        </w:rPr>
        <w:t>, стоимостью 12,52 млн. руб.</w:t>
      </w:r>
    </w:p>
    <w:p w14:paraId="4724F695" w14:textId="77777777" w:rsidR="001E0052" w:rsidRDefault="001E0052" w:rsidP="001E0052">
      <w:pPr>
        <w:spacing w:line="360" w:lineRule="auto"/>
        <w:ind w:firstLine="851"/>
        <w:jc w:val="both"/>
        <w:rPr>
          <w:sz w:val="26"/>
          <w:szCs w:val="26"/>
        </w:rPr>
      </w:pPr>
    </w:p>
    <w:p w14:paraId="52C5EC88" w14:textId="18C038B4" w:rsidR="001E0052" w:rsidRDefault="001E0052" w:rsidP="001E0052">
      <w:pPr>
        <w:spacing w:line="360" w:lineRule="auto"/>
        <w:ind w:firstLine="851"/>
        <w:jc w:val="both"/>
        <w:rPr>
          <w:sz w:val="26"/>
          <w:szCs w:val="26"/>
        </w:rPr>
      </w:pPr>
      <w:r w:rsidRPr="00BE0192">
        <w:rPr>
          <w:b/>
          <w:i/>
          <w:sz w:val="26"/>
          <w:szCs w:val="26"/>
        </w:rPr>
        <w:t xml:space="preserve">п. </w:t>
      </w:r>
      <w:r>
        <w:rPr>
          <w:b/>
          <w:i/>
          <w:sz w:val="26"/>
          <w:szCs w:val="26"/>
        </w:rPr>
        <w:t>Дебин</w:t>
      </w:r>
      <w:r w:rsidRPr="00BE0192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Ягоднин</w:t>
      </w:r>
      <w:r w:rsidRPr="00BE0192">
        <w:rPr>
          <w:b/>
          <w:i/>
          <w:sz w:val="26"/>
          <w:szCs w:val="26"/>
        </w:rPr>
        <w:t>ского</w:t>
      </w:r>
      <w:proofErr w:type="spellEnd"/>
      <w:r w:rsidRPr="00BE0192">
        <w:rPr>
          <w:b/>
          <w:i/>
          <w:sz w:val="26"/>
          <w:szCs w:val="26"/>
        </w:rPr>
        <w:t xml:space="preserve"> ГО</w:t>
      </w:r>
    </w:p>
    <w:p w14:paraId="085F19EF" w14:textId="6CC82788" w:rsidR="001E0052" w:rsidRPr="007A0083" w:rsidRDefault="001E0052" w:rsidP="001E0052">
      <w:pPr>
        <w:spacing w:line="360" w:lineRule="auto"/>
        <w:ind w:firstLine="851"/>
        <w:jc w:val="both"/>
        <w:rPr>
          <w:sz w:val="26"/>
          <w:szCs w:val="26"/>
        </w:rPr>
      </w:pPr>
      <w:r w:rsidRPr="007A0083">
        <w:rPr>
          <w:sz w:val="26"/>
          <w:szCs w:val="26"/>
        </w:rPr>
        <w:t xml:space="preserve">В инвестиционную программу на 2020-2022 гг. включено </w:t>
      </w:r>
      <w:r>
        <w:rPr>
          <w:sz w:val="26"/>
          <w:szCs w:val="26"/>
        </w:rPr>
        <w:t>2</w:t>
      </w:r>
      <w:r w:rsidRPr="007A0083">
        <w:rPr>
          <w:sz w:val="26"/>
          <w:szCs w:val="26"/>
        </w:rPr>
        <w:t> инвестиционных проекта, в том числе:</w:t>
      </w:r>
    </w:p>
    <w:p w14:paraId="43729780" w14:textId="21F5FC3D" w:rsidR="001E0052" w:rsidRPr="007A0083" w:rsidRDefault="001E0052" w:rsidP="001E0052">
      <w:pPr>
        <w:spacing w:line="360" w:lineRule="auto"/>
        <w:ind w:firstLine="708"/>
        <w:jc w:val="both"/>
        <w:rPr>
          <w:sz w:val="26"/>
          <w:szCs w:val="26"/>
        </w:rPr>
      </w:pPr>
      <w:r w:rsidRPr="007A0083">
        <w:rPr>
          <w:sz w:val="26"/>
          <w:szCs w:val="26"/>
        </w:rPr>
        <w:t>1 проект по реконструкции, модернизации и техническому перевооружению части электросетевого к</w:t>
      </w:r>
      <w:r>
        <w:rPr>
          <w:sz w:val="26"/>
          <w:szCs w:val="26"/>
        </w:rPr>
        <w:t>омплекса п. Дебин</w:t>
      </w:r>
      <w:r w:rsidRPr="007A0083">
        <w:rPr>
          <w:sz w:val="26"/>
          <w:szCs w:val="26"/>
        </w:rPr>
        <w:t xml:space="preserve">: </w:t>
      </w:r>
      <w:r w:rsidRPr="001E0052">
        <w:rPr>
          <w:sz w:val="26"/>
          <w:szCs w:val="26"/>
        </w:rPr>
        <w:t>замена КТПН-2, КТПН-3, КТПН-4, КТПН-7; замена силовых трансформаторов в ТП-1, ТП-8, ТП-9</w:t>
      </w:r>
      <w:r w:rsidRPr="007A0083">
        <w:rPr>
          <w:sz w:val="26"/>
          <w:szCs w:val="26"/>
        </w:rPr>
        <w:t xml:space="preserve">, стоимостью </w:t>
      </w:r>
      <w:r>
        <w:rPr>
          <w:sz w:val="26"/>
          <w:szCs w:val="26"/>
        </w:rPr>
        <w:t>11,64</w:t>
      </w:r>
      <w:r w:rsidRPr="007A0083">
        <w:rPr>
          <w:sz w:val="26"/>
          <w:szCs w:val="26"/>
        </w:rPr>
        <w:t xml:space="preserve"> млн. руб.;</w:t>
      </w:r>
    </w:p>
    <w:p w14:paraId="567DDD3D" w14:textId="593C03C2" w:rsidR="001E0052" w:rsidRDefault="001E0052" w:rsidP="001E0052">
      <w:pPr>
        <w:spacing w:line="360" w:lineRule="auto"/>
        <w:jc w:val="both"/>
        <w:rPr>
          <w:sz w:val="26"/>
          <w:szCs w:val="26"/>
        </w:rPr>
      </w:pPr>
      <w:r w:rsidRPr="007A0083">
        <w:rPr>
          <w:sz w:val="26"/>
          <w:szCs w:val="26"/>
        </w:rPr>
        <w:tab/>
        <w:t>1 проект по оснащению приборами учета электрической энергии трансформаторных подстанций на отходящих фидерах</w:t>
      </w:r>
      <w:r>
        <w:rPr>
          <w:sz w:val="26"/>
          <w:szCs w:val="26"/>
        </w:rPr>
        <w:t xml:space="preserve"> и на границах разграничения сетей</w:t>
      </w:r>
      <w:r w:rsidRPr="007A0083">
        <w:rPr>
          <w:sz w:val="26"/>
          <w:szCs w:val="26"/>
        </w:rPr>
        <w:t xml:space="preserve"> </w:t>
      </w:r>
      <w:r>
        <w:rPr>
          <w:sz w:val="26"/>
          <w:szCs w:val="26"/>
        </w:rPr>
        <w:t>в поселке Дебин, стоимость 4,37</w:t>
      </w:r>
      <w:r w:rsidRPr="007A0083">
        <w:rPr>
          <w:sz w:val="26"/>
          <w:szCs w:val="26"/>
        </w:rPr>
        <w:t xml:space="preserve"> млн. руб.</w:t>
      </w:r>
    </w:p>
    <w:p w14:paraId="043699D8" w14:textId="77777777" w:rsidR="00D923F0" w:rsidRDefault="00D923F0" w:rsidP="00D923F0">
      <w:pPr>
        <w:spacing w:line="360" w:lineRule="auto"/>
        <w:ind w:firstLine="708"/>
        <w:jc w:val="both"/>
        <w:rPr>
          <w:sz w:val="26"/>
          <w:szCs w:val="26"/>
        </w:rPr>
      </w:pPr>
    </w:p>
    <w:p w14:paraId="728BCA26" w14:textId="164F0B7B" w:rsidR="00816DC1" w:rsidRDefault="007316FB" w:rsidP="007316FB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>Инвестиционная прог</w:t>
      </w:r>
      <w:r>
        <w:rPr>
          <w:sz w:val="26"/>
          <w:szCs w:val="26"/>
        </w:rPr>
        <w:t xml:space="preserve">рамма ООО </w:t>
      </w:r>
      <w:r w:rsidRPr="00ED5CF7">
        <w:rPr>
          <w:sz w:val="26"/>
          <w:szCs w:val="26"/>
        </w:rPr>
        <w:t>«</w:t>
      </w:r>
      <w:r>
        <w:rPr>
          <w:sz w:val="26"/>
          <w:szCs w:val="26"/>
        </w:rPr>
        <w:t>Региональные энергетические сист</w:t>
      </w:r>
      <w:r w:rsidR="005D019E">
        <w:rPr>
          <w:sz w:val="26"/>
          <w:szCs w:val="26"/>
        </w:rPr>
        <w:t xml:space="preserve">емы» запланирована в размере </w:t>
      </w:r>
      <w:r w:rsidR="007D7BA0">
        <w:rPr>
          <w:sz w:val="26"/>
          <w:szCs w:val="26"/>
        </w:rPr>
        <w:t>76,69</w:t>
      </w:r>
      <w:r w:rsidRPr="00ED5CF7">
        <w:rPr>
          <w:sz w:val="26"/>
          <w:szCs w:val="26"/>
        </w:rPr>
        <w:t> млн. руб.</w:t>
      </w:r>
      <w:r w:rsidR="0001260C">
        <w:rPr>
          <w:sz w:val="26"/>
          <w:szCs w:val="26"/>
        </w:rPr>
        <w:t>,</w:t>
      </w:r>
      <w:r w:rsidRPr="00ED5CF7">
        <w:rPr>
          <w:sz w:val="26"/>
          <w:szCs w:val="26"/>
        </w:rPr>
        <w:t xml:space="preserve"> </w:t>
      </w:r>
      <w:r w:rsidR="005D019E">
        <w:rPr>
          <w:sz w:val="26"/>
          <w:szCs w:val="26"/>
        </w:rPr>
        <w:t>в том числе в 2020</w:t>
      </w:r>
      <w:r w:rsidR="0001260C" w:rsidRPr="007B6B22">
        <w:rPr>
          <w:sz w:val="26"/>
          <w:szCs w:val="26"/>
        </w:rPr>
        <w:t xml:space="preserve"> году запланировано финансирование в размере </w:t>
      </w:r>
      <w:r w:rsidR="007D7BA0">
        <w:rPr>
          <w:sz w:val="26"/>
          <w:szCs w:val="26"/>
        </w:rPr>
        <w:t>26,28</w:t>
      </w:r>
      <w:r w:rsidR="0001260C" w:rsidRPr="007B6B22">
        <w:rPr>
          <w:sz w:val="26"/>
          <w:szCs w:val="26"/>
        </w:rPr>
        <w:t xml:space="preserve"> </w:t>
      </w:r>
      <w:r w:rsidR="005D019E">
        <w:rPr>
          <w:sz w:val="26"/>
          <w:szCs w:val="26"/>
        </w:rPr>
        <w:t>млн. руб., в 2021</w:t>
      </w:r>
      <w:r w:rsidR="0001260C" w:rsidRPr="007B6B22">
        <w:rPr>
          <w:sz w:val="26"/>
          <w:szCs w:val="26"/>
        </w:rPr>
        <w:t xml:space="preserve"> году – </w:t>
      </w:r>
      <w:r w:rsidR="007D7BA0">
        <w:rPr>
          <w:sz w:val="26"/>
          <w:szCs w:val="26"/>
        </w:rPr>
        <w:t>25,92</w:t>
      </w:r>
      <w:r w:rsidR="0001260C" w:rsidRPr="007B6B22">
        <w:rPr>
          <w:sz w:val="26"/>
          <w:szCs w:val="26"/>
        </w:rPr>
        <w:t> млн. руб.</w:t>
      </w:r>
      <w:r w:rsidR="005D019E">
        <w:rPr>
          <w:sz w:val="26"/>
          <w:szCs w:val="26"/>
        </w:rPr>
        <w:t>, в 2022</w:t>
      </w:r>
      <w:r w:rsidR="0001260C" w:rsidRPr="007B6B22">
        <w:rPr>
          <w:sz w:val="26"/>
          <w:szCs w:val="26"/>
        </w:rPr>
        <w:t xml:space="preserve"> году – </w:t>
      </w:r>
      <w:r w:rsidR="007D7BA0">
        <w:rPr>
          <w:sz w:val="26"/>
          <w:szCs w:val="26"/>
        </w:rPr>
        <w:lastRenderedPageBreak/>
        <w:t>24,49</w:t>
      </w:r>
      <w:r w:rsidR="0001260C" w:rsidRPr="007B6B22">
        <w:rPr>
          <w:sz w:val="26"/>
          <w:szCs w:val="26"/>
        </w:rPr>
        <w:t> млн. руб.</w:t>
      </w:r>
      <w:r w:rsidR="0001260C">
        <w:rPr>
          <w:sz w:val="26"/>
          <w:szCs w:val="26"/>
        </w:rPr>
        <w:t xml:space="preserve"> </w:t>
      </w:r>
      <w:r w:rsidRPr="00ED5CF7">
        <w:rPr>
          <w:sz w:val="26"/>
          <w:szCs w:val="26"/>
        </w:rPr>
        <w:t>Из них</w:t>
      </w:r>
      <w:r w:rsidR="00816DC1">
        <w:rPr>
          <w:sz w:val="26"/>
          <w:szCs w:val="26"/>
        </w:rPr>
        <w:t>:</w:t>
      </w:r>
    </w:p>
    <w:p w14:paraId="628094BD" w14:textId="437C3F0E" w:rsidR="00816DC1" w:rsidRDefault="00816DC1" w:rsidP="007316FB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7316FB" w:rsidRPr="00ED5CF7">
        <w:rPr>
          <w:sz w:val="26"/>
          <w:szCs w:val="26"/>
        </w:rPr>
        <w:t xml:space="preserve"> на реконструкцию и техническое </w:t>
      </w:r>
      <w:r w:rsidR="007316FB" w:rsidRPr="0068074A">
        <w:rPr>
          <w:sz w:val="26"/>
          <w:szCs w:val="26"/>
        </w:rPr>
        <w:t xml:space="preserve">перевооружение объектов электросетевого имущества </w:t>
      </w:r>
      <w:r>
        <w:rPr>
          <w:sz w:val="26"/>
          <w:szCs w:val="26"/>
        </w:rPr>
        <w:t>–</w:t>
      </w:r>
      <w:r w:rsidR="007316FB" w:rsidRPr="0068074A">
        <w:rPr>
          <w:sz w:val="26"/>
          <w:szCs w:val="26"/>
        </w:rPr>
        <w:t xml:space="preserve"> </w:t>
      </w:r>
      <w:r w:rsidR="007D7BA0">
        <w:rPr>
          <w:sz w:val="26"/>
          <w:szCs w:val="26"/>
        </w:rPr>
        <w:t>48,67</w:t>
      </w:r>
      <w:r w:rsidR="007316FB" w:rsidRPr="0068074A">
        <w:rPr>
          <w:sz w:val="26"/>
          <w:szCs w:val="26"/>
        </w:rPr>
        <w:t xml:space="preserve"> млн. руб., что составит </w:t>
      </w:r>
      <w:r w:rsidR="007D7BA0">
        <w:rPr>
          <w:sz w:val="26"/>
          <w:szCs w:val="26"/>
        </w:rPr>
        <w:t>63,46</w:t>
      </w:r>
      <w:r w:rsidR="007316FB">
        <w:rPr>
          <w:sz w:val="26"/>
          <w:szCs w:val="26"/>
        </w:rPr>
        <w:t xml:space="preserve"> </w:t>
      </w:r>
      <w:r w:rsidR="007316FB" w:rsidRPr="0068074A">
        <w:rPr>
          <w:sz w:val="26"/>
          <w:szCs w:val="26"/>
        </w:rPr>
        <w:t>% от</w:t>
      </w:r>
      <w:r w:rsidR="007316FB" w:rsidRPr="00ED5CF7">
        <w:rPr>
          <w:sz w:val="26"/>
          <w:szCs w:val="26"/>
        </w:rPr>
        <w:t xml:space="preserve"> общего объема финансирования инвестиционной программы; </w:t>
      </w:r>
    </w:p>
    <w:p w14:paraId="003E74AD" w14:textId="5F99644F" w:rsidR="00816DC1" w:rsidRDefault="00816DC1" w:rsidP="007316FB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316FB" w:rsidRPr="00ED5CF7">
        <w:rPr>
          <w:sz w:val="26"/>
          <w:szCs w:val="26"/>
        </w:rPr>
        <w:t xml:space="preserve">на новое строительство и расширение – </w:t>
      </w:r>
      <w:r w:rsidR="00F11575">
        <w:rPr>
          <w:sz w:val="26"/>
          <w:szCs w:val="26"/>
        </w:rPr>
        <w:t>2,96</w:t>
      </w:r>
      <w:r w:rsidR="007316FB" w:rsidRPr="00ED5CF7">
        <w:rPr>
          <w:sz w:val="26"/>
          <w:szCs w:val="26"/>
        </w:rPr>
        <w:t xml:space="preserve"> </w:t>
      </w:r>
      <w:r w:rsidR="007316FB">
        <w:rPr>
          <w:sz w:val="26"/>
          <w:szCs w:val="26"/>
        </w:rPr>
        <w:t>млн. руб</w:t>
      </w:r>
      <w:r w:rsidR="005D019E">
        <w:rPr>
          <w:sz w:val="26"/>
          <w:szCs w:val="26"/>
        </w:rPr>
        <w:t xml:space="preserve">., что составит </w:t>
      </w:r>
      <w:r w:rsidR="007D7BA0">
        <w:rPr>
          <w:sz w:val="26"/>
          <w:szCs w:val="26"/>
        </w:rPr>
        <w:t>3,86</w:t>
      </w:r>
      <w:r w:rsidR="007316FB">
        <w:rPr>
          <w:sz w:val="26"/>
          <w:szCs w:val="26"/>
        </w:rPr>
        <w:t xml:space="preserve"> </w:t>
      </w:r>
      <w:r w:rsidR="007316FB" w:rsidRPr="008B2BA2">
        <w:rPr>
          <w:sz w:val="26"/>
          <w:szCs w:val="26"/>
        </w:rPr>
        <w:t>%</w:t>
      </w:r>
      <w:r w:rsidR="007316FB" w:rsidRPr="00ED5CF7">
        <w:rPr>
          <w:sz w:val="26"/>
          <w:szCs w:val="26"/>
        </w:rPr>
        <w:t xml:space="preserve"> </w:t>
      </w:r>
      <w:r w:rsidR="007316FB">
        <w:rPr>
          <w:sz w:val="26"/>
          <w:szCs w:val="26"/>
        </w:rPr>
        <w:t>от общего объема финан</w:t>
      </w:r>
      <w:r>
        <w:rPr>
          <w:sz w:val="26"/>
          <w:szCs w:val="26"/>
        </w:rPr>
        <w:t>сирования;</w:t>
      </w:r>
    </w:p>
    <w:p w14:paraId="02805690" w14:textId="438166AA" w:rsidR="00816DC1" w:rsidRDefault="00816DC1" w:rsidP="007316FB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316FB">
        <w:rPr>
          <w:sz w:val="26"/>
          <w:szCs w:val="26"/>
        </w:rPr>
        <w:t xml:space="preserve">на мероприятия по снижению потерь электроэнергии </w:t>
      </w:r>
      <w:r>
        <w:rPr>
          <w:sz w:val="26"/>
          <w:szCs w:val="26"/>
        </w:rPr>
        <w:t>–</w:t>
      </w:r>
      <w:r w:rsidR="007316FB">
        <w:rPr>
          <w:sz w:val="26"/>
          <w:szCs w:val="26"/>
        </w:rPr>
        <w:t xml:space="preserve"> </w:t>
      </w:r>
      <w:r w:rsidR="005D019E">
        <w:rPr>
          <w:sz w:val="26"/>
          <w:szCs w:val="26"/>
        </w:rPr>
        <w:t>25,05</w:t>
      </w:r>
      <w:r w:rsidR="00FD5271">
        <w:rPr>
          <w:sz w:val="26"/>
          <w:szCs w:val="26"/>
        </w:rPr>
        <w:t xml:space="preserve"> млн. руб., что </w:t>
      </w:r>
      <w:r w:rsidR="00FD5271" w:rsidRPr="0001260C">
        <w:rPr>
          <w:sz w:val="26"/>
          <w:szCs w:val="26"/>
        </w:rPr>
        <w:t xml:space="preserve">составит </w:t>
      </w:r>
      <w:r w:rsidR="007D7BA0">
        <w:rPr>
          <w:sz w:val="26"/>
          <w:szCs w:val="26"/>
        </w:rPr>
        <w:t>32,68</w:t>
      </w:r>
      <w:r w:rsidR="007316FB" w:rsidRPr="0001260C">
        <w:rPr>
          <w:sz w:val="26"/>
          <w:szCs w:val="26"/>
        </w:rPr>
        <w:t xml:space="preserve"> % о</w:t>
      </w:r>
      <w:r w:rsidRPr="0001260C">
        <w:rPr>
          <w:sz w:val="26"/>
          <w:szCs w:val="26"/>
        </w:rPr>
        <w:t>т общего объема финансирования;</w:t>
      </w:r>
    </w:p>
    <w:p w14:paraId="319029DD" w14:textId="77777777" w:rsidR="00816DC1" w:rsidRDefault="00816DC1" w:rsidP="007316FB">
      <w:pPr>
        <w:spacing w:line="360" w:lineRule="auto"/>
        <w:ind w:firstLine="708"/>
        <w:jc w:val="both"/>
        <w:rPr>
          <w:sz w:val="26"/>
          <w:szCs w:val="26"/>
        </w:rPr>
      </w:pPr>
    </w:p>
    <w:p w14:paraId="344FAC33" w14:textId="77777777" w:rsidR="007316FB" w:rsidRPr="008A2AB6" w:rsidRDefault="007316FB" w:rsidP="007316FB">
      <w:pPr>
        <w:spacing w:line="360" w:lineRule="auto"/>
        <w:ind w:firstLine="708"/>
        <w:jc w:val="both"/>
        <w:rPr>
          <w:sz w:val="26"/>
          <w:szCs w:val="26"/>
        </w:rPr>
      </w:pPr>
      <w:r w:rsidRPr="005D5CAD">
        <w:rPr>
          <w:sz w:val="26"/>
          <w:szCs w:val="26"/>
        </w:rPr>
        <w:t>Запланированными источниками финансирования инвестиционной программы являются:</w:t>
      </w:r>
    </w:p>
    <w:p w14:paraId="6F8DDEDD" w14:textId="61B76C06" w:rsidR="007316FB" w:rsidRPr="00D17F6B" w:rsidRDefault="00816DC1" w:rsidP="009F195E">
      <w:pPr>
        <w:spacing w:line="360" w:lineRule="auto"/>
        <w:ind w:firstLine="708"/>
        <w:jc w:val="both"/>
        <w:rPr>
          <w:sz w:val="26"/>
          <w:szCs w:val="26"/>
        </w:rPr>
      </w:pPr>
      <w:r w:rsidRPr="00D17F6B">
        <w:rPr>
          <w:sz w:val="26"/>
          <w:szCs w:val="26"/>
        </w:rPr>
        <w:t>- амортизационные отчисления</w:t>
      </w:r>
      <w:r w:rsidR="007316FB" w:rsidRPr="00D17F6B">
        <w:rPr>
          <w:sz w:val="26"/>
          <w:szCs w:val="26"/>
        </w:rPr>
        <w:t xml:space="preserve"> в сумме </w:t>
      </w:r>
      <w:r w:rsidR="00D17F6B" w:rsidRPr="00D17F6B">
        <w:rPr>
          <w:sz w:val="26"/>
          <w:szCs w:val="26"/>
        </w:rPr>
        <w:t>19,2</w:t>
      </w:r>
      <w:r w:rsidR="00390D5B" w:rsidRPr="00D17F6B">
        <w:rPr>
          <w:sz w:val="26"/>
          <w:szCs w:val="26"/>
        </w:rPr>
        <w:t>1</w:t>
      </w:r>
      <w:r w:rsidR="00E33CFB" w:rsidRPr="00D17F6B">
        <w:rPr>
          <w:sz w:val="26"/>
          <w:szCs w:val="26"/>
        </w:rPr>
        <w:t xml:space="preserve"> млн. руб.</w:t>
      </w:r>
      <w:r w:rsidR="007316FB" w:rsidRPr="00D17F6B">
        <w:rPr>
          <w:sz w:val="26"/>
          <w:szCs w:val="26"/>
        </w:rPr>
        <w:t>;</w:t>
      </w:r>
    </w:p>
    <w:p w14:paraId="30ABC949" w14:textId="00F8593C" w:rsidR="007316FB" w:rsidRPr="00D17F6B" w:rsidRDefault="007316FB" w:rsidP="00816DC1">
      <w:pPr>
        <w:spacing w:line="360" w:lineRule="auto"/>
        <w:ind w:firstLine="708"/>
        <w:jc w:val="both"/>
        <w:rPr>
          <w:sz w:val="26"/>
          <w:szCs w:val="26"/>
        </w:rPr>
      </w:pPr>
      <w:r w:rsidRPr="00D17F6B">
        <w:rPr>
          <w:sz w:val="26"/>
          <w:szCs w:val="26"/>
        </w:rPr>
        <w:t>- инвестиционная надбавка к тарифу на</w:t>
      </w:r>
      <w:r w:rsidR="002605B1" w:rsidRPr="00D17F6B">
        <w:rPr>
          <w:sz w:val="26"/>
          <w:szCs w:val="26"/>
        </w:rPr>
        <w:t xml:space="preserve"> передачу электрической энергии</w:t>
      </w:r>
      <w:r w:rsidR="002D277A" w:rsidRPr="00D17F6B">
        <w:rPr>
          <w:sz w:val="26"/>
          <w:szCs w:val="26"/>
        </w:rPr>
        <w:t xml:space="preserve"> в сумме </w:t>
      </w:r>
      <w:r w:rsidR="00D17F6B" w:rsidRPr="00D17F6B">
        <w:rPr>
          <w:sz w:val="26"/>
          <w:szCs w:val="26"/>
        </w:rPr>
        <w:t>47,89</w:t>
      </w:r>
      <w:r w:rsidR="00E33CFB" w:rsidRPr="00D17F6B">
        <w:rPr>
          <w:sz w:val="26"/>
          <w:szCs w:val="26"/>
        </w:rPr>
        <w:t xml:space="preserve"> млн. руб.</w:t>
      </w:r>
      <w:r w:rsidRPr="00D17F6B">
        <w:rPr>
          <w:sz w:val="26"/>
          <w:szCs w:val="26"/>
        </w:rPr>
        <w:t>;</w:t>
      </w:r>
    </w:p>
    <w:p w14:paraId="0AFAD24C" w14:textId="12778373" w:rsidR="007316FB" w:rsidRDefault="002D277A" w:rsidP="00816DC1">
      <w:pPr>
        <w:spacing w:line="360" w:lineRule="auto"/>
        <w:ind w:firstLine="708"/>
        <w:jc w:val="both"/>
        <w:rPr>
          <w:sz w:val="26"/>
          <w:szCs w:val="26"/>
        </w:rPr>
      </w:pPr>
      <w:r w:rsidRPr="00D17F6B">
        <w:rPr>
          <w:sz w:val="26"/>
          <w:szCs w:val="26"/>
        </w:rPr>
        <w:t xml:space="preserve">- возврат НДС на сумму </w:t>
      </w:r>
      <w:r w:rsidR="00D17F6B" w:rsidRPr="00D17F6B">
        <w:rPr>
          <w:sz w:val="26"/>
          <w:szCs w:val="26"/>
        </w:rPr>
        <w:t>9,59</w:t>
      </w:r>
      <w:r w:rsidR="00E33CFB" w:rsidRPr="00D17F6B">
        <w:rPr>
          <w:sz w:val="26"/>
          <w:szCs w:val="26"/>
        </w:rPr>
        <w:t xml:space="preserve"> млн. руб.</w:t>
      </w:r>
    </w:p>
    <w:p w14:paraId="2348DB99" w14:textId="77777777" w:rsidR="0001260C" w:rsidRPr="00401FFA" w:rsidRDefault="0001260C" w:rsidP="00816DC1">
      <w:pPr>
        <w:spacing w:line="360" w:lineRule="auto"/>
        <w:ind w:firstLine="708"/>
        <w:jc w:val="both"/>
        <w:rPr>
          <w:sz w:val="26"/>
          <w:szCs w:val="26"/>
        </w:rPr>
      </w:pPr>
    </w:p>
    <w:p w14:paraId="277B3693" w14:textId="4963321C" w:rsidR="0001260C" w:rsidRPr="00ED5CF7" w:rsidRDefault="0001260C" w:rsidP="0001260C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>Общая протяженность сетей, заплан</w:t>
      </w:r>
      <w:bookmarkStart w:id="0" w:name="_GoBack"/>
      <w:bookmarkEnd w:id="0"/>
      <w:r w:rsidRPr="00ED5CF7">
        <w:rPr>
          <w:sz w:val="26"/>
          <w:szCs w:val="26"/>
        </w:rPr>
        <w:t>ированная к осуществлению в р</w:t>
      </w:r>
      <w:r>
        <w:rPr>
          <w:sz w:val="26"/>
          <w:szCs w:val="26"/>
        </w:rPr>
        <w:t>амках инвестиционной программы ОО</w:t>
      </w:r>
      <w:r w:rsidRPr="00ED5CF7">
        <w:rPr>
          <w:sz w:val="26"/>
          <w:szCs w:val="26"/>
        </w:rPr>
        <w:t>О «</w:t>
      </w:r>
      <w:r>
        <w:rPr>
          <w:sz w:val="26"/>
          <w:szCs w:val="26"/>
        </w:rPr>
        <w:t>Региональные энергетические системы</w:t>
      </w:r>
      <w:r w:rsidRPr="00ED5CF7">
        <w:rPr>
          <w:sz w:val="26"/>
          <w:szCs w:val="26"/>
        </w:rPr>
        <w:t xml:space="preserve">», </w:t>
      </w:r>
      <w:r w:rsidRPr="005D019E">
        <w:rPr>
          <w:sz w:val="26"/>
          <w:szCs w:val="26"/>
        </w:rPr>
        <w:t xml:space="preserve">составила </w:t>
      </w:r>
      <w:r w:rsidR="005D019E" w:rsidRPr="005D019E">
        <w:rPr>
          <w:sz w:val="26"/>
          <w:szCs w:val="26"/>
        </w:rPr>
        <w:t>0,6</w:t>
      </w:r>
      <w:r w:rsidR="007D7BA0">
        <w:rPr>
          <w:sz w:val="26"/>
          <w:szCs w:val="26"/>
        </w:rPr>
        <w:t>1</w:t>
      </w:r>
      <w:r w:rsidRPr="005D019E">
        <w:rPr>
          <w:sz w:val="26"/>
          <w:szCs w:val="26"/>
        </w:rPr>
        <w:t xml:space="preserve"> </w:t>
      </w:r>
      <w:r w:rsidR="00193D4A" w:rsidRPr="005D019E">
        <w:rPr>
          <w:sz w:val="26"/>
          <w:szCs w:val="26"/>
        </w:rPr>
        <w:t>км, из них: на 2020</w:t>
      </w:r>
      <w:r w:rsidRPr="005D019E">
        <w:rPr>
          <w:sz w:val="26"/>
          <w:szCs w:val="26"/>
        </w:rPr>
        <w:t xml:space="preserve"> год – </w:t>
      </w:r>
      <w:r w:rsidR="005D019E" w:rsidRPr="005D019E">
        <w:rPr>
          <w:sz w:val="26"/>
          <w:szCs w:val="26"/>
        </w:rPr>
        <w:t>0,6</w:t>
      </w:r>
      <w:r w:rsidR="007D7BA0">
        <w:rPr>
          <w:sz w:val="26"/>
          <w:szCs w:val="26"/>
        </w:rPr>
        <w:t>1</w:t>
      </w:r>
      <w:r w:rsidRPr="005D019E">
        <w:rPr>
          <w:sz w:val="26"/>
          <w:szCs w:val="26"/>
        </w:rPr>
        <w:t xml:space="preserve"> </w:t>
      </w:r>
      <w:r w:rsidR="00193D4A" w:rsidRPr="005D019E">
        <w:rPr>
          <w:sz w:val="26"/>
          <w:szCs w:val="26"/>
        </w:rPr>
        <w:t>км.</w:t>
      </w:r>
    </w:p>
    <w:p w14:paraId="62BAF69A" w14:textId="44EB3E2D" w:rsidR="0001260C" w:rsidRDefault="0001260C" w:rsidP="0001260C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 xml:space="preserve">Общая проектная мощность, запланированная к осуществлению в рамках инвестиционной программы Общества, составила </w:t>
      </w:r>
      <w:r w:rsidR="007A0083" w:rsidRPr="007A0083">
        <w:rPr>
          <w:sz w:val="26"/>
          <w:szCs w:val="26"/>
        </w:rPr>
        <w:t>1</w:t>
      </w:r>
      <w:r w:rsidR="007D7BA0">
        <w:rPr>
          <w:sz w:val="26"/>
          <w:szCs w:val="26"/>
        </w:rPr>
        <w:t>5930</w:t>
      </w:r>
      <w:r w:rsidRPr="007A0083">
        <w:rPr>
          <w:sz w:val="26"/>
          <w:szCs w:val="26"/>
        </w:rPr>
        <w:t xml:space="preserve"> </w:t>
      </w:r>
      <w:proofErr w:type="spellStart"/>
      <w:r w:rsidR="007D7BA0">
        <w:rPr>
          <w:sz w:val="26"/>
          <w:szCs w:val="26"/>
        </w:rPr>
        <w:t>к</w:t>
      </w:r>
      <w:r w:rsidRPr="007D7BA0">
        <w:rPr>
          <w:sz w:val="26"/>
          <w:szCs w:val="26"/>
        </w:rPr>
        <w:t>ВА</w:t>
      </w:r>
      <w:proofErr w:type="spellEnd"/>
      <w:r w:rsidRPr="007A0083">
        <w:rPr>
          <w:sz w:val="26"/>
          <w:szCs w:val="26"/>
        </w:rPr>
        <w:t xml:space="preserve">, из них: </w:t>
      </w:r>
      <w:r w:rsidR="00193D4A" w:rsidRPr="007A0083">
        <w:rPr>
          <w:sz w:val="26"/>
          <w:szCs w:val="26"/>
        </w:rPr>
        <w:br/>
        <w:t>на 2020</w:t>
      </w:r>
      <w:r w:rsidRPr="007A0083">
        <w:rPr>
          <w:sz w:val="26"/>
          <w:szCs w:val="26"/>
        </w:rPr>
        <w:t xml:space="preserve"> год – </w:t>
      </w:r>
      <w:r w:rsidR="007D7BA0">
        <w:rPr>
          <w:sz w:val="26"/>
          <w:szCs w:val="26"/>
        </w:rPr>
        <w:t>4940</w:t>
      </w:r>
      <w:r w:rsidRPr="007A0083">
        <w:rPr>
          <w:sz w:val="26"/>
          <w:szCs w:val="26"/>
        </w:rPr>
        <w:t xml:space="preserve"> </w:t>
      </w:r>
      <w:proofErr w:type="spellStart"/>
      <w:r w:rsidR="007D7BA0">
        <w:rPr>
          <w:sz w:val="26"/>
          <w:szCs w:val="26"/>
        </w:rPr>
        <w:t>к</w:t>
      </w:r>
      <w:r w:rsidR="007D7BA0" w:rsidRPr="007D7BA0">
        <w:rPr>
          <w:sz w:val="26"/>
          <w:szCs w:val="26"/>
        </w:rPr>
        <w:t>ВА</w:t>
      </w:r>
      <w:proofErr w:type="spellEnd"/>
      <w:r w:rsidR="00193D4A" w:rsidRPr="007A0083">
        <w:rPr>
          <w:sz w:val="26"/>
          <w:szCs w:val="26"/>
        </w:rPr>
        <w:t>, на 2021</w:t>
      </w:r>
      <w:r w:rsidRPr="007A0083">
        <w:rPr>
          <w:sz w:val="26"/>
          <w:szCs w:val="26"/>
        </w:rPr>
        <w:t xml:space="preserve"> год – </w:t>
      </w:r>
      <w:r w:rsidR="007D7BA0">
        <w:rPr>
          <w:sz w:val="26"/>
          <w:szCs w:val="26"/>
        </w:rPr>
        <w:t>3640</w:t>
      </w:r>
      <w:r w:rsidR="00193D4A" w:rsidRPr="007A0083">
        <w:rPr>
          <w:sz w:val="26"/>
          <w:szCs w:val="26"/>
        </w:rPr>
        <w:t xml:space="preserve"> </w:t>
      </w:r>
      <w:proofErr w:type="spellStart"/>
      <w:r w:rsidR="007D7BA0">
        <w:rPr>
          <w:sz w:val="26"/>
          <w:szCs w:val="26"/>
        </w:rPr>
        <w:t>к</w:t>
      </w:r>
      <w:r w:rsidR="007D7BA0" w:rsidRPr="007D7BA0">
        <w:rPr>
          <w:sz w:val="26"/>
          <w:szCs w:val="26"/>
        </w:rPr>
        <w:t>ВА</w:t>
      </w:r>
      <w:proofErr w:type="spellEnd"/>
      <w:r w:rsidR="00193D4A" w:rsidRPr="007A0083">
        <w:rPr>
          <w:sz w:val="26"/>
          <w:szCs w:val="26"/>
        </w:rPr>
        <w:t>, на 2022</w:t>
      </w:r>
      <w:r w:rsidRPr="007A0083">
        <w:rPr>
          <w:sz w:val="26"/>
          <w:szCs w:val="26"/>
        </w:rPr>
        <w:t xml:space="preserve"> год – </w:t>
      </w:r>
      <w:r w:rsidR="007D7BA0">
        <w:rPr>
          <w:sz w:val="26"/>
          <w:szCs w:val="26"/>
        </w:rPr>
        <w:t>7650</w:t>
      </w:r>
      <w:r w:rsidRPr="007A0083">
        <w:rPr>
          <w:sz w:val="26"/>
          <w:szCs w:val="26"/>
        </w:rPr>
        <w:t xml:space="preserve"> </w:t>
      </w:r>
      <w:proofErr w:type="spellStart"/>
      <w:r w:rsidR="007D7BA0">
        <w:rPr>
          <w:sz w:val="26"/>
          <w:szCs w:val="26"/>
        </w:rPr>
        <w:t>к</w:t>
      </w:r>
      <w:r w:rsidR="007D7BA0" w:rsidRPr="007D7BA0">
        <w:rPr>
          <w:sz w:val="26"/>
          <w:szCs w:val="26"/>
        </w:rPr>
        <w:t>ВА</w:t>
      </w:r>
      <w:proofErr w:type="spellEnd"/>
      <w:r w:rsidR="00705CEA" w:rsidRPr="007A0083">
        <w:rPr>
          <w:sz w:val="26"/>
          <w:szCs w:val="26"/>
        </w:rPr>
        <w:t>.</w:t>
      </w:r>
    </w:p>
    <w:p w14:paraId="7AA3095D" w14:textId="77777777" w:rsidR="00705CEA" w:rsidRDefault="00705CEA" w:rsidP="0001260C">
      <w:pPr>
        <w:spacing w:line="360" w:lineRule="auto"/>
        <w:ind w:firstLine="851"/>
        <w:jc w:val="both"/>
        <w:rPr>
          <w:sz w:val="26"/>
          <w:szCs w:val="26"/>
        </w:rPr>
      </w:pPr>
    </w:p>
    <w:p w14:paraId="1DA543DF" w14:textId="709379BD" w:rsidR="00705CEA" w:rsidRDefault="00705CEA" w:rsidP="00705CEA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Реализация проектов инвестиционной программы обусловлена </w:t>
      </w:r>
      <w:r w:rsidRPr="00ED5CF7">
        <w:rPr>
          <w:sz w:val="26"/>
          <w:szCs w:val="26"/>
        </w:rPr>
        <w:t xml:space="preserve">техническим и моральным износом существующих сетей, а также </w:t>
      </w:r>
      <w:r>
        <w:rPr>
          <w:sz w:val="26"/>
          <w:szCs w:val="26"/>
        </w:rPr>
        <w:t xml:space="preserve">необходимостью </w:t>
      </w:r>
      <w:r w:rsidRPr="00ED5CF7">
        <w:rPr>
          <w:sz w:val="26"/>
          <w:szCs w:val="26"/>
        </w:rPr>
        <w:t>повышения качества и надежности электроснабжения потре</w:t>
      </w:r>
      <w:r>
        <w:rPr>
          <w:sz w:val="26"/>
          <w:szCs w:val="26"/>
        </w:rPr>
        <w:t>бителей и значительному снижению</w:t>
      </w:r>
      <w:r w:rsidRPr="00ED5CF7">
        <w:rPr>
          <w:sz w:val="26"/>
          <w:szCs w:val="26"/>
        </w:rPr>
        <w:t xml:space="preserve"> </w:t>
      </w:r>
      <w:r w:rsidRPr="00654F12">
        <w:rPr>
          <w:sz w:val="26"/>
          <w:szCs w:val="26"/>
        </w:rPr>
        <w:t>потерь электрической энергии</w:t>
      </w:r>
      <w:r>
        <w:rPr>
          <w:sz w:val="26"/>
          <w:szCs w:val="26"/>
        </w:rPr>
        <w:t>.</w:t>
      </w:r>
    </w:p>
    <w:p w14:paraId="68297ABB" w14:textId="40C9607F" w:rsidR="00705CEA" w:rsidRDefault="00705CEA" w:rsidP="00705CEA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Инвестиционная программа ООО «Региональные энергетические системы</w:t>
      </w:r>
      <w:r w:rsidRPr="00ED5CF7">
        <w:rPr>
          <w:sz w:val="26"/>
          <w:szCs w:val="26"/>
        </w:rPr>
        <w:t xml:space="preserve">» </w:t>
      </w:r>
      <w:r>
        <w:rPr>
          <w:sz w:val="26"/>
          <w:szCs w:val="26"/>
        </w:rPr>
        <w:t>предусматривает</w:t>
      </w:r>
      <w:r w:rsidRPr="00ED5CF7">
        <w:rPr>
          <w:sz w:val="26"/>
          <w:szCs w:val="26"/>
        </w:rPr>
        <w:t xml:space="preserve"> </w:t>
      </w:r>
      <w:r>
        <w:rPr>
          <w:sz w:val="26"/>
          <w:szCs w:val="26"/>
        </w:rPr>
        <w:t>мероприятия, способствующие</w:t>
      </w:r>
      <w:r w:rsidRPr="00ED5CF7">
        <w:rPr>
          <w:sz w:val="26"/>
          <w:szCs w:val="26"/>
        </w:rPr>
        <w:t xml:space="preserve"> реализации единой технической политики по снижению уровня потерь электрической энергии при ее передаче, замене морально и физически устаревшего оборудования. </w:t>
      </w:r>
    </w:p>
    <w:p w14:paraId="75511448" w14:textId="1D5CA4A0" w:rsidR="00FC49F9" w:rsidRPr="00705CEA" w:rsidRDefault="00705CEA" w:rsidP="00705CEA">
      <w:pPr>
        <w:spacing w:line="360" w:lineRule="auto"/>
        <w:ind w:firstLine="851"/>
        <w:jc w:val="both"/>
        <w:rPr>
          <w:sz w:val="26"/>
          <w:szCs w:val="26"/>
        </w:rPr>
      </w:pPr>
      <w:r w:rsidRPr="00ED5CF7">
        <w:rPr>
          <w:sz w:val="26"/>
          <w:szCs w:val="26"/>
        </w:rPr>
        <w:t>Комплексная реализац</w:t>
      </w:r>
      <w:r>
        <w:rPr>
          <w:sz w:val="26"/>
          <w:szCs w:val="26"/>
        </w:rPr>
        <w:t>ия инвестиционных проектов</w:t>
      </w:r>
      <w:r w:rsidRPr="00ED5CF7">
        <w:rPr>
          <w:sz w:val="26"/>
          <w:szCs w:val="26"/>
        </w:rPr>
        <w:t xml:space="preserve"> повысит надежность и бесперебойность электроснабжения потребителей, улучшит параметры </w:t>
      </w:r>
      <w:r w:rsidRPr="00ED5CF7">
        <w:rPr>
          <w:sz w:val="26"/>
          <w:szCs w:val="26"/>
        </w:rPr>
        <w:lastRenderedPageBreak/>
        <w:t xml:space="preserve">производственной деятельности компании, повысит безопасность функционирования </w:t>
      </w:r>
      <w:r>
        <w:rPr>
          <w:sz w:val="26"/>
          <w:szCs w:val="26"/>
        </w:rPr>
        <w:t>энергетических</w:t>
      </w:r>
      <w:r w:rsidRPr="00ED5CF7">
        <w:rPr>
          <w:sz w:val="26"/>
          <w:szCs w:val="26"/>
        </w:rPr>
        <w:t xml:space="preserve"> объектов</w:t>
      </w:r>
      <w:r>
        <w:rPr>
          <w:sz w:val="26"/>
          <w:szCs w:val="26"/>
        </w:rPr>
        <w:t>, снизит потери</w:t>
      </w:r>
      <w:r w:rsidRPr="00ED5CF7">
        <w:rPr>
          <w:sz w:val="26"/>
          <w:szCs w:val="26"/>
        </w:rPr>
        <w:t xml:space="preserve"> электрической энергии при ее передаче</w:t>
      </w:r>
      <w:r>
        <w:rPr>
          <w:sz w:val="26"/>
          <w:szCs w:val="26"/>
        </w:rPr>
        <w:t xml:space="preserve"> до нормативного уровня</w:t>
      </w:r>
      <w:r w:rsidRPr="00ED5CF7">
        <w:rPr>
          <w:sz w:val="26"/>
          <w:szCs w:val="26"/>
        </w:rPr>
        <w:t>.</w:t>
      </w:r>
    </w:p>
    <w:sectPr w:rsidR="00FC49F9" w:rsidRPr="00705CEA" w:rsidSect="00764015">
      <w:headerReference w:type="default" r:id="rId7"/>
      <w:footerReference w:type="default" r:id="rId8"/>
      <w:pgSz w:w="11900" w:h="16840"/>
      <w:pgMar w:top="426" w:right="1134" w:bottom="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95CED" w14:textId="77777777" w:rsidR="0079433D" w:rsidRDefault="0079433D">
      <w:r>
        <w:separator/>
      </w:r>
    </w:p>
  </w:endnote>
  <w:endnote w:type="continuationSeparator" w:id="0">
    <w:p w14:paraId="5C4A5AAD" w14:textId="77777777" w:rsidR="0079433D" w:rsidRDefault="0079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 CY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2E30D" w14:textId="77777777" w:rsidR="006B14FE" w:rsidRDefault="006B14F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66B16" w14:textId="77777777" w:rsidR="0079433D" w:rsidRDefault="0079433D">
      <w:r>
        <w:separator/>
      </w:r>
    </w:p>
  </w:footnote>
  <w:footnote w:type="continuationSeparator" w:id="0">
    <w:p w14:paraId="2F192EED" w14:textId="77777777" w:rsidR="0079433D" w:rsidRDefault="007943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233AD" w14:textId="77777777" w:rsidR="006B14FE" w:rsidRDefault="006B14F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2C6F"/>
    <w:multiLevelType w:val="hybridMultilevel"/>
    <w:tmpl w:val="99B41A90"/>
    <w:lvl w:ilvl="0" w:tplc="1B5049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3B37"/>
    <w:rsid w:val="0001260C"/>
    <w:rsid w:val="00021522"/>
    <w:rsid w:val="00082871"/>
    <w:rsid w:val="000B19CC"/>
    <w:rsid w:val="00143316"/>
    <w:rsid w:val="001723D3"/>
    <w:rsid w:val="0017381F"/>
    <w:rsid w:val="00193D4A"/>
    <w:rsid w:val="001E0052"/>
    <w:rsid w:val="00216C4C"/>
    <w:rsid w:val="00230D6A"/>
    <w:rsid w:val="002536AA"/>
    <w:rsid w:val="002605B1"/>
    <w:rsid w:val="002902F2"/>
    <w:rsid w:val="002D277A"/>
    <w:rsid w:val="002D6CBD"/>
    <w:rsid w:val="002E396F"/>
    <w:rsid w:val="002E3B37"/>
    <w:rsid w:val="002E5854"/>
    <w:rsid w:val="00316F17"/>
    <w:rsid w:val="00390D5B"/>
    <w:rsid w:val="00397158"/>
    <w:rsid w:val="003974EC"/>
    <w:rsid w:val="003B697F"/>
    <w:rsid w:val="003D338A"/>
    <w:rsid w:val="003F364E"/>
    <w:rsid w:val="00401FFA"/>
    <w:rsid w:val="00421B44"/>
    <w:rsid w:val="00421B69"/>
    <w:rsid w:val="00464899"/>
    <w:rsid w:val="00477B51"/>
    <w:rsid w:val="004C572B"/>
    <w:rsid w:val="00543B49"/>
    <w:rsid w:val="00560ABA"/>
    <w:rsid w:val="00576A81"/>
    <w:rsid w:val="005D019E"/>
    <w:rsid w:val="005E01ED"/>
    <w:rsid w:val="006543EF"/>
    <w:rsid w:val="00695C04"/>
    <w:rsid w:val="006A6BB8"/>
    <w:rsid w:val="006B14FE"/>
    <w:rsid w:val="006C611D"/>
    <w:rsid w:val="006D38C2"/>
    <w:rsid w:val="006F3A36"/>
    <w:rsid w:val="00705CEA"/>
    <w:rsid w:val="00721D26"/>
    <w:rsid w:val="0072723B"/>
    <w:rsid w:val="007316FB"/>
    <w:rsid w:val="0075448C"/>
    <w:rsid w:val="00754C00"/>
    <w:rsid w:val="00764015"/>
    <w:rsid w:val="0079433D"/>
    <w:rsid w:val="007A0083"/>
    <w:rsid w:val="007D0426"/>
    <w:rsid w:val="007D7BA0"/>
    <w:rsid w:val="00816DC1"/>
    <w:rsid w:val="00840131"/>
    <w:rsid w:val="00842A99"/>
    <w:rsid w:val="00893061"/>
    <w:rsid w:val="008A53CD"/>
    <w:rsid w:val="008F06DA"/>
    <w:rsid w:val="008F731A"/>
    <w:rsid w:val="00906BB2"/>
    <w:rsid w:val="00947979"/>
    <w:rsid w:val="009F195E"/>
    <w:rsid w:val="00A27227"/>
    <w:rsid w:val="00A3522F"/>
    <w:rsid w:val="00A56E3B"/>
    <w:rsid w:val="00A66DF8"/>
    <w:rsid w:val="00A7565B"/>
    <w:rsid w:val="00AA51F0"/>
    <w:rsid w:val="00AE4A09"/>
    <w:rsid w:val="00AE779B"/>
    <w:rsid w:val="00B06C8F"/>
    <w:rsid w:val="00B27B8A"/>
    <w:rsid w:val="00B36EAA"/>
    <w:rsid w:val="00B47449"/>
    <w:rsid w:val="00B86B3C"/>
    <w:rsid w:val="00BA451D"/>
    <w:rsid w:val="00BA5A16"/>
    <w:rsid w:val="00BC5D5A"/>
    <w:rsid w:val="00BD4809"/>
    <w:rsid w:val="00BE76A7"/>
    <w:rsid w:val="00C27919"/>
    <w:rsid w:val="00C31A53"/>
    <w:rsid w:val="00C40B2B"/>
    <w:rsid w:val="00C41A14"/>
    <w:rsid w:val="00C738C2"/>
    <w:rsid w:val="00C87859"/>
    <w:rsid w:val="00CE7357"/>
    <w:rsid w:val="00D14EA4"/>
    <w:rsid w:val="00D17F6B"/>
    <w:rsid w:val="00D710BD"/>
    <w:rsid w:val="00D72D6E"/>
    <w:rsid w:val="00D923F0"/>
    <w:rsid w:val="00DA2204"/>
    <w:rsid w:val="00DF2614"/>
    <w:rsid w:val="00E2457E"/>
    <w:rsid w:val="00E31E7A"/>
    <w:rsid w:val="00E33CFB"/>
    <w:rsid w:val="00E86979"/>
    <w:rsid w:val="00E87B96"/>
    <w:rsid w:val="00EA6336"/>
    <w:rsid w:val="00EA7B9A"/>
    <w:rsid w:val="00ED488D"/>
    <w:rsid w:val="00EE51BE"/>
    <w:rsid w:val="00F11575"/>
    <w:rsid w:val="00F16FD9"/>
    <w:rsid w:val="00F20B82"/>
    <w:rsid w:val="00F42F77"/>
    <w:rsid w:val="00F763BC"/>
    <w:rsid w:val="00FC49F9"/>
    <w:rsid w:val="00F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F0B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suppressAutoHyphens/>
    </w:pPr>
    <w:rPr>
      <w:rFonts w:eastAsia="Times New Roman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Базовый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B36EAA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36EAA"/>
    <w:rPr>
      <w:rFonts w:ascii="Lucida Grande CY" w:eastAsia="Times New Roman" w:hAnsi="Lucida Grande CY" w:cs="Lucida Grande CY"/>
      <w:color w:val="000000"/>
      <w:kern w:val="1"/>
      <w:sz w:val="18"/>
      <w:szCs w:val="18"/>
      <w:u w:color="000000"/>
    </w:rPr>
  </w:style>
  <w:style w:type="paragraph" w:styleId="a8">
    <w:name w:val="header"/>
    <w:basedOn w:val="a"/>
    <w:link w:val="a9"/>
    <w:uiPriority w:val="99"/>
    <w:unhideWhenUsed/>
    <w:rsid w:val="003B69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B697F"/>
    <w:rPr>
      <w:rFonts w:eastAsia="Times New Roman"/>
      <w:color w:val="000000"/>
      <w:kern w:val="1"/>
      <w:sz w:val="24"/>
      <w:szCs w:val="24"/>
      <w:u w:color="000000"/>
    </w:rPr>
  </w:style>
  <w:style w:type="paragraph" w:styleId="aa">
    <w:name w:val="footer"/>
    <w:basedOn w:val="a"/>
    <w:link w:val="ab"/>
    <w:uiPriority w:val="99"/>
    <w:unhideWhenUsed/>
    <w:rsid w:val="003B69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B697F"/>
    <w:rPr>
      <w:rFonts w:eastAsia="Times New Roman"/>
      <w:color w:val="000000"/>
      <w:kern w:val="1"/>
      <w:sz w:val="24"/>
      <w:szCs w:val="24"/>
      <w:u w:color="000000"/>
    </w:rPr>
  </w:style>
  <w:style w:type="paragraph" w:styleId="ac">
    <w:name w:val="List Paragraph"/>
    <w:basedOn w:val="a"/>
    <w:uiPriority w:val="34"/>
    <w:qFormat/>
    <w:rsid w:val="00BD4809"/>
    <w:pPr>
      <w:ind w:left="720"/>
      <w:contextualSpacing/>
    </w:pPr>
  </w:style>
  <w:style w:type="table" w:styleId="ad">
    <w:name w:val="Table Grid"/>
    <w:basedOn w:val="a1"/>
    <w:uiPriority w:val="59"/>
    <w:rsid w:val="00F16F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1099</Words>
  <Characters>6267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РЭС</dc:creator>
  <cp:lastModifiedBy>пользователь Microsoft Office</cp:lastModifiedBy>
  <cp:revision>12</cp:revision>
  <cp:lastPrinted>2018-10-29T01:21:00Z</cp:lastPrinted>
  <dcterms:created xsi:type="dcterms:W3CDTF">2018-04-17T23:29:00Z</dcterms:created>
  <dcterms:modified xsi:type="dcterms:W3CDTF">2019-02-26T09:35:00Z</dcterms:modified>
</cp:coreProperties>
</file>