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0C744" w14:textId="3BEFE439"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bookmarkStart w:id="0" w:name="_GoBack"/>
      <w:bookmarkEnd w:id="0"/>
      <w:r w:rsidRPr="00F013DF">
        <w:rPr>
          <w:rFonts w:ascii="Times New Roman" w:eastAsia="Times New Roman" w:hAnsi="Times New Roman" w:cs="Times New Roman"/>
          <w:b/>
          <w:bCs/>
          <w:color w:val="000000"/>
          <w:kern w:val="0"/>
          <w:sz w:val="36"/>
          <w:szCs w:val="36"/>
          <w:lang w:eastAsia="tr-TR"/>
          <w14:ligatures w14:val="none"/>
        </w:rPr>
        <w:t>SQLMap Nedir?</w:t>
      </w:r>
    </w:p>
    <w:p w14:paraId="51796E1E"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SQLMap, otomatikleştirilmiş bir SQL enjeksiyon (SQL injection) aracıdır. Açık kaynak kodludur ve Python ile yazılmıştır. Temel amacı, web uygulamalarındaki veri tabanı açıklıklarını tespit etmek ve bu açıklıkları istismar ederek veri tabanına erişim sağlamaktır. SQLMap, birçok farklı veritabanı yönetim sistemi (DBMS) ile uyumlu çalışabilir. MySQL, Oracle, PostgreSQL, Microsoft SQL Server, SQLite ve daha fazlasını destekler.</w:t>
      </w:r>
    </w:p>
    <w:p w14:paraId="3A825CC0"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 enjeksiyonu, kötü niyetli kullanıcıların veri tabanına doğrudan müdahale etmesini sağlayan tehlikeli bir güvenlik açığıdır. SQLMap, bu açığı tespit etmekle kalmaz, aynı zamanda saldırganların neler yapabileceğini de test eder. Bu özelliğiyle hem saldırı hem de savunma tarafında kullanılabilir; güvenlik uzmanları bu aracı sistemlerini test etmek için kullanırken, saldırganlar istismar amacıyla kullanabilir.</w:t>
      </w:r>
    </w:p>
    <w:p w14:paraId="362D0226" w14:textId="77777777"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Özellikleri</w:t>
      </w:r>
    </w:p>
    <w:p w14:paraId="77B841D2"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SQLMap, aşağıdaki gelişmiş özellikleriyle dikkat çeker:</w:t>
      </w:r>
    </w:p>
    <w:p w14:paraId="72C20335"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Veritabanı Tanıma:</w:t>
      </w:r>
      <w:r w:rsidRPr="00F013DF">
        <w:rPr>
          <w:rFonts w:ascii="Times New Roman" w:eastAsia="Times New Roman" w:hAnsi="Times New Roman" w:cs="Times New Roman"/>
          <w:color w:val="000000"/>
          <w:kern w:val="0"/>
          <w:lang w:eastAsia="tr-TR"/>
          <w14:ligatures w14:val="none"/>
        </w:rPr>
        <w:t> Hedef sistemde hangi veritabanı yönetim sisteminin (DBMS) kullanıldığını otomatik olarak tespit edebilir.</w:t>
      </w:r>
    </w:p>
    <w:p w14:paraId="1801F414"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Veritabanı Sürümünü Öğrenme:</w:t>
      </w:r>
      <w:r w:rsidRPr="00F013DF">
        <w:rPr>
          <w:rFonts w:ascii="Times New Roman" w:eastAsia="Times New Roman" w:hAnsi="Times New Roman" w:cs="Times New Roman"/>
          <w:color w:val="000000"/>
          <w:kern w:val="0"/>
          <w:lang w:eastAsia="tr-TR"/>
          <w14:ligatures w14:val="none"/>
        </w:rPr>
        <w:t> DBMS sürüm bilgisini çıkarabilir.</w:t>
      </w:r>
    </w:p>
    <w:p w14:paraId="1DFD656E"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Veritabanı Yapısını Gösterme:</w:t>
      </w:r>
      <w:r w:rsidRPr="00F013DF">
        <w:rPr>
          <w:rFonts w:ascii="Times New Roman" w:eastAsia="Times New Roman" w:hAnsi="Times New Roman" w:cs="Times New Roman"/>
          <w:color w:val="000000"/>
          <w:kern w:val="0"/>
          <w:lang w:eastAsia="tr-TR"/>
          <w14:ligatures w14:val="none"/>
        </w:rPr>
        <w:t> Hangi veritabanlarının, tabloların ve sütunların mevcut olduğunu listeleyebilir.</w:t>
      </w:r>
    </w:p>
    <w:p w14:paraId="1D28EF5A"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Veri Çekme:</w:t>
      </w:r>
      <w:r w:rsidRPr="00F013DF">
        <w:rPr>
          <w:rFonts w:ascii="Times New Roman" w:eastAsia="Times New Roman" w:hAnsi="Times New Roman" w:cs="Times New Roman"/>
          <w:color w:val="000000"/>
          <w:kern w:val="0"/>
          <w:lang w:eastAsia="tr-TR"/>
          <w14:ligatures w14:val="none"/>
        </w:rPr>
        <w:t> Belirli tablolar veya sütunlardan veri çekebilir.</w:t>
      </w:r>
    </w:p>
    <w:p w14:paraId="467300A0"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Kabuk Erişimi:</w:t>
      </w:r>
      <w:r w:rsidRPr="00F013DF">
        <w:rPr>
          <w:rFonts w:ascii="Times New Roman" w:eastAsia="Times New Roman" w:hAnsi="Times New Roman" w:cs="Times New Roman"/>
          <w:color w:val="000000"/>
          <w:kern w:val="0"/>
          <w:lang w:eastAsia="tr-TR"/>
          <w14:ligatures w14:val="none"/>
        </w:rPr>
        <w:t> Uygun koşullarda sistem kabuğuna erişim sağlayabilir (örneğin </w:t>
      </w:r>
      <w:r w:rsidRPr="00F013DF">
        <w:rPr>
          <w:rFonts w:ascii="Courier New" w:eastAsia="Times New Roman" w:hAnsi="Courier New" w:cs="Courier New"/>
          <w:color w:val="000000"/>
          <w:kern w:val="0"/>
          <w:sz w:val="20"/>
          <w:szCs w:val="20"/>
          <w:lang w:eastAsia="tr-TR"/>
          <w14:ligatures w14:val="none"/>
        </w:rPr>
        <w:t>--os-shell</w:t>
      </w:r>
      <w:r w:rsidRPr="00F013DF">
        <w:rPr>
          <w:rFonts w:ascii="Times New Roman" w:eastAsia="Times New Roman" w:hAnsi="Times New Roman" w:cs="Times New Roman"/>
          <w:color w:val="000000"/>
          <w:kern w:val="0"/>
          <w:lang w:eastAsia="tr-TR"/>
          <w14:ligatures w14:val="none"/>
        </w:rPr>
        <w:t> gibi seçeneklerle).</w:t>
      </w:r>
    </w:p>
    <w:p w14:paraId="44EBC50E" w14:textId="77777777" w:rsidR="00F013DF" w:rsidRPr="00F013DF" w:rsidRDefault="00F013DF" w:rsidP="00F013DF">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b/>
          <w:bCs/>
          <w:color w:val="000000"/>
          <w:kern w:val="0"/>
          <w:lang w:eastAsia="tr-TR"/>
          <w14:ligatures w14:val="none"/>
        </w:rPr>
        <w:t>Şifre Kırma:</w:t>
      </w:r>
      <w:r w:rsidRPr="00F013DF">
        <w:rPr>
          <w:rFonts w:ascii="Times New Roman" w:eastAsia="Times New Roman" w:hAnsi="Times New Roman" w:cs="Times New Roman"/>
          <w:color w:val="000000"/>
          <w:kern w:val="0"/>
          <w:lang w:eastAsia="tr-TR"/>
          <w14:ligatures w14:val="none"/>
        </w:rPr>
        <w:t> Hashlenmiş şifreleri bulabilir ve parola kırma araçlarıyla çözebilir.</w:t>
      </w:r>
    </w:p>
    <w:p w14:paraId="23F37624" w14:textId="77777777" w:rsid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Temel Kullanımı</w:t>
      </w:r>
    </w:p>
    <w:p w14:paraId="45D76F46" w14:textId="5186AC5D"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Pr>
          <w:rFonts w:ascii="Times New Roman" w:eastAsia="Times New Roman" w:hAnsi="Times New Roman" w:cs="Times New Roman"/>
          <w:b/>
          <w:bCs/>
          <w:noProof/>
          <w:color w:val="000000"/>
          <w:kern w:val="0"/>
          <w:sz w:val="36"/>
          <w:szCs w:val="36"/>
          <w:lang w:eastAsia="tr-TR"/>
        </w:rPr>
        <w:drawing>
          <wp:inline distT="0" distB="0" distL="0" distR="0" wp14:anchorId="368F4FE4" wp14:editId="264DC916">
            <wp:extent cx="5759476" cy="2867314"/>
            <wp:effectExtent l="0" t="0" r="0" b="3175"/>
            <wp:docPr id="1348917857"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7857" name="Resim 1" descr="metin, ekran görüntüsü, yazı tipi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70963" cy="2873033"/>
                    </a:xfrm>
                    <a:prstGeom prst="rect">
                      <a:avLst/>
                    </a:prstGeom>
                  </pic:spPr>
                </pic:pic>
              </a:graphicData>
            </a:graphic>
          </wp:inline>
        </w:drawing>
      </w:r>
    </w:p>
    <w:p w14:paraId="537FA0D3" w14:textId="77777777" w:rsidR="00F013DF" w:rsidRDefault="00F013DF" w:rsidP="00F013DF"/>
    <w:p w14:paraId="3FB1439A" w14:textId="77777777" w:rsidR="00F013DF" w:rsidRDefault="00F013DF" w:rsidP="00F013DF">
      <w:pPr>
        <w:pStyle w:val="NormalWeb"/>
        <w:rPr>
          <w:color w:val="000000"/>
        </w:rPr>
      </w:pPr>
      <w:r>
        <w:rPr>
          <w:color w:val="000000"/>
        </w:rPr>
        <w:lastRenderedPageBreak/>
        <w:t>Bu komut, verilen URL üzerindeki “id” parametresinde SQL enjeksiyon açıklığı olup olmadığını test eder.</w:t>
      </w:r>
      <w:r>
        <w:rPr>
          <w:color w:val="000000"/>
        </w:rPr>
        <w:br/>
        <w:t>Bazı yaygın SQLMap seçenekleri şunlardır:</w:t>
      </w:r>
    </w:p>
    <w:p w14:paraId="0E7B47B6" w14:textId="77777777" w:rsidR="00F013DF" w:rsidRDefault="00F013DF" w:rsidP="00F013DF">
      <w:pPr>
        <w:pStyle w:val="NormalWeb"/>
        <w:numPr>
          <w:ilvl w:val="0"/>
          <w:numId w:val="2"/>
        </w:numPr>
        <w:rPr>
          <w:color w:val="000000"/>
        </w:rPr>
      </w:pPr>
      <w:r>
        <w:rPr>
          <w:rStyle w:val="HTMLKodu"/>
          <w:rFonts w:eastAsiaTheme="majorEastAsia"/>
          <w:color w:val="000000"/>
        </w:rPr>
        <w:t>--dbs</w:t>
      </w:r>
      <w:r>
        <w:rPr>
          <w:color w:val="000000"/>
        </w:rPr>
        <w:t>: Sunucudaki veritabanlarını listeler.</w:t>
      </w:r>
    </w:p>
    <w:p w14:paraId="2A7AD6A7" w14:textId="77777777" w:rsidR="00F013DF" w:rsidRDefault="00F013DF" w:rsidP="00F013DF">
      <w:pPr>
        <w:pStyle w:val="NormalWeb"/>
        <w:numPr>
          <w:ilvl w:val="0"/>
          <w:numId w:val="2"/>
        </w:numPr>
        <w:rPr>
          <w:color w:val="000000"/>
        </w:rPr>
      </w:pPr>
      <w:r>
        <w:rPr>
          <w:rStyle w:val="HTMLKodu"/>
          <w:rFonts w:eastAsiaTheme="majorEastAsia"/>
          <w:color w:val="000000"/>
        </w:rPr>
        <w:t>--tables -D &lt;veritabani&gt;</w:t>
      </w:r>
      <w:r>
        <w:rPr>
          <w:color w:val="000000"/>
        </w:rPr>
        <w:t>: Belirli bir veritabanındaki tabloları listeler.</w:t>
      </w:r>
    </w:p>
    <w:p w14:paraId="45898DB9" w14:textId="77777777" w:rsidR="00F013DF" w:rsidRDefault="00F013DF" w:rsidP="00F013DF">
      <w:pPr>
        <w:pStyle w:val="NormalWeb"/>
        <w:numPr>
          <w:ilvl w:val="0"/>
          <w:numId w:val="2"/>
        </w:numPr>
        <w:rPr>
          <w:color w:val="000000"/>
        </w:rPr>
      </w:pPr>
      <w:r>
        <w:rPr>
          <w:rStyle w:val="HTMLKodu"/>
          <w:rFonts w:eastAsiaTheme="majorEastAsia"/>
          <w:color w:val="000000"/>
        </w:rPr>
        <w:t>--columns -D &lt;veritabani&gt; -T &lt;tablo&gt;</w:t>
      </w:r>
      <w:r>
        <w:rPr>
          <w:color w:val="000000"/>
        </w:rPr>
        <w:t>: Belirli bir tablonun sütunlarını gösterir.</w:t>
      </w:r>
    </w:p>
    <w:p w14:paraId="490ECFDE" w14:textId="77777777" w:rsidR="00F013DF" w:rsidRDefault="00F013DF" w:rsidP="00F013DF">
      <w:pPr>
        <w:pStyle w:val="NormalWeb"/>
        <w:numPr>
          <w:ilvl w:val="0"/>
          <w:numId w:val="2"/>
        </w:numPr>
        <w:rPr>
          <w:color w:val="000000"/>
        </w:rPr>
      </w:pPr>
      <w:r>
        <w:rPr>
          <w:rStyle w:val="HTMLKodu"/>
          <w:rFonts w:eastAsiaTheme="majorEastAsia"/>
          <w:color w:val="000000"/>
        </w:rPr>
        <w:t>--dump</w:t>
      </w:r>
      <w:r>
        <w:rPr>
          <w:color w:val="000000"/>
        </w:rPr>
        <w:t>: Belirli bir sütunun içeriğini veritabanından çeker.</w:t>
      </w:r>
    </w:p>
    <w:p w14:paraId="5849536F" w14:textId="77777777" w:rsidR="00F013DF" w:rsidRDefault="00F013DF" w:rsidP="00F013DF">
      <w:pPr>
        <w:pStyle w:val="NormalWeb"/>
        <w:numPr>
          <w:ilvl w:val="0"/>
          <w:numId w:val="2"/>
        </w:numPr>
        <w:rPr>
          <w:color w:val="000000"/>
        </w:rPr>
      </w:pPr>
      <w:r>
        <w:rPr>
          <w:rStyle w:val="HTMLKodu"/>
          <w:rFonts w:eastAsiaTheme="majorEastAsia"/>
          <w:color w:val="000000"/>
        </w:rPr>
        <w:t>--os-shell</w:t>
      </w:r>
      <w:r>
        <w:rPr>
          <w:color w:val="000000"/>
        </w:rPr>
        <w:t>: İşletim sistemi kabuğu açmaya çalışır.</w:t>
      </w:r>
    </w:p>
    <w:p w14:paraId="1012B6B9" w14:textId="77777777" w:rsidR="00F013DF" w:rsidRDefault="00F013DF" w:rsidP="00F013DF">
      <w:pPr>
        <w:pStyle w:val="NormalWeb"/>
        <w:numPr>
          <w:ilvl w:val="0"/>
          <w:numId w:val="2"/>
        </w:numPr>
        <w:rPr>
          <w:color w:val="000000"/>
        </w:rPr>
      </w:pPr>
      <w:r>
        <w:rPr>
          <w:rStyle w:val="HTMLKodu"/>
          <w:rFonts w:eastAsiaTheme="majorEastAsia"/>
          <w:color w:val="000000"/>
        </w:rPr>
        <w:t>--passwords</w:t>
      </w:r>
      <w:r>
        <w:rPr>
          <w:color w:val="000000"/>
        </w:rPr>
        <w:t>: Tespit edilen kullanıcı parolalarını gösterir.</w:t>
      </w:r>
    </w:p>
    <w:p w14:paraId="38F8922D" w14:textId="77777777" w:rsidR="00F013DF" w:rsidRDefault="00F013DF" w:rsidP="00F013DF">
      <w:pPr>
        <w:pStyle w:val="NormalWeb"/>
        <w:numPr>
          <w:ilvl w:val="0"/>
          <w:numId w:val="2"/>
        </w:numPr>
        <w:rPr>
          <w:color w:val="000000"/>
        </w:rPr>
      </w:pPr>
      <w:r>
        <w:rPr>
          <w:rStyle w:val="HTMLKodu"/>
          <w:rFonts w:eastAsiaTheme="majorEastAsia"/>
          <w:color w:val="000000"/>
        </w:rPr>
        <w:t>--level</w:t>
      </w:r>
      <w:r>
        <w:rPr>
          <w:rStyle w:val="apple-converted-space"/>
          <w:rFonts w:eastAsiaTheme="majorEastAsia"/>
          <w:color w:val="000000"/>
        </w:rPr>
        <w:t> </w:t>
      </w:r>
      <w:r>
        <w:rPr>
          <w:color w:val="000000"/>
        </w:rPr>
        <w:t>ve</w:t>
      </w:r>
      <w:r>
        <w:rPr>
          <w:rStyle w:val="apple-converted-space"/>
          <w:rFonts w:eastAsiaTheme="majorEastAsia"/>
          <w:color w:val="000000"/>
        </w:rPr>
        <w:t> </w:t>
      </w:r>
      <w:r>
        <w:rPr>
          <w:rStyle w:val="HTMLKodu"/>
          <w:rFonts w:eastAsiaTheme="majorEastAsia"/>
          <w:color w:val="000000"/>
        </w:rPr>
        <w:t>--risk</w:t>
      </w:r>
      <w:r>
        <w:rPr>
          <w:color w:val="000000"/>
        </w:rPr>
        <w:t>: Test derinliği ve risk seviyesini ayarlamak için kullanılır (1–5 arası).</w:t>
      </w:r>
    </w:p>
    <w:p w14:paraId="62B97E41" w14:textId="77777777"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SQLMap ile Güvenlik Testi</w:t>
      </w:r>
    </w:p>
    <w:p w14:paraId="012D75F5"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SQLMap sadece saldırı aracı değildir. Beyaz şapkalı güvenlik uzmanları (etik hackerlar) SQLMap'i kullanarak uygulama testleri (pentest) yapar ve sistem açıklarını önceden tespit edip kapatırlar. Güvenli yazılım geliştirme sürecinde SQLMap gibi araçlarla düzenli testler yapılması, potansiyel tehditlere karşı koruma sağlar.</w:t>
      </w:r>
    </w:p>
    <w:p w14:paraId="4812F286" w14:textId="77777777"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Ayrıca geliştiriciler için SQLMap kullanımı, güvenlik farkındalığı açısından oldukça önemlidir. Çünkü uygulamanızın ne kadar savunmasız olabileceğini bu araçla görüp gerekli önlemleri alabilirsiniz.</w:t>
      </w:r>
    </w:p>
    <w:p w14:paraId="19EED334" w14:textId="77777777"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SQLMap’in Avantajları</w:t>
      </w:r>
    </w:p>
    <w:p w14:paraId="7A292CA2" w14:textId="77777777" w:rsidR="00F013DF" w:rsidRPr="00F013DF" w:rsidRDefault="00F013DF" w:rsidP="00F013D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Otomatikleştirilmiş saldırı mekanizması sayesinde kullanıcıdan çok az bilgi gerektirir.</w:t>
      </w:r>
    </w:p>
    <w:p w14:paraId="18A22C47" w14:textId="77777777" w:rsidR="00F013DF" w:rsidRPr="00F013DF" w:rsidRDefault="00F013DF" w:rsidP="00F013D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Çok sayıda veritabanı ve işletim sistemi ile uyumludur.</w:t>
      </w:r>
    </w:p>
    <w:p w14:paraId="20896926" w14:textId="77777777" w:rsidR="00F013DF" w:rsidRPr="00F013DF" w:rsidRDefault="00F013DF" w:rsidP="00F013D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Açık kaynak olması nedeniyle geliştirilmeye açıktır.</w:t>
      </w:r>
    </w:p>
    <w:p w14:paraId="5293A9F9" w14:textId="77777777" w:rsidR="00F013DF" w:rsidRPr="00F013DF" w:rsidRDefault="00F013DF" w:rsidP="00F013DF">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Detaylı çıktı ve log sistemi sayesinde saldırı süreci takip edilebilir.</w:t>
      </w:r>
    </w:p>
    <w:p w14:paraId="05ECA721" w14:textId="77777777" w:rsidR="00F013DF" w:rsidRPr="00F013DF" w:rsidRDefault="00F013DF" w:rsidP="00F013D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F013DF">
        <w:rPr>
          <w:rFonts w:ascii="Times New Roman" w:eastAsia="Times New Roman" w:hAnsi="Times New Roman" w:cs="Times New Roman"/>
          <w:b/>
          <w:bCs/>
          <w:color w:val="000000"/>
          <w:kern w:val="0"/>
          <w:sz w:val="36"/>
          <w:szCs w:val="36"/>
          <w:lang w:eastAsia="tr-TR"/>
          <w14:ligatures w14:val="none"/>
        </w:rPr>
        <w:t>Dikkat Edilmesi Gerekenler</w:t>
      </w:r>
    </w:p>
    <w:p w14:paraId="62D43F27" w14:textId="702A3043" w:rsidR="00F013DF" w:rsidRPr="00F013DF" w:rsidRDefault="00F013DF" w:rsidP="00F013DF">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F013DF">
        <w:rPr>
          <w:rFonts w:ascii="Times New Roman" w:eastAsia="Times New Roman" w:hAnsi="Times New Roman" w:cs="Times New Roman"/>
          <w:color w:val="000000"/>
          <w:kern w:val="0"/>
          <w:lang w:eastAsia="tr-TR"/>
          <w14:ligatures w14:val="none"/>
        </w:rPr>
        <w:t>SQLMap, güçlü ve tehlikeli bir araçtır. Yetkisiz sistemlerde kullanılması </w:t>
      </w:r>
      <w:r w:rsidRPr="00F013DF">
        <w:rPr>
          <w:rFonts w:ascii="Times New Roman" w:eastAsia="Times New Roman" w:hAnsi="Times New Roman" w:cs="Times New Roman"/>
          <w:b/>
          <w:bCs/>
          <w:color w:val="000000"/>
          <w:kern w:val="0"/>
          <w:lang w:eastAsia="tr-TR"/>
          <w14:ligatures w14:val="none"/>
        </w:rPr>
        <w:t>kanunen suçtur</w:t>
      </w:r>
      <w:r w:rsidRPr="00F013DF">
        <w:rPr>
          <w:rFonts w:ascii="Times New Roman" w:eastAsia="Times New Roman" w:hAnsi="Times New Roman" w:cs="Times New Roman"/>
          <w:color w:val="000000"/>
          <w:kern w:val="0"/>
          <w:lang w:eastAsia="tr-TR"/>
          <w14:ligatures w14:val="none"/>
        </w:rPr>
        <w:t>. Sadece kendi sisteminizde ya da izin aldığınız sistemlerde etik testler amacıyla kullanılmalıdır. Aksi takdirde ciddi cezai sonuçlarla karşılaşabilirsiniz</w:t>
      </w:r>
      <w:r>
        <w:rPr>
          <w:rFonts w:ascii="Times New Roman" w:eastAsia="Times New Roman" w:hAnsi="Times New Roman" w:cs="Times New Roman"/>
          <w:color w:val="000000"/>
          <w:kern w:val="0"/>
          <w:lang w:eastAsia="tr-TR"/>
          <w14:ligatures w14:val="none"/>
        </w:rPr>
        <w:t>.</w:t>
      </w:r>
    </w:p>
    <w:p w14:paraId="2CC3AE19" w14:textId="77777777" w:rsidR="00F013DF" w:rsidRDefault="00F013DF" w:rsidP="00F013DF"/>
    <w:sectPr w:rsidR="00F013D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08E2E" w14:textId="77777777" w:rsidR="00B35302" w:rsidRDefault="00B35302" w:rsidP="00285D56">
      <w:pPr>
        <w:spacing w:after="0" w:line="240" w:lineRule="auto"/>
      </w:pPr>
      <w:r>
        <w:separator/>
      </w:r>
    </w:p>
  </w:endnote>
  <w:endnote w:type="continuationSeparator" w:id="0">
    <w:p w14:paraId="0A4393DE" w14:textId="77777777" w:rsidR="00B35302" w:rsidRDefault="00B35302" w:rsidP="0028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ACF33" w14:textId="77777777" w:rsidR="00B35302" w:rsidRDefault="00B35302" w:rsidP="00285D56">
      <w:pPr>
        <w:spacing w:after="0" w:line="240" w:lineRule="auto"/>
      </w:pPr>
      <w:r>
        <w:separator/>
      </w:r>
    </w:p>
  </w:footnote>
  <w:footnote w:type="continuationSeparator" w:id="0">
    <w:p w14:paraId="4AB3D789" w14:textId="77777777" w:rsidR="00B35302" w:rsidRDefault="00B35302" w:rsidP="0028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1FE6" w14:textId="16BE4A50" w:rsidR="00285D56" w:rsidRDefault="00285D56" w:rsidP="00285D56">
    <w:pPr>
      <w:pStyle w:val="stBilgi"/>
      <w:jc w:val="right"/>
    </w:pPr>
    <w:r>
      <w:rPr>
        <w:noProof/>
        <w:lang w:eastAsia="tr-TR"/>
      </w:rPr>
      <w:drawing>
        <wp:inline distT="0" distB="0" distL="0" distR="0" wp14:anchorId="1D358B1F" wp14:editId="33CF8A0D">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E7B2D"/>
    <w:multiLevelType w:val="multilevel"/>
    <w:tmpl w:val="7A24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3533A"/>
    <w:multiLevelType w:val="multilevel"/>
    <w:tmpl w:val="412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C0A62"/>
    <w:multiLevelType w:val="multilevel"/>
    <w:tmpl w:val="14F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DF"/>
    <w:rsid w:val="00136D4D"/>
    <w:rsid w:val="00285D56"/>
    <w:rsid w:val="009C6659"/>
    <w:rsid w:val="00B35302"/>
    <w:rsid w:val="00F013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E911B"/>
  <w15:chartTrackingRefBased/>
  <w15:docId w15:val="{348C0F9F-BB00-684A-BC14-E1C06185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013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F013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013D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013D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013D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013D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13D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13D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13D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13D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F013D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013D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013D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013D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013D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13D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13D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13DF"/>
    <w:rPr>
      <w:rFonts w:eastAsiaTheme="majorEastAsia" w:cstheme="majorBidi"/>
      <w:color w:val="272727" w:themeColor="text1" w:themeTint="D8"/>
    </w:rPr>
  </w:style>
  <w:style w:type="paragraph" w:styleId="KonuBal">
    <w:name w:val="Title"/>
    <w:basedOn w:val="Normal"/>
    <w:next w:val="Normal"/>
    <w:link w:val="KonuBalChar"/>
    <w:uiPriority w:val="10"/>
    <w:qFormat/>
    <w:rsid w:val="00F01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13D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13D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13D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13D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13DF"/>
    <w:rPr>
      <w:i/>
      <w:iCs/>
      <w:color w:val="404040" w:themeColor="text1" w:themeTint="BF"/>
    </w:rPr>
  </w:style>
  <w:style w:type="paragraph" w:styleId="ListeParagraf">
    <w:name w:val="List Paragraph"/>
    <w:basedOn w:val="Normal"/>
    <w:uiPriority w:val="34"/>
    <w:qFormat/>
    <w:rsid w:val="00F013DF"/>
    <w:pPr>
      <w:ind w:left="720"/>
      <w:contextualSpacing/>
    </w:pPr>
  </w:style>
  <w:style w:type="character" w:styleId="GlVurgulama">
    <w:name w:val="Intense Emphasis"/>
    <w:basedOn w:val="VarsaylanParagrafYazTipi"/>
    <w:uiPriority w:val="21"/>
    <w:qFormat/>
    <w:rsid w:val="00F013DF"/>
    <w:rPr>
      <w:i/>
      <w:iCs/>
      <w:color w:val="2F5496" w:themeColor="accent1" w:themeShade="BF"/>
    </w:rPr>
  </w:style>
  <w:style w:type="paragraph" w:styleId="GlAlnt">
    <w:name w:val="Intense Quote"/>
    <w:basedOn w:val="Normal"/>
    <w:next w:val="Normal"/>
    <w:link w:val="GlAlntChar"/>
    <w:uiPriority w:val="30"/>
    <w:qFormat/>
    <w:rsid w:val="00F013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013DF"/>
    <w:rPr>
      <w:i/>
      <w:iCs/>
      <w:color w:val="2F5496" w:themeColor="accent1" w:themeShade="BF"/>
    </w:rPr>
  </w:style>
  <w:style w:type="character" w:styleId="GlBavuru">
    <w:name w:val="Intense Reference"/>
    <w:basedOn w:val="VarsaylanParagrafYazTipi"/>
    <w:uiPriority w:val="32"/>
    <w:qFormat/>
    <w:rsid w:val="00F013DF"/>
    <w:rPr>
      <w:b/>
      <w:bCs/>
      <w:smallCaps/>
      <w:color w:val="2F5496" w:themeColor="accent1" w:themeShade="BF"/>
      <w:spacing w:val="5"/>
    </w:rPr>
  </w:style>
  <w:style w:type="paragraph" w:styleId="NormalWeb">
    <w:name w:val="Normal (Web)"/>
    <w:basedOn w:val="Normal"/>
    <w:uiPriority w:val="99"/>
    <w:semiHidden/>
    <w:unhideWhenUsed/>
    <w:rsid w:val="00F013DF"/>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F013DF"/>
    <w:rPr>
      <w:b/>
      <w:bCs/>
    </w:rPr>
  </w:style>
  <w:style w:type="character" w:customStyle="1" w:styleId="apple-converted-space">
    <w:name w:val="apple-converted-space"/>
    <w:basedOn w:val="VarsaylanParagrafYazTipi"/>
    <w:rsid w:val="00F013DF"/>
  </w:style>
  <w:style w:type="character" w:styleId="HTMLKodu">
    <w:name w:val="HTML Code"/>
    <w:basedOn w:val="VarsaylanParagrafYazTipi"/>
    <w:uiPriority w:val="99"/>
    <w:semiHidden/>
    <w:unhideWhenUsed/>
    <w:rsid w:val="00F013DF"/>
    <w:rPr>
      <w:rFonts w:ascii="Courier New" w:eastAsia="Times New Roman" w:hAnsi="Courier New" w:cs="Courier New"/>
      <w:sz w:val="20"/>
      <w:szCs w:val="20"/>
    </w:rPr>
  </w:style>
  <w:style w:type="paragraph" w:styleId="stBilgi">
    <w:name w:val="header"/>
    <w:basedOn w:val="Normal"/>
    <w:link w:val="stBilgiChar"/>
    <w:uiPriority w:val="99"/>
    <w:unhideWhenUsed/>
    <w:rsid w:val="00285D5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85D56"/>
  </w:style>
  <w:style w:type="paragraph" w:styleId="AltBilgi">
    <w:name w:val="footer"/>
    <w:basedOn w:val="Normal"/>
    <w:link w:val="AltBilgiChar"/>
    <w:uiPriority w:val="99"/>
    <w:unhideWhenUsed/>
    <w:rsid w:val="00285D5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85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1370">
      <w:bodyDiv w:val="1"/>
      <w:marLeft w:val="0"/>
      <w:marRight w:val="0"/>
      <w:marTop w:val="0"/>
      <w:marBottom w:val="0"/>
      <w:divBdr>
        <w:top w:val="none" w:sz="0" w:space="0" w:color="auto"/>
        <w:left w:val="none" w:sz="0" w:space="0" w:color="auto"/>
        <w:bottom w:val="none" w:sz="0" w:space="0" w:color="auto"/>
        <w:right w:val="none" w:sz="0" w:space="0" w:color="auto"/>
      </w:divBdr>
    </w:div>
    <w:div w:id="581842489">
      <w:bodyDiv w:val="1"/>
      <w:marLeft w:val="0"/>
      <w:marRight w:val="0"/>
      <w:marTop w:val="0"/>
      <w:marBottom w:val="0"/>
      <w:divBdr>
        <w:top w:val="none" w:sz="0" w:space="0" w:color="auto"/>
        <w:left w:val="none" w:sz="0" w:space="0" w:color="auto"/>
        <w:bottom w:val="none" w:sz="0" w:space="0" w:color="auto"/>
        <w:right w:val="none" w:sz="0" w:space="0" w:color="auto"/>
      </w:divBdr>
    </w:div>
    <w:div w:id="19949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2</cp:revision>
  <dcterms:created xsi:type="dcterms:W3CDTF">2025-07-22T09:34:00Z</dcterms:created>
  <dcterms:modified xsi:type="dcterms:W3CDTF">2025-07-22T18:34:00Z</dcterms:modified>
</cp:coreProperties>
</file>