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Pr="009A0914" w:rsidRDefault="00095473" w:rsidP="00095473">
      <w:pPr>
        <w:rPr>
          <w:rFonts w:ascii="Arial" w:hAnsi="Arial" w:cs="Arial"/>
        </w:rPr>
      </w:pPr>
    </w:p>
    <w:p w:rsidR="00095473" w:rsidRPr="009A0914" w:rsidRDefault="003D4515" w:rsidP="00095473">
      <w:pPr>
        <w:rPr>
          <w:rFonts w:ascii="Arial" w:hAnsi="Arial" w:cs="Arial"/>
        </w:rPr>
      </w:pPr>
      <w:r w:rsidRPr="009A0914">
        <w:rPr>
          <w:rFonts w:ascii="Arial" w:hAnsi="Arial" w:cs="Arial"/>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5F5398" w:rsidRPr="00E436FB" w:rsidRDefault="005F5398"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5F5398" w:rsidRPr="00E436FB" w:rsidRDefault="005F5398" w:rsidP="00095473">
                      <w:pPr>
                        <w:pStyle w:val="NoSpacing"/>
                        <w:rPr>
                          <w:color w:val="FFFFFF"/>
                          <w:sz w:val="40"/>
                          <w:szCs w:val="40"/>
                        </w:rPr>
                      </w:pPr>
                      <w:r w:rsidRPr="00E436FB">
                        <w:rPr>
                          <w:color w:val="FFFFFF"/>
                          <w:sz w:val="40"/>
                          <w:szCs w:val="40"/>
                        </w:rPr>
                        <w:t>[Type the document subtitle]</w:t>
                      </w:r>
                    </w:p>
                    <w:p w:rsidR="005F5398" w:rsidRPr="00E436FB" w:rsidRDefault="005F5398" w:rsidP="00095473">
                      <w:pPr>
                        <w:pStyle w:val="NoSpacing"/>
                        <w:rPr>
                          <w:color w:val="FFFFFF"/>
                        </w:rPr>
                      </w:pPr>
                    </w:p>
                    <w:p w:rsidR="005F5398" w:rsidRPr="00E436FB" w:rsidRDefault="005F5398"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5F5398" w:rsidRPr="00E436FB" w:rsidRDefault="005F5398"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5F5398" w:rsidRPr="00E436FB" w:rsidRDefault="005F5398"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5F5398" w:rsidRPr="00E436FB" w:rsidRDefault="005F5398" w:rsidP="00095473">
                      <w:pPr>
                        <w:pStyle w:val="NoSpacing"/>
                        <w:jc w:val="right"/>
                        <w:rPr>
                          <w:color w:val="FFFFFF"/>
                          <w:lang w:val="es-ES"/>
                        </w:rPr>
                      </w:pPr>
                      <w:r w:rsidRPr="00E436FB">
                        <w:rPr>
                          <w:lang w:val="es-ES"/>
                        </w:rPr>
                        <w:t>Eduardo Gutarra Vélez.</w:t>
                      </w:r>
                    </w:p>
                    <w:p w:rsidR="005F5398" w:rsidRPr="00E436FB" w:rsidRDefault="005F5398"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5F5398" w:rsidRPr="006E3ECE" w:rsidRDefault="005F5398" w:rsidP="00095473">
                      <w:pPr>
                        <w:pStyle w:val="NoSpacing"/>
                        <w:jc w:val="right"/>
                        <w:rPr>
                          <w:color w:val="FFFFFF"/>
                          <w:lang w:val="es-ES"/>
                        </w:rPr>
                      </w:pPr>
                      <w:r w:rsidRPr="006E3ECE">
                        <w:rPr>
                          <w:lang w:val="es-ES"/>
                        </w:rPr>
                        <w:t>1/1/2009</w:t>
                      </w:r>
                    </w:p>
                  </w:txbxContent>
                </v:textbox>
              </v:rect>
            </v:group>
            <w10:wrap anchorx="page" anchory="page"/>
          </v:group>
        </w:pict>
      </w:r>
    </w:p>
    <w:p w:rsidR="00485B9B" w:rsidRPr="009A0914" w:rsidRDefault="00095473" w:rsidP="00095473">
      <w:pPr>
        <w:pStyle w:val="Heading1"/>
        <w:rPr>
          <w:rFonts w:ascii="Arial" w:hAnsi="Arial" w:cs="Arial"/>
          <w:sz w:val="22"/>
          <w:szCs w:val="22"/>
          <w:lang w:val="es-ES"/>
        </w:rPr>
      </w:pPr>
      <w:r w:rsidRPr="009A0914">
        <w:rPr>
          <w:rFonts w:ascii="Arial" w:hAnsi="Arial" w:cs="Arial"/>
          <w:sz w:val="22"/>
          <w:szCs w:val="22"/>
          <w:lang w:val="es-ES"/>
        </w:rPr>
        <w:br w:type="page"/>
      </w:r>
    </w:p>
    <w:sdt>
      <w:sdtPr>
        <w:rPr>
          <w:rFonts w:ascii="Arial" w:eastAsiaTheme="minorEastAsia" w:hAnsi="Arial" w:cs="Arial"/>
          <w:b w:val="0"/>
          <w:bCs w:val="0"/>
          <w:color w:val="auto"/>
          <w:sz w:val="22"/>
          <w:szCs w:val="22"/>
        </w:rPr>
        <w:id w:val="1323583245"/>
        <w:docPartObj>
          <w:docPartGallery w:val="Table of Contents"/>
          <w:docPartUnique/>
        </w:docPartObj>
      </w:sdtPr>
      <w:sdtContent>
        <w:p w:rsidR="00485B9B" w:rsidRPr="009A0914" w:rsidRDefault="00313997" w:rsidP="005B5877">
          <w:pPr>
            <w:pStyle w:val="TOCHeading"/>
            <w:numPr>
              <w:ilvl w:val="0"/>
              <w:numId w:val="0"/>
            </w:numPr>
            <w:rPr>
              <w:rFonts w:ascii="Arial" w:hAnsi="Arial" w:cs="Arial"/>
              <w:sz w:val="22"/>
              <w:szCs w:val="22"/>
            </w:rPr>
          </w:pPr>
          <w:r w:rsidRPr="009A0914">
            <w:rPr>
              <w:rStyle w:val="Heading1Char"/>
              <w:rFonts w:ascii="Arial" w:hAnsi="Arial" w:cs="Arial"/>
              <w:sz w:val="22"/>
              <w:szCs w:val="22"/>
            </w:rPr>
            <w:t>Contenidos</w:t>
          </w:r>
        </w:p>
        <w:p w:rsidR="00313997" w:rsidRPr="009A0914" w:rsidRDefault="00313997" w:rsidP="00313997">
          <w:pPr>
            <w:rPr>
              <w:rFonts w:ascii="Arial" w:hAnsi="Arial" w:cs="Arial"/>
            </w:rPr>
          </w:pPr>
        </w:p>
        <w:p w:rsidR="00E3736C" w:rsidRPr="009A0914" w:rsidRDefault="003D4515">
          <w:pPr>
            <w:pStyle w:val="TOC1"/>
            <w:tabs>
              <w:tab w:val="left" w:pos="440"/>
              <w:tab w:val="right" w:leader="dot" w:pos="9350"/>
            </w:tabs>
            <w:rPr>
              <w:rFonts w:ascii="Arial" w:hAnsi="Arial" w:cs="Arial"/>
              <w:noProof/>
              <w:lang w:bidi="ar-SA"/>
            </w:rPr>
          </w:pPr>
          <w:r w:rsidRPr="009A0914">
            <w:rPr>
              <w:rFonts w:ascii="Arial" w:hAnsi="Arial" w:cs="Arial"/>
            </w:rPr>
            <w:fldChar w:fldCharType="begin"/>
          </w:r>
          <w:r w:rsidR="00485B9B" w:rsidRPr="009A0914">
            <w:rPr>
              <w:rFonts w:ascii="Arial" w:hAnsi="Arial" w:cs="Arial"/>
            </w:rPr>
            <w:instrText xml:space="preserve"> TOC \o "1-3" \h \z \u </w:instrText>
          </w:r>
          <w:r w:rsidRPr="009A0914">
            <w:rPr>
              <w:rFonts w:ascii="Arial" w:hAnsi="Arial" w:cs="Arial"/>
            </w:rPr>
            <w:fldChar w:fldCharType="separate"/>
          </w:r>
          <w:hyperlink w:anchor="_Toc228854573" w:history="1">
            <w:r w:rsidR="00E3736C" w:rsidRPr="009A0914">
              <w:rPr>
                <w:rStyle w:val="Hyperlink"/>
                <w:rFonts w:ascii="Arial" w:hAnsi="Arial" w:cs="Arial"/>
                <w:noProof/>
                <w:lang w:val="es-ES"/>
              </w:rPr>
              <w:t>1</w:t>
            </w:r>
            <w:r w:rsidR="00E3736C" w:rsidRPr="009A0914">
              <w:rPr>
                <w:rFonts w:ascii="Arial" w:hAnsi="Arial" w:cs="Arial"/>
                <w:noProof/>
                <w:lang w:bidi="ar-SA"/>
              </w:rPr>
              <w:tab/>
            </w:r>
            <w:r w:rsidR="00E3736C" w:rsidRPr="009A0914">
              <w:rPr>
                <w:rStyle w:val="Hyperlink"/>
                <w:rFonts w:ascii="Arial" w:hAnsi="Arial" w:cs="Arial"/>
                <w:noProof/>
                <w:lang w:val="es-ES"/>
              </w:rPr>
              <w:t>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74" w:history="1">
            <w:r w:rsidR="00E3736C" w:rsidRPr="009A0914">
              <w:rPr>
                <w:rStyle w:val="Hyperlink"/>
                <w:rFonts w:ascii="Arial" w:hAnsi="Arial" w:cs="Arial"/>
                <w:noProof/>
                <w:lang w:val="es-ES"/>
              </w:rPr>
              <w:t>1.1</w:t>
            </w:r>
            <w:r w:rsidR="00E3736C" w:rsidRPr="009A0914">
              <w:rPr>
                <w:rFonts w:ascii="Arial" w:hAnsi="Arial" w:cs="Arial"/>
                <w:noProof/>
                <w:lang w:bidi="ar-SA"/>
              </w:rPr>
              <w:tab/>
            </w:r>
            <w:r w:rsidR="00E3736C" w:rsidRPr="009A0914">
              <w:rPr>
                <w:rStyle w:val="Hyperlink"/>
                <w:rFonts w:ascii="Arial" w:hAnsi="Arial" w:cs="Arial"/>
                <w:noProof/>
                <w:lang w:val="es-ES"/>
              </w:rPr>
              <w:t>Representación Matemática del 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75" w:history="1">
            <w:r w:rsidR="00E3736C" w:rsidRPr="009A0914">
              <w:rPr>
                <w:rStyle w:val="Hyperlink"/>
                <w:rFonts w:ascii="Arial" w:hAnsi="Arial" w:cs="Arial"/>
                <w:noProof/>
                <w:lang w:val="es-ES_tradnl"/>
              </w:rPr>
              <w:t>1.2</w:t>
            </w:r>
            <w:r w:rsidR="00E3736C" w:rsidRPr="009A0914">
              <w:rPr>
                <w:rFonts w:ascii="Arial" w:hAnsi="Arial" w:cs="Arial"/>
                <w:noProof/>
                <w:lang w:bidi="ar-SA"/>
              </w:rPr>
              <w:tab/>
            </w:r>
            <w:r w:rsidR="00E3736C" w:rsidRPr="009A0914">
              <w:rPr>
                <w:rStyle w:val="Hyperlink"/>
                <w:rFonts w:ascii="Arial" w:hAnsi="Arial" w:cs="Arial"/>
                <w:noProof/>
                <w:lang w:val="es-ES_tradnl"/>
              </w:rPr>
              <w:t>Energía en el Movimiento Armónico Simple</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6</w:t>
            </w:r>
            <w:r w:rsidRPr="009A0914">
              <w:rPr>
                <w:rFonts w:ascii="Arial" w:hAnsi="Arial" w:cs="Arial"/>
                <w:noProof/>
                <w:webHidden/>
              </w:rPr>
              <w:fldChar w:fldCharType="end"/>
            </w:r>
          </w:hyperlink>
        </w:p>
        <w:p w:rsidR="00E3736C" w:rsidRPr="009A0914" w:rsidRDefault="003D4515">
          <w:pPr>
            <w:pStyle w:val="TOC1"/>
            <w:tabs>
              <w:tab w:val="left" w:pos="440"/>
              <w:tab w:val="right" w:leader="dot" w:pos="9350"/>
            </w:tabs>
            <w:rPr>
              <w:rFonts w:ascii="Arial" w:hAnsi="Arial" w:cs="Arial"/>
              <w:noProof/>
              <w:lang w:bidi="ar-SA"/>
            </w:rPr>
          </w:pPr>
          <w:hyperlink w:anchor="_Toc228854576" w:history="1">
            <w:r w:rsidR="00E3736C" w:rsidRPr="009A0914">
              <w:rPr>
                <w:rStyle w:val="Hyperlink"/>
                <w:rFonts w:ascii="Arial" w:hAnsi="Arial" w:cs="Arial"/>
                <w:noProof/>
                <w:lang w:val="es-ES"/>
              </w:rPr>
              <w:t>2</w:t>
            </w:r>
            <w:r w:rsidR="00E3736C" w:rsidRPr="009A0914">
              <w:rPr>
                <w:rFonts w:ascii="Arial" w:hAnsi="Arial" w:cs="Arial"/>
                <w:noProof/>
                <w:lang w:bidi="ar-SA"/>
              </w:rPr>
              <w:tab/>
            </w:r>
            <w:r w:rsidR="00E3736C" w:rsidRPr="009A0914">
              <w:rPr>
                <w:rStyle w:val="Hyperlink"/>
                <w:rFonts w:ascii="Arial" w:hAnsi="Arial" w:cs="Arial"/>
                <w:noProof/>
                <w:lang w:val="es-ES"/>
              </w:rPr>
              <w:t>Ondas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_Toc228854576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8</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77" w:history="1">
            <w:r w:rsidR="00E3736C" w:rsidRPr="009A0914">
              <w:rPr>
                <w:rStyle w:val="Hyperlink"/>
                <w:rFonts w:ascii="Arial" w:hAnsi="Arial" w:cs="Arial"/>
                <w:noProof/>
                <w:lang w:val="es-ES_tradnl"/>
              </w:rPr>
              <w:t>2.1</w:t>
            </w:r>
            <w:r w:rsidR="00E3736C" w:rsidRPr="009A0914">
              <w:rPr>
                <w:rFonts w:ascii="Arial" w:hAnsi="Arial" w:cs="Arial"/>
                <w:noProof/>
                <w:lang w:bidi="ar-SA"/>
              </w:rPr>
              <w:tab/>
            </w:r>
            <w:r w:rsidR="00E3736C" w:rsidRPr="009A0914">
              <w:rPr>
                <w:rStyle w:val="Hyperlink"/>
                <w:rFonts w:ascii="Arial" w:hAnsi="Arial" w:cs="Arial"/>
                <w:noProof/>
                <w:lang w:val="es-ES_tradnl"/>
              </w:rPr>
              <w:t>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_Toc228854577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9</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78" w:history="1">
            <w:r w:rsidR="00E3736C" w:rsidRPr="009A0914">
              <w:rPr>
                <w:rStyle w:val="Hyperlink"/>
                <w:rFonts w:ascii="Arial" w:hAnsi="Arial" w:cs="Arial"/>
                <w:noProof/>
              </w:rPr>
              <w:t>2.2</w:t>
            </w:r>
            <w:r w:rsidR="00E3736C" w:rsidRPr="009A0914">
              <w:rPr>
                <w:rFonts w:ascii="Arial" w:hAnsi="Arial" w:cs="Arial"/>
                <w:noProof/>
                <w:lang w:bidi="ar-SA"/>
              </w:rPr>
              <w:tab/>
            </w:r>
            <w:r w:rsidR="00E3736C" w:rsidRPr="009A0914">
              <w:rPr>
                <w:rStyle w:val="Hyperlink"/>
                <w:rFonts w:ascii="Arial" w:hAnsi="Arial" w:cs="Arial"/>
                <w:noProof/>
              </w:rPr>
              <w:t>Representación Matemática del 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_Toc228854578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10</w:t>
            </w:r>
            <w:r w:rsidRPr="009A0914">
              <w:rPr>
                <w:rFonts w:ascii="Arial" w:hAnsi="Arial" w:cs="Arial"/>
                <w:noProof/>
                <w:webHidden/>
              </w:rPr>
              <w:fldChar w:fldCharType="end"/>
            </w:r>
          </w:hyperlink>
        </w:p>
        <w:p w:rsidR="00E3736C" w:rsidRPr="009A0914" w:rsidRDefault="003D4515">
          <w:pPr>
            <w:pStyle w:val="TOC1"/>
            <w:tabs>
              <w:tab w:val="left" w:pos="440"/>
              <w:tab w:val="right" w:leader="dot" w:pos="9350"/>
            </w:tabs>
            <w:rPr>
              <w:rFonts w:ascii="Arial" w:hAnsi="Arial" w:cs="Arial"/>
              <w:noProof/>
              <w:lang w:bidi="ar-SA"/>
            </w:rPr>
          </w:pPr>
          <w:hyperlink w:anchor="_Toc228854579" w:history="1">
            <w:r w:rsidR="00E3736C" w:rsidRPr="009A0914">
              <w:rPr>
                <w:rStyle w:val="Hyperlink"/>
                <w:rFonts w:ascii="Arial" w:hAnsi="Arial" w:cs="Arial"/>
                <w:noProof/>
                <w:lang w:val="es-ES_tradnl"/>
              </w:rPr>
              <w:t>3</w:t>
            </w:r>
            <w:r w:rsidR="00E3736C" w:rsidRPr="009A0914">
              <w:rPr>
                <w:rFonts w:ascii="Arial" w:hAnsi="Arial" w:cs="Arial"/>
                <w:noProof/>
                <w:lang w:bidi="ar-SA"/>
              </w:rPr>
              <w:tab/>
            </w:r>
            <w:r w:rsidR="00E3736C" w:rsidRPr="009A0914">
              <w:rPr>
                <w:rStyle w:val="Hyperlink"/>
                <w:rFonts w:ascii="Arial" w:hAnsi="Arial" w:cs="Arial"/>
                <w:noProof/>
                <w:lang w:val="es-ES_tradnl"/>
              </w:rPr>
              <w:t>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_Toc228854579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12</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80" w:history="1">
            <w:r w:rsidR="00E3736C" w:rsidRPr="009A0914">
              <w:rPr>
                <w:rStyle w:val="Hyperlink"/>
                <w:rFonts w:ascii="Arial" w:hAnsi="Arial" w:cs="Arial"/>
                <w:noProof/>
                <w:lang w:val="es-ES_tradnl"/>
              </w:rPr>
              <w:t>3.1</w:t>
            </w:r>
            <w:r w:rsidR="00E3736C" w:rsidRPr="009A0914">
              <w:rPr>
                <w:rFonts w:ascii="Arial" w:hAnsi="Arial" w:cs="Arial"/>
                <w:noProof/>
                <w:lang w:bidi="ar-SA"/>
              </w:rPr>
              <w:tab/>
            </w:r>
            <w:r w:rsidR="00E3736C" w:rsidRPr="009A0914">
              <w:rPr>
                <w:rStyle w:val="Hyperlink"/>
                <w:rFonts w:ascii="Arial" w:hAnsi="Arial" w:cs="Arial"/>
                <w:noProof/>
                <w:lang w:val="es-ES_tradnl"/>
              </w:rPr>
              <w:t>Fenómenos Característicos de las 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_Toc228854580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13</w:t>
            </w:r>
            <w:r w:rsidRPr="009A0914">
              <w:rPr>
                <w:rFonts w:ascii="Arial" w:hAnsi="Arial" w:cs="Arial"/>
                <w:noProof/>
                <w:webHidden/>
              </w:rPr>
              <w:fldChar w:fldCharType="end"/>
            </w:r>
          </w:hyperlink>
        </w:p>
        <w:p w:rsidR="00E3736C" w:rsidRPr="009A0914" w:rsidRDefault="003D4515">
          <w:pPr>
            <w:pStyle w:val="TOC1"/>
            <w:tabs>
              <w:tab w:val="left" w:pos="440"/>
              <w:tab w:val="right" w:leader="dot" w:pos="9350"/>
            </w:tabs>
            <w:rPr>
              <w:rFonts w:ascii="Arial" w:hAnsi="Arial" w:cs="Arial"/>
              <w:noProof/>
              <w:lang w:bidi="ar-SA"/>
            </w:rPr>
          </w:pPr>
          <w:hyperlink w:anchor="_Toc228854581" w:history="1">
            <w:r w:rsidR="00E3736C" w:rsidRPr="009A0914">
              <w:rPr>
                <w:rStyle w:val="Hyperlink"/>
                <w:rFonts w:ascii="Arial" w:hAnsi="Arial" w:cs="Arial"/>
                <w:noProof/>
              </w:rPr>
              <w:t>4</w:t>
            </w:r>
            <w:r w:rsidR="00E3736C" w:rsidRPr="009A0914">
              <w:rPr>
                <w:rFonts w:ascii="Arial" w:hAnsi="Arial" w:cs="Arial"/>
                <w:noProof/>
                <w:lang w:bidi="ar-SA"/>
              </w:rPr>
              <w:tab/>
            </w:r>
            <w:r w:rsidR="00E3736C" w:rsidRPr="009A0914">
              <w:rPr>
                <w:rStyle w:val="Hyperlink"/>
                <w:rFonts w:ascii="Arial" w:hAnsi="Arial" w:cs="Arial"/>
                <w:noProof/>
              </w:rPr>
              <w:t>Ondas Sísmicas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_Toc228854581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20</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82" w:history="1">
            <w:r w:rsidR="00E3736C" w:rsidRPr="009A0914">
              <w:rPr>
                <w:rStyle w:val="Hyperlink"/>
                <w:rFonts w:ascii="Arial" w:hAnsi="Arial" w:cs="Arial"/>
                <w:noProof/>
              </w:rPr>
              <w:t>4.1</w:t>
            </w:r>
            <w:r w:rsidR="00E3736C" w:rsidRPr="009A0914">
              <w:rPr>
                <w:rFonts w:ascii="Arial" w:hAnsi="Arial" w:cs="Arial"/>
                <w:noProof/>
                <w:lang w:bidi="ar-SA"/>
              </w:rPr>
              <w:tab/>
            </w:r>
            <w:r w:rsidR="00E3736C" w:rsidRPr="009A0914">
              <w:rPr>
                <w:rStyle w:val="Hyperlink"/>
                <w:rFonts w:ascii="Arial" w:hAnsi="Arial" w:cs="Arial"/>
                <w:noProof/>
              </w:rPr>
              <w:t>La Onda Sísmica P</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_Toc228854582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23</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83" w:history="1">
            <w:r w:rsidR="00E3736C" w:rsidRPr="009A0914">
              <w:rPr>
                <w:rStyle w:val="Hyperlink"/>
                <w:rFonts w:ascii="Arial" w:hAnsi="Arial" w:cs="Arial"/>
                <w:noProof/>
                <w:lang w:val="es-ES"/>
              </w:rPr>
              <w:t>4.2</w:t>
            </w:r>
            <w:r w:rsidR="00E3736C" w:rsidRPr="009A0914">
              <w:rPr>
                <w:rFonts w:ascii="Arial" w:hAnsi="Arial" w:cs="Arial"/>
                <w:noProof/>
                <w:lang w:bidi="ar-SA"/>
              </w:rPr>
              <w:tab/>
            </w:r>
            <w:r w:rsidR="00E3736C" w:rsidRPr="009A0914">
              <w:rPr>
                <w:rStyle w:val="Hyperlink"/>
                <w:rFonts w:ascii="Arial" w:hAnsi="Arial" w:cs="Arial"/>
                <w:noProof/>
                <w:lang w:val="es-ES"/>
              </w:rPr>
              <w:t>El Modelo de Velocidad</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25</w:t>
            </w:r>
            <w:r w:rsidRPr="009A0914">
              <w:rPr>
                <w:rFonts w:ascii="Arial" w:hAnsi="Arial" w:cs="Arial"/>
                <w:noProof/>
                <w:webHidden/>
              </w:rPr>
              <w:fldChar w:fldCharType="end"/>
            </w:r>
          </w:hyperlink>
        </w:p>
        <w:p w:rsidR="00E3736C" w:rsidRPr="009A0914" w:rsidRDefault="003D4515">
          <w:pPr>
            <w:pStyle w:val="TOC2"/>
            <w:tabs>
              <w:tab w:val="left" w:pos="880"/>
              <w:tab w:val="right" w:leader="dot" w:pos="9350"/>
            </w:tabs>
            <w:rPr>
              <w:rFonts w:ascii="Arial" w:hAnsi="Arial" w:cs="Arial"/>
              <w:noProof/>
              <w:lang w:bidi="ar-SA"/>
            </w:rPr>
          </w:pPr>
          <w:hyperlink w:anchor="_Toc228854584" w:history="1">
            <w:r w:rsidR="00E3736C" w:rsidRPr="009A0914">
              <w:rPr>
                <w:rStyle w:val="Hyperlink"/>
                <w:rFonts w:ascii="Arial" w:hAnsi="Arial" w:cs="Arial"/>
                <w:noProof/>
                <w:lang w:val="es-ES"/>
              </w:rPr>
              <w:t>4.3</w:t>
            </w:r>
            <w:r w:rsidR="00E3736C" w:rsidRPr="009A0914">
              <w:rPr>
                <w:rFonts w:ascii="Arial" w:hAnsi="Arial" w:cs="Arial"/>
                <w:noProof/>
                <w:lang w:bidi="ar-SA"/>
              </w:rPr>
              <w:tab/>
            </w:r>
            <w:r w:rsidR="00E3736C" w:rsidRPr="009A0914">
              <w:rPr>
                <w:rStyle w:val="Hyperlink"/>
                <w:rFonts w:ascii="Arial" w:hAnsi="Arial" w:cs="Arial"/>
                <w:noProof/>
                <w:lang w:val="es-ES"/>
              </w:rPr>
              <w:t>La Propagación de la Onda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26</w:t>
            </w:r>
            <w:r w:rsidRPr="009A0914">
              <w:rPr>
                <w:rFonts w:ascii="Arial" w:hAnsi="Arial" w:cs="Arial"/>
                <w:noProof/>
                <w:webHidden/>
              </w:rPr>
              <w:fldChar w:fldCharType="end"/>
            </w:r>
          </w:hyperlink>
        </w:p>
        <w:p w:rsidR="00E3736C" w:rsidRPr="009A0914" w:rsidRDefault="003D4515">
          <w:pPr>
            <w:pStyle w:val="TOC1"/>
            <w:tabs>
              <w:tab w:val="left" w:pos="440"/>
              <w:tab w:val="right" w:leader="dot" w:pos="9350"/>
            </w:tabs>
            <w:rPr>
              <w:rFonts w:ascii="Arial" w:hAnsi="Arial" w:cs="Arial"/>
              <w:noProof/>
              <w:lang w:bidi="ar-SA"/>
            </w:rPr>
          </w:pPr>
          <w:hyperlink w:anchor="_Toc228854585" w:history="1">
            <w:r w:rsidR="00E3736C" w:rsidRPr="009A0914">
              <w:rPr>
                <w:rStyle w:val="Hyperlink"/>
                <w:rFonts w:ascii="Arial" w:hAnsi="Arial" w:cs="Arial"/>
                <w:noProof/>
                <w:lang w:val="es-CO"/>
              </w:rPr>
              <w:t>5</w:t>
            </w:r>
            <w:r w:rsidR="00E3736C" w:rsidRPr="009A0914">
              <w:rPr>
                <w:rFonts w:ascii="Arial" w:hAnsi="Arial" w:cs="Arial"/>
                <w:noProof/>
                <w:lang w:bidi="ar-SA"/>
              </w:rPr>
              <w:tab/>
            </w:r>
            <w:r w:rsidR="00E3736C" w:rsidRPr="009A0914">
              <w:rPr>
                <w:rStyle w:val="Hyperlink"/>
                <w:rFonts w:ascii="Arial" w:hAnsi="Arial" w:cs="Arial"/>
                <w:noProof/>
                <w:lang w:val="es-CO"/>
              </w:rPr>
              <w:t>Bibliografía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30</w:t>
            </w:r>
            <w:r w:rsidRPr="009A0914">
              <w:rPr>
                <w:rFonts w:ascii="Arial" w:hAnsi="Arial" w:cs="Arial"/>
                <w:noProof/>
                <w:webHidden/>
              </w:rPr>
              <w:fldChar w:fldCharType="end"/>
            </w:r>
          </w:hyperlink>
        </w:p>
        <w:p w:rsidR="00485B9B" w:rsidRPr="009A0914" w:rsidRDefault="003D4515">
          <w:pPr>
            <w:rPr>
              <w:rFonts w:ascii="Arial" w:hAnsi="Arial" w:cs="Arial"/>
            </w:rPr>
          </w:pPr>
          <w:r w:rsidRPr="009A0914">
            <w:rPr>
              <w:rFonts w:ascii="Arial" w:hAnsi="Arial" w:cs="Arial"/>
            </w:rPr>
            <w:fldChar w:fldCharType="end"/>
          </w:r>
        </w:p>
      </w:sdtContent>
    </w:sdt>
    <w:p w:rsidR="00095473" w:rsidRPr="009A0914" w:rsidRDefault="00095473" w:rsidP="00485B9B">
      <w:pPr>
        <w:pStyle w:val="Heading1"/>
        <w:numPr>
          <w:ilvl w:val="0"/>
          <w:numId w:val="6"/>
        </w:numPr>
        <w:rPr>
          <w:rFonts w:ascii="Arial" w:hAnsi="Arial" w:cs="Arial"/>
          <w:sz w:val="22"/>
          <w:szCs w:val="22"/>
          <w:lang w:val="es-ES"/>
        </w:rPr>
      </w:pPr>
      <w:r w:rsidRPr="009A0914">
        <w:rPr>
          <w:rFonts w:ascii="Arial" w:hAnsi="Arial" w:cs="Arial"/>
          <w:sz w:val="22"/>
          <w:szCs w:val="22"/>
          <w:lang w:val="es-ES"/>
        </w:rPr>
        <w:br w:type="page"/>
      </w:r>
      <w:bookmarkStart w:id="0" w:name="_Toc228854573"/>
      <w:r w:rsidRPr="009A0914">
        <w:rPr>
          <w:rFonts w:ascii="Arial" w:hAnsi="Arial" w:cs="Arial"/>
          <w:sz w:val="22"/>
          <w:szCs w:val="22"/>
          <w:lang w:val="es-ES"/>
        </w:rPr>
        <w:lastRenderedPageBreak/>
        <w:t>Movimiento Oscilatorio</w:t>
      </w:r>
      <w:bookmarkEnd w:id="0"/>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
        </w:rPr>
      </w:pPr>
      <w:bookmarkStart w:id="1" w:name="_Toc228854574"/>
      <w:r w:rsidRPr="009A0914">
        <w:rPr>
          <w:rFonts w:ascii="Arial" w:hAnsi="Arial" w:cs="Arial"/>
          <w:sz w:val="22"/>
          <w:szCs w:val="22"/>
          <w:lang w:val="es-ES"/>
        </w:rPr>
        <w:t>Representación Matemática del movimiento oscilatorio.</w:t>
      </w:r>
      <w:bookmarkEnd w:id="1"/>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A0914">
        <w:rPr>
          <w:rFonts w:ascii="Arial" w:hAnsi="Arial" w:cs="Arial"/>
          <w:color w:val="4F81BD" w:themeColor="accent1"/>
          <w:sz w:val="22"/>
          <w:lang w:val="es-ES"/>
        </w:rPr>
        <w:t>Figura 1-1</w: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Fuerza de restitución. En un movimiento oscilatorio, la fuerza de restitución tiende a regresar el sistema a  su estado de equilibrio manteniendo la misma amplitud </w:t>
      </w:r>
      <w:r w:rsidRPr="009A0914">
        <w:rPr>
          <w:rFonts w:ascii="Arial" w:hAnsi="Arial" w:cs="Arial"/>
          <w:position w:val="-4"/>
          <w:sz w:val="22"/>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303047054" r:id="rId10"/>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9A0914">
        <w:rPr>
          <w:rFonts w:ascii="Arial" w:hAnsi="Arial" w:cs="Arial"/>
          <w:position w:val="-6"/>
          <w:sz w:val="22"/>
        </w:rPr>
        <w:object w:dxaOrig="200" w:dyaOrig="220">
          <v:shape id="_x0000_i1026" type="#_x0000_t75" style="width:9.75pt;height:11.25pt" o:ole="">
            <v:imagedata r:id="rId11" o:title=""/>
          </v:shape>
          <o:OLEObject Type="Embed" ProgID="Equation.DSMT4" ShapeID="_x0000_i1026" DrawAspect="Content" ObjectID="_1303047055" r:id="rId12"/>
        </w:object>
      </w:r>
      <w:r w:rsidRPr="009A0914">
        <w:rPr>
          <w:rFonts w:ascii="Arial" w:hAnsi="Arial" w:cs="Arial"/>
          <w:sz w:val="22"/>
          <w:lang w:val="es-ES_tradnl"/>
        </w:rPr>
        <w:t xml:space="preserve"> entre </w:t>
      </w:r>
      <w:r w:rsidRPr="009A0914">
        <w:rPr>
          <w:rFonts w:ascii="Arial" w:hAnsi="Arial" w:cs="Arial"/>
          <w:position w:val="-6"/>
          <w:sz w:val="22"/>
        </w:rPr>
        <w:object w:dxaOrig="600" w:dyaOrig="279">
          <v:shape id="_x0000_i1027" type="#_x0000_t75" style="width:30pt;height:14.25pt" o:ole="">
            <v:imagedata r:id="rId13" o:title=""/>
          </v:shape>
          <o:OLEObject Type="Embed" ProgID="Equation.DSMT4" ShapeID="_x0000_i1027" DrawAspect="Content" ObjectID="_1303047056" r:id="rId14"/>
        </w:object>
      </w:r>
      <w:r w:rsidRPr="009A0914">
        <w:rPr>
          <w:rFonts w:ascii="Arial" w:hAnsi="Arial" w:cs="Arial"/>
          <w:sz w:val="22"/>
          <w:lang w:val="es-ES_tradnl"/>
        </w:rPr>
        <w:t xml:space="preserve"> y </w:t>
      </w:r>
      <w:r w:rsidRPr="009A0914">
        <w:rPr>
          <w:rFonts w:ascii="Arial" w:hAnsi="Arial" w:cs="Arial"/>
          <w:position w:val="-6"/>
          <w:sz w:val="22"/>
        </w:rPr>
        <w:object w:dxaOrig="740" w:dyaOrig="279">
          <v:shape id="_x0000_i1028" type="#_x0000_t75" style="width:36.75pt;height:14.25pt" o:ole="">
            <v:imagedata r:id="rId15" o:title=""/>
          </v:shape>
          <o:OLEObject Type="Embed" ProgID="Equation.DSMT4" ShapeID="_x0000_i1028" DrawAspect="Content" ObjectID="_1303047057" r:id="rId16"/>
        </w:object>
      </w:r>
      <w:r w:rsidRPr="009A0914">
        <w:rPr>
          <w:rFonts w:ascii="Arial" w:hAnsi="Arial" w:cs="Arial"/>
          <w:sz w:val="22"/>
          <w:lang w:val="es-ES_tradnl"/>
        </w:rPr>
        <w:t xml:space="preserve">, siendo </w:t>
      </w:r>
      <w:r w:rsidRPr="009A0914">
        <w:rPr>
          <w:rFonts w:ascii="Arial" w:hAnsi="Arial" w:cs="Arial"/>
          <w:position w:val="-4"/>
          <w:sz w:val="22"/>
        </w:rPr>
        <w:object w:dxaOrig="240" w:dyaOrig="260">
          <v:shape id="_x0000_i1029" type="#_x0000_t75" style="width:12pt;height:12.75pt" o:ole="">
            <v:imagedata r:id="rId17" o:title=""/>
          </v:shape>
          <o:OLEObject Type="Embed" ProgID="Equation.DSMT4" ShapeID="_x0000_i1029" DrawAspect="Content" ObjectID="_1303047058" r:id="rId18"/>
        </w:object>
      </w:r>
      <w:r w:rsidRPr="009A0914">
        <w:rPr>
          <w:rFonts w:ascii="Arial" w:hAnsi="Arial" w:cs="Arial"/>
          <w:sz w:val="22"/>
          <w:lang w:val="es-ES_tradnl"/>
        </w:rPr>
        <w:t xml:space="preserve"> la amplitud máxima de la oscilación.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r w:rsidR="003D4515" w:rsidRPr="009A0914">
        <w:fldChar w:fldCharType="begin"/>
      </w:r>
      <w:r w:rsidR="004F6A73" w:rsidRPr="009A0914">
        <w:instrText xml:space="preserve"> STYLEREF 1 \s </w:instrText>
      </w:r>
      <w:r w:rsidR="003D4515" w:rsidRPr="009A0914">
        <w:fldChar w:fldCharType="separate"/>
      </w:r>
      <w:r w:rsidR="004F6A73" w:rsidRPr="009A0914">
        <w:t>1</w:t>
      </w:r>
      <w:r w:rsidR="003D4515" w:rsidRPr="009A0914">
        <w:fldChar w:fldCharType="end"/>
      </w:r>
      <w:r w:rsidR="004F6A73" w:rsidRPr="009A0914">
        <w:noBreakHyphen/>
      </w:r>
      <w:r w:rsidR="003D4515" w:rsidRPr="009A0914">
        <w:fldChar w:fldCharType="begin"/>
      </w:r>
      <w:r w:rsidR="004F6A73" w:rsidRPr="009A0914">
        <w:instrText xml:space="preserve"> SEQ Figura \* ARABIC \s 1 </w:instrText>
      </w:r>
      <w:r w:rsidR="003D4515" w:rsidRPr="009A0914">
        <w:fldChar w:fldCharType="separate"/>
      </w:r>
      <w:r w:rsidR="004F6A73" w:rsidRPr="009A0914">
        <w:t>1</w:t>
      </w:r>
      <w:r w:rsidR="003D4515"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9A0914">
        <w:rPr>
          <w:rFonts w:ascii="Arial" w:hAnsi="Arial" w:cs="Arial"/>
          <w:position w:val="-6"/>
          <w:sz w:val="22"/>
        </w:rPr>
        <w:object w:dxaOrig="200" w:dyaOrig="279">
          <v:shape id="_x0000_i1030" type="#_x0000_t75" style="width:9.75pt;height:14.25pt" o:ole="">
            <v:imagedata r:id="rId20" o:title=""/>
          </v:shape>
          <o:OLEObject Type="Embed" ProgID="Equation.DSMT4" ShapeID="_x0000_i1030" DrawAspect="Content" ObjectID="_1303047059" r:id="rId21"/>
        </w:object>
      </w:r>
      <w:r w:rsidRPr="009A0914">
        <w:rPr>
          <w:rFonts w:ascii="Arial" w:hAnsi="Arial" w:cs="Arial"/>
          <w:sz w:val="22"/>
          <w:lang w:val="es-ES_tradnl"/>
        </w:rPr>
        <w:t xml:space="preserve"> es el modulo de elasticidad que es una característica intrínseca del resorte. Asumiendo que el movimiento es en una dimensión, por ejemplo, en la dirección del eje </w:t>
      </w:r>
      <w:r w:rsidRPr="009A0914">
        <w:rPr>
          <w:rFonts w:ascii="Arial" w:hAnsi="Arial" w:cs="Arial"/>
          <w:position w:val="-6"/>
          <w:sz w:val="22"/>
        </w:rPr>
        <w:object w:dxaOrig="200" w:dyaOrig="220">
          <v:shape id="_x0000_i1031" type="#_x0000_t75" style="width:9.75pt;height:11.25pt" o:ole="">
            <v:imagedata r:id="rId22" o:title=""/>
          </v:shape>
          <o:OLEObject Type="Embed" ProgID="Equation.DSMT4" ShapeID="_x0000_i1031" DrawAspect="Content" ObjectID="_1303047060" r:id="rId23"/>
        </w:object>
      </w:r>
      <w:r w:rsidRPr="009A0914">
        <w:rPr>
          <w:rFonts w:ascii="Arial" w:hAnsi="Arial" w:cs="Arial"/>
          <w:sz w:val="22"/>
          <w:lang w:val="es-ES_tradnl"/>
        </w:rPr>
        <w:t>, entonces: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6"/>
          <w:sz w:val="22"/>
        </w:rPr>
        <w:object w:dxaOrig="859" w:dyaOrig="279">
          <v:shape id="_x0000_i1032" type="#_x0000_t75" style="width:42.75pt;height:14.25pt" o:ole="">
            <v:imagedata r:id="rId24" o:title=""/>
          </v:shape>
          <o:OLEObject Type="Embed" ProgID="Equation.DSMT4" ShapeID="_x0000_i1032" DrawAspect="Content" ObjectID="_1303047061" r:id="rId25"/>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Fuerza de Restitución de un resorte ideal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(1.1)</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la segunda ley de Newton la magnitud de la fuerza </w:t>
      </w:r>
      <w:r w:rsidRPr="009A0914">
        <w:rPr>
          <w:rFonts w:ascii="Arial" w:hAnsi="Arial" w:cs="Arial"/>
          <w:position w:val="-4"/>
          <w:sz w:val="22"/>
        </w:rPr>
        <w:object w:dxaOrig="260" w:dyaOrig="260">
          <v:shape id="_x0000_i1033" type="#_x0000_t75" style="width:12.75pt;height:12.75pt" o:ole="">
            <v:imagedata r:id="rId26" o:title=""/>
          </v:shape>
          <o:OLEObject Type="Embed" ProgID="Equation.DSMT4" ShapeID="_x0000_i1033" DrawAspect="Content" ObjectID="_1303047062" r:id="rId27"/>
        </w:object>
      </w:r>
      <w:r w:rsidRPr="009A0914">
        <w:rPr>
          <w:rFonts w:ascii="Arial" w:hAnsi="Arial" w:cs="Arial"/>
          <w:sz w:val="22"/>
          <w:lang w:val="es-ES_tradnl"/>
        </w:rPr>
        <w:t xml:space="preserve"> es igual al producto de la masa por la aceleración, y la aceleración a su vez, es la segunda derivada de la posición con respecto al tiempo.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60">
          <v:shape id="_x0000_i1034" type="#_x0000_t75" style="width:54.75pt;height:33pt" o:ole="">
            <v:imagedata r:id="rId28" o:title=""/>
          </v:shape>
          <o:OLEObject Type="Embed" ProgID="Equation.DSMT4" ShapeID="_x0000_i1034" DrawAspect="Content" ObjectID="_1303047063" r:id="rId29"/>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Segunda Ley de Newton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(1.2)</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1.1 en la 1.2, obtenemos: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280" w:dyaOrig="660">
          <v:shape id="_x0000_i1035" type="#_x0000_t75" style="width:63.75pt;height:33pt" o:ole="">
            <v:imagedata r:id="rId30" o:title=""/>
          </v:shape>
          <o:OLEObject Type="Embed" ProgID="Equation.DSMT4" ShapeID="_x0000_i1035" DrawAspect="Content" ObjectID="_1303047064" r:id="rId31"/>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Organizando términos, obtenemos la ecuación diferencial homogénea de segundo grado (1.3), que describe el movimiento armónico simple de una partícula.  </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00" w:dyaOrig="660">
          <v:shape id="_x0000_i1036" type="#_x0000_t75" style="width:69.75pt;height:33pt" o:ole="">
            <v:imagedata r:id="rId32" o:title=""/>
          </v:shape>
          <o:OLEObject Type="Embed" ProgID="Equation.DSMT4" ShapeID="_x0000_i1036" DrawAspect="Content" ObjectID="_1303047065" r:id="rId33"/>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(1.3)</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“Nótese que la aceleración de la partícula en un movimiento armónico simple no es constante. La ecuación 1.3 muestra que varía con la posición </w:t>
      </w:r>
      <w:r w:rsidRPr="009A0914">
        <w:rPr>
          <w:rFonts w:ascii="Arial" w:hAnsi="Arial" w:cs="Arial"/>
          <w:position w:val="-6"/>
          <w:sz w:val="22"/>
        </w:rPr>
        <w:object w:dxaOrig="200" w:dyaOrig="220">
          <v:shape id="_x0000_i1037" type="#_x0000_t75" style="width:9.75pt;height:11.25pt" o:ole="">
            <v:imagedata r:id="rId34" o:title=""/>
          </v:shape>
          <o:OLEObject Type="Embed" ProgID="Equation.DSMT4" ShapeID="_x0000_i1037" DrawAspect="Content" ObjectID="_1303047066" r:id="rId35"/>
        </w:object>
      </w:r>
      <w:r w:rsidRPr="009A0914">
        <w:rPr>
          <w:rFonts w:ascii="Arial" w:hAnsi="Arial" w:cs="Arial"/>
          <w:sz w:val="22"/>
          <w:lang w:val="es-ES_tradnl"/>
        </w:rPr>
        <w:t>. Por lo tanto, no podemos  aplicar las ecuaciones de la cinemática en esta situación.” (Serway 454)</w:t>
      </w:r>
    </w:p>
    <w:p w:rsidR="00095473" w:rsidRPr="009A0914" w:rsidRDefault="00095473" w:rsidP="00095473">
      <w:pPr>
        <w:pStyle w:val="CaptionA"/>
        <w:rPr>
          <w:rFonts w:ascii="Arial" w:hAnsi="Arial" w:cs="Arial"/>
          <w:b w:val="0"/>
        </w:rPr>
      </w:pPr>
      <w:r w:rsidRPr="009A0914">
        <w:rPr>
          <w:rFonts w:ascii="Arial" w:hAnsi="Arial" w:cs="Arial"/>
          <w:b w:val="0"/>
        </w:rPr>
        <w:t xml:space="preserve">Dado que el movimiento armónico simple es periódico, se repite después de un tiempo </w:t>
      </w:r>
      <w:r w:rsidRPr="009A0914">
        <w:rPr>
          <w:rFonts w:ascii="Arial" w:hAnsi="Arial" w:cs="Arial"/>
          <w:position w:val="-24"/>
        </w:rPr>
        <w:object w:dxaOrig="780" w:dyaOrig="620">
          <v:shape id="_x0000_i1038" type="#_x0000_t75" style="width:39pt;height:30.75pt" o:ole="">
            <v:imagedata r:id="rId36" o:title=""/>
          </v:shape>
          <o:OLEObject Type="Embed" ProgID="Equation.DSMT4" ShapeID="_x0000_i1038" DrawAspect="Content" ObjectID="_1303047067" r:id="rId37"/>
        </w:object>
      </w:r>
      <w:r w:rsidRPr="009A0914">
        <w:rPr>
          <w:rFonts w:ascii="Arial" w:hAnsi="Arial" w:cs="Arial"/>
          <w:b w:val="0"/>
        </w:rPr>
        <w:t xml:space="preserve">. Donde </w:t>
      </w:r>
      <w:r w:rsidRPr="009A0914">
        <w:rPr>
          <w:rFonts w:ascii="Arial" w:hAnsi="Arial" w:cs="Arial"/>
          <w:position w:val="-4"/>
        </w:rPr>
        <w:object w:dxaOrig="220" w:dyaOrig="260">
          <v:shape id="_x0000_i1039" type="#_x0000_t75" style="width:11.25pt;height:12.75pt" o:ole="">
            <v:imagedata r:id="rId38" o:title=""/>
          </v:shape>
          <o:OLEObject Type="Embed" ProgID="Equation.DSMT4" ShapeID="_x0000_i1039" DrawAspect="Content" ObjectID="_1303047068" r:id="rId39"/>
        </w:object>
      </w:r>
      <w:r w:rsidRPr="009A0914">
        <w:rPr>
          <w:rFonts w:ascii="Arial" w:hAnsi="Arial" w:cs="Arial"/>
          <w:b w:val="0"/>
        </w:rPr>
        <w:t xml:space="preserve"> representa el periodo y </w:t>
      </w:r>
      <w:r w:rsidRPr="009A0914">
        <w:rPr>
          <w:rFonts w:ascii="Arial" w:hAnsi="Arial" w:cs="Arial"/>
          <w:position w:val="-6"/>
        </w:rPr>
        <w:object w:dxaOrig="240" w:dyaOrig="220">
          <v:shape id="_x0000_i1040" type="#_x0000_t75" style="width:12pt;height:11.25pt" o:ole="">
            <v:imagedata r:id="rId40" o:title=""/>
          </v:shape>
          <o:OLEObject Type="Embed" ProgID="Equation.DSMT4" ShapeID="_x0000_i1040" DrawAspect="Content" ObjectID="_1303047069" r:id="rId41"/>
        </w:object>
      </w:r>
      <w:r w:rsidRPr="009A0914">
        <w:rPr>
          <w:rFonts w:ascii="Arial" w:hAnsi="Arial" w:cs="Arial"/>
          <w:b w:val="0"/>
        </w:rPr>
        <w:t xml:space="preserve"> representa la frecuencia angular de la partícula oscilante se expresa en </w:t>
      </w:r>
      <w:r w:rsidRPr="009A0914">
        <w:rPr>
          <w:rFonts w:ascii="Arial" w:hAnsi="Arial" w:cs="Arial"/>
          <w:position w:val="-6"/>
        </w:rPr>
        <w:object w:dxaOrig="700" w:dyaOrig="279">
          <v:shape id="_x0000_i1041" type="#_x0000_t75" style="width:35.25pt;height:14.25pt" o:ole="">
            <v:imagedata r:id="rId42" o:title=""/>
          </v:shape>
          <o:OLEObject Type="Embed" ProgID="Equation.DSMT4" ShapeID="_x0000_i1041" DrawAspect="Content" ObjectID="_1303047070" r:id="rId43"/>
        </w:object>
      </w:r>
      <w:r w:rsidRPr="009A0914">
        <w:rPr>
          <w:rFonts w:ascii="Arial" w:hAnsi="Arial" w:cs="Arial"/>
          <w:b w:val="0"/>
        </w:rPr>
        <w:t xml:space="preserve"> y está relacionada con la frecuencia </w:t>
      </w:r>
      <w:r w:rsidRPr="009A0914">
        <w:rPr>
          <w:rFonts w:ascii="Arial" w:hAnsi="Arial" w:cs="Arial"/>
          <w:position w:val="-10"/>
        </w:rPr>
        <w:object w:dxaOrig="240" w:dyaOrig="320">
          <v:shape id="_x0000_i1042" type="#_x0000_t75" style="width:12pt;height:15.75pt" o:ole="">
            <v:imagedata r:id="rId44" o:title=""/>
          </v:shape>
          <o:OLEObject Type="Embed" ProgID="Equation.DSMT4" ShapeID="_x0000_i1042" DrawAspect="Content" ObjectID="_1303047071" r:id="rId45"/>
        </w:object>
      </w:r>
      <w:r w:rsidRPr="009A0914">
        <w:rPr>
          <w:rFonts w:ascii="Arial" w:hAnsi="Arial" w:cs="Arial"/>
          <w:b w:val="0"/>
        </w:rPr>
        <w:t xml:space="preserve"> por una relación similar para el caso del movimiento circular uniforme (</w:t>
      </w:r>
      <w:r w:rsidRPr="009A0914">
        <w:rPr>
          <w:rFonts w:ascii="Arial" w:hAnsi="Arial" w:cs="Arial"/>
        </w:rPr>
        <w:t>Figura 1.2</w:t>
      </w:r>
      <w:r w:rsidRPr="009A0914">
        <w:rPr>
          <w:rFonts w:ascii="Arial" w:hAnsi="Arial" w:cs="Arial"/>
          <w:b w:val="0"/>
        </w:rPr>
        <w:t>),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043" type="#_x0000_t75" style="width:74.25pt;height:30.75pt" o:ole="">
            <v:imagedata r:id="rId46" o:title=""/>
          </v:shape>
          <o:OLEObject Type="Embed" ProgID="Equation.DSMT4" ShapeID="_x0000_i1043" DrawAspect="Content" ObjectID="_1303047072" r:id="rId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(1.4)</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r w:rsidR="003D4515" w:rsidRPr="009A0914">
        <w:fldChar w:fldCharType="begin"/>
      </w:r>
      <w:r w:rsidR="004F6A73" w:rsidRPr="009A0914">
        <w:instrText xml:space="preserve"> STYLEREF 1 \s </w:instrText>
      </w:r>
      <w:r w:rsidR="003D4515" w:rsidRPr="009A0914">
        <w:fldChar w:fldCharType="separate"/>
      </w:r>
      <w:r w:rsidR="004F6A73" w:rsidRPr="009A0914">
        <w:t>1</w:t>
      </w:r>
      <w:r w:rsidR="003D4515" w:rsidRPr="009A0914">
        <w:fldChar w:fldCharType="end"/>
      </w:r>
      <w:r w:rsidR="004F6A73" w:rsidRPr="009A0914">
        <w:noBreakHyphen/>
      </w:r>
      <w:r w:rsidR="003D4515" w:rsidRPr="009A0914">
        <w:fldChar w:fldCharType="begin"/>
      </w:r>
      <w:r w:rsidR="004F6A73" w:rsidRPr="009A0914">
        <w:instrText xml:space="preserve"> SEQ Figura \* ARABIC \s 1 </w:instrText>
      </w:r>
      <w:r w:rsidR="003D4515" w:rsidRPr="009A0914">
        <w:fldChar w:fldCharType="separate"/>
      </w:r>
      <w:r w:rsidR="004F6A73" w:rsidRPr="009A0914">
        <w:t>2</w:t>
      </w:r>
      <w:r w:rsidR="003D4515"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el caso de una masa </w:t>
      </w:r>
      <w:r w:rsidRPr="009A0914">
        <w:rPr>
          <w:rFonts w:ascii="Arial" w:hAnsi="Arial" w:cs="Arial"/>
          <w:position w:val="-6"/>
          <w:sz w:val="22"/>
        </w:rPr>
        <w:object w:dxaOrig="260" w:dyaOrig="220">
          <v:shape id="_x0000_i1044" type="#_x0000_t75" style="width:12.75pt;height:11.25pt" o:ole="">
            <v:imagedata r:id="rId49" o:title=""/>
          </v:shape>
          <o:OLEObject Type="Embed" ProgID="Equation.DSMT4" ShapeID="_x0000_i1044" DrawAspect="Content" ObjectID="_1303047073" r:id="rId50"/>
        </w:object>
      </w:r>
      <w:r w:rsidRPr="009A0914">
        <w:rPr>
          <w:rFonts w:ascii="Arial" w:hAnsi="Arial" w:cs="Arial"/>
          <w:sz w:val="22"/>
          <w:lang w:val="es-ES"/>
        </w:rPr>
        <w:t xml:space="preserve"> </w:t>
      </w:r>
      <w:r w:rsidRPr="009A0914">
        <w:rPr>
          <w:rFonts w:ascii="Arial" w:hAnsi="Arial" w:cs="Arial"/>
          <w:sz w:val="22"/>
          <w:lang w:val="es-ES_tradnl"/>
        </w:rPr>
        <w:t xml:space="preserve">que oscila en el extremo de un resorte de constante elástica </w:t>
      </w:r>
      <w:r w:rsidRPr="009A0914">
        <w:rPr>
          <w:rFonts w:ascii="Arial" w:hAnsi="Arial" w:cs="Arial"/>
          <w:position w:val="-6"/>
          <w:sz w:val="22"/>
        </w:rPr>
        <w:object w:dxaOrig="200" w:dyaOrig="279">
          <v:shape id="_x0000_i1045" type="#_x0000_t75" style="width:9.75pt;height:14.25pt" o:ole="">
            <v:imagedata r:id="rId51" o:title=""/>
          </v:shape>
          <o:OLEObject Type="Embed" ProgID="Equation.DSMT4" ShapeID="_x0000_i1045" DrawAspect="Content" ObjectID="_1303047074" r:id="rId52"/>
        </w:object>
      </w:r>
      <w:r w:rsidRPr="009A0914">
        <w:rPr>
          <w:rFonts w:ascii="Arial" w:hAnsi="Arial" w:cs="Arial"/>
          <w:sz w:val="22"/>
          <w:lang w:val="es-ES_tradnl"/>
        </w:rPr>
        <w:t xml:space="preserve">, la cantidad </w:t>
      </w:r>
      <w:r w:rsidRPr="009A0914">
        <w:rPr>
          <w:rFonts w:ascii="Arial" w:hAnsi="Arial" w:cs="Arial"/>
          <w:position w:val="-24"/>
          <w:sz w:val="22"/>
        </w:rPr>
        <w:object w:dxaOrig="279" w:dyaOrig="620">
          <v:shape id="_x0000_i1046" type="#_x0000_t75" style="width:14.25pt;height:30.75pt" o:ole="">
            <v:imagedata r:id="rId53" o:title=""/>
          </v:shape>
          <o:OLEObject Type="Embed" ProgID="Equation.DSMT4" ShapeID="_x0000_i1046" DrawAspect="Content" ObjectID="_1303047075" r:id="rId54"/>
        </w:object>
      </w:r>
      <w:r w:rsidRPr="009A0914">
        <w:rPr>
          <w:rFonts w:ascii="Arial" w:hAnsi="Arial" w:cs="Arial"/>
          <w:sz w:val="22"/>
          <w:lang w:val="es-ES_tradnl"/>
        </w:rPr>
        <w:t xml:space="preserve"> se puede sustituir por </w:t>
      </w:r>
      <w:r w:rsidRPr="009A0914">
        <w:rPr>
          <w:rFonts w:ascii="Arial" w:hAnsi="Arial" w:cs="Arial"/>
          <w:position w:val="-6"/>
          <w:sz w:val="22"/>
        </w:rPr>
        <w:object w:dxaOrig="320" w:dyaOrig="320">
          <v:shape id="_x0000_i1047" type="#_x0000_t75" style="width:15.75pt;height:15.75pt" o:ole="">
            <v:imagedata r:id="rId55" o:title=""/>
          </v:shape>
          <o:OLEObject Type="Embed" ProgID="Equation.DSMT4" ShapeID="_x0000_i1047" DrawAspect="Content" ObjectID="_1303047076" r:id="rId56"/>
        </w:object>
      </w:r>
      <w:r w:rsidRPr="009A0914">
        <w:rPr>
          <w:rFonts w:ascii="Arial" w:hAnsi="Arial" w:cs="Arial"/>
          <w:sz w:val="22"/>
          <w:lang w:val="es-ES_tradnl"/>
        </w:rPr>
        <w:t xml:space="preserve">. Donde </w:t>
      </w:r>
      <w:r w:rsidRPr="009A0914">
        <w:rPr>
          <w:rFonts w:ascii="Arial" w:hAnsi="Arial" w:cs="Arial"/>
          <w:position w:val="-6"/>
          <w:sz w:val="22"/>
        </w:rPr>
        <w:object w:dxaOrig="240" w:dyaOrig="220">
          <v:shape id="_x0000_i1048" type="#_x0000_t75" style="width:12pt;height:11.25pt" o:ole="">
            <v:imagedata r:id="rId57" o:title=""/>
          </v:shape>
          <o:OLEObject Type="Embed" ProgID="Equation.DSMT4" ShapeID="_x0000_i1048" DrawAspect="Content" ObjectID="_1303047077" r:id="rId58"/>
        </w:object>
      </w:r>
      <w:r w:rsidRPr="009A0914">
        <w:rPr>
          <w:rFonts w:ascii="Arial" w:hAnsi="Arial" w:cs="Arial"/>
          <w:sz w:val="22"/>
          <w:lang w:val="es-ES_tradnl"/>
        </w:rPr>
        <w:t xml:space="preserve"> representa la frecuencia angular. De modo que, la ecuación 1.3 queda:</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320" w:dyaOrig="660">
          <v:shape id="_x0000_i1049" type="#_x0000_t75" style="width:66pt;height:33pt" o:ole="">
            <v:imagedata r:id="rId59" o:title=""/>
          </v:shape>
          <o:OLEObject Type="Embed" ProgID="Equation.DSMT4" ShapeID="_x0000_i1049" DrawAspect="Content" ObjectID="_1303047078" r:id="rId60"/>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(1.5)</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ecuación diferencial 1.5 tiene como solución funciones senos y cosenos de </w:t>
      </w:r>
      <w:r w:rsidRPr="009A0914">
        <w:rPr>
          <w:rFonts w:ascii="Arial" w:hAnsi="Arial" w:cs="Arial"/>
          <w:position w:val="-6"/>
          <w:sz w:val="22"/>
        </w:rPr>
        <w:object w:dxaOrig="320" w:dyaOrig="240">
          <v:shape id="_x0000_i1050" type="#_x0000_t75" style="width:15.75pt;height:12pt" o:ole="">
            <v:imagedata r:id="rId61" o:title=""/>
          </v:shape>
          <o:OLEObject Type="Embed" ProgID="Equation.DSMT4" ShapeID="_x0000_i1050" DrawAspect="Content" ObjectID="_1303047079" r:id="rId62"/>
        </w:object>
      </w:r>
      <w:r w:rsidRPr="009A0914">
        <w:rPr>
          <w:rFonts w:ascii="Arial" w:hAnsi="Arial" w:cs="Arial"/>
          <w:sz w:val="22"/>
          <w:lang w:val="es-ES_tradnl"/>
        </w:rPr>
        <w:t xml:space="preserve">. Cuando sustituimos el valor de </w:t>
      </w:r>
      <w:r w:rsidRPr="009A0914">
        <w:rPr>
          <w:rFonts w:ascii="Arial" w:hAnsi="Arial" w:cs="Arial"/>
          <w:position w:val="-6"/>
          <w:sz w:val="22"/>
        </w:rPr>
        <w:object w:dxaOrig="200" w:dyaOrig="220">
          <v:shape id="_x0000_i1051" type="#_x0000_t75" style="width:9.75pt;height:11.25pt" o:ole="">
            <v:imagedata r:id="rId63" o:title=""/>
          </v:shape>
          <o:OLEObject Type="Embed" ProgID="Equation.DSMT4" ShapeID="_x0000_i1051" DrawAspect="Content" ObjectID="_1303047080" r:id="rId64"/>
        </w:object>
      </w:r>
      <w:r w:rsidRPr="009A0914">
        <w:rPr>
          <w:rFonts w:ascii="Arial" w:hAnsi="Arial" w:cs="Arial"/>
          <w:sz w:val="22"/>
          <w:lang w:val="es-ES_tradnl"/>
        </w:rPr>
        <w:t xml:space="preserve"> por el valor de </w:t>
      </w:r>
      <w:r w:rsidRPr="009A0914">
        <w:rPr>
          <w:rFonts w:ascii="Arial" w:hAnsi="Arial" w:cs="Arial"/>
          <w:position w:val="-10"/>
          <w:sz w:val="22"/>
        </w:rPr>
        <w:object w:dxaOrig="1320" w:dyaOrig="320">
          <v:shape id="_x0000_i1052" type="#_x0000_t75" style="width:66pt;height:15.75pt" o:ole="">
            <v:imagedata r:id="rId65" o:title=""/>
          </v:shape>
          <o:OLEObject Type="Embed" ProgID="Equation.DSMT4" ShapeID="_x0000_i1052" DrawAspect="Content" ObjectID="_1303047081" r:id="rId66"/>
        </w:object>
      </w:r>
      <w:r w:rsidRPr="009A0914">
        <w:rPr>
          <w:rFonts w:ascii="Arial" w:hAnsi="Arial" w:cs="Arial"/>
          <w:sz w:val="22"/>
          <w:lang w:val="es-ES_tradnl"/>
        </w:rPr>
        <w:t xml:space="preserve"> podemos verificar que esta expresión satisface la ecuación diferencial 1.5, que corresponde a un movimiento armónico simple. Por lo tanto, podemos decir que </w:t>
      </w:r>
      <w:r w:rsidRPr="009A0914">
        <w:rPr>
          <w:rFonts w:ascii="Arial" w:hAnsi="Arial" w:cs="Arial"/>
          <w:position w:val="-10"/>
          <w:sz w:val="22"/>
        </w:rPr>
        <w:object w:dxaOrig="1920" w:dyaOrig="320">
          <v:shape id="_x0000_i1053" type="#_x0000_t75" style="width:96pt;height:15.75pt" o:ole="">
            <v:imagedata r:id="rId67" o:title=""/>
          </v:shape>
          <o:OLEObject Type="Embed" ProgID="Equation.DSMT4" ShapeID="_x0000_i1053" DrawAspect="Content" ObjectID="_1303047082" r:id="rId68"/>
        </w:object>
      </w:r>
      <w:r w:rsidRPr="009A0914">
        <w:rPr>
          <w:rFonts w:ascii="Arial" w:hAnsi="Arial" w:cs="Arial"/>
          <w:sz w:val="22"/>
          <w:lang w:val="es-ES_tradnl"/>
        </w:rPr>
        <w:t xml:space="preserve"> es la solución general de la ecuación diferencial 1.5: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1920" w:dyaOrig="320">
          <v:shape id="_x0000_i1054" type="#_x0000_t75" style="width:96pt;height:15.75pt" o:ole="">
            <v:imagedata r:id="rId69" o:title=""/>
          </v:shape>
          <o:OLEObject Type="Embed" ProgID="Equation.DSMT4" ShapeID="_x0000_i1054" DrawAspect="Content" ObjectID="_1303047083" r:id="rId70"/>
        </w:object>
      </w:r>
      <w:r w:rsidRPr="009A0914">
        <w:rPr>
          <w:rFonts w:ascii="Arial" w:hAnsi="Arial" w:cs="Arial"/>
          <w:sz w:val="22"/>
          <w:lang w:val="es-ES_tradnl"/>
        </w:rPr>
        <w:tab/>
        <w:t>Desplazamiento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(1.6)</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Los parámetros </w:t>
      </w:r>
      <w:r w:rsidRPr="009A0914">
        <w:rPr>
          <w:rFonts w:ascii="Arial" w:hAnsi="Arial" w:cs="Arial"/>
          <w:position w:val="-4"/>
          <w:sz w:val="22"/>
        </w:rPr>
        <w:object w:dxaOrig="240" w:dyaOrig="260">
          <v:shape id="_x0000_i1055" type="#_x0000_t75" style="width:12pt;height:12.75pt" o:ole="">
            <v:imagedata r:id="rId71" o:title=""/>
          </v:shape>
          <o:OLEObject Type="Embed" ProgID="Equation.DSMT4" ShapeID="_x0000_i1055" DrawAspect="Content" ObjectID="_1303047084" r:id="rId72"/>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6" type="#_x0000_t75" style="width:12pt;height:11.25pt" o:ole="">
            <v:imagedata r:id="rId73" o:title=""/>
          </v:shape>
          <o:OLEObject Type="Embed" ProgID="Equation.DSMT4" ShapeID="_x0000_i1056" DrawAspect="Content" ObjectID="_1303047085" r:id="rId74"/>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7" type="#_x0000_t75" style="width:12pt;height:11.25pt" o:ole="">
            <v:imagedata r:id="rId75" o:title=""/>
          </v:shape>
          <o:OLEObject Type="Embed" ProgID="Equation.DSMT4" ShapeID="_x0000_i1057" DrawAspect="Content" ObjectID="_1303047086" r:id="rId76"/>
        </w:object>
      </w:r>
      <w:r w:rsidRPr="009A0914">
        <w:rPr>
          <w:rFonts w:ascii="Arial" w:hAnsi="Arial" w:cs="Arial"/>
          <w:sz w:val="22"/>
          <w:lang w:val="es-ES"/>
        </w:rPr>
        <w:t xml:space="preserve"> </w:t>
      </w:r>
      <w:r w:rsidRPr="009A0914">
        <w:rPr>
          <w:rFonts w:ascii="Arial" w:hAnsi="Arial" w:cs="Arial"/>
          <w:sz w:val="22"/>
          <w:lang w:val="es-ES_tradnl"/>
        </w:rPr>
        <w:t xml:space="preserve">son constantes del movimiento, </w:t>
      </w:r>
      <w:r w:rsidRPr="009A0914">
        <w:rPr>
          <w:rFonts w:ascii="Arial" w:hAnsi="Arial" w:cs="Arial"/>
          <w:position w:val="-6"/>
          <w:sz w:val="22"/>
        </w:rPr>
        <w:object w:dxaOrig="240" w:dyaOrig="220">
          <v:shape id="_x0000_i1058" type="#_x0000_t75" style="width:12pt;height:11.25pt" o:ole="">
            <v:imagedata r:id="rId77" o:title=""/>
          </v:shape>
          <o:OLEObject Type="Embed" ProgID="Equation.DSMT4" ShapeID="_x0000_i1058" DrawAspect="Content" ObjectID="_1303047087" r:id="rId78"/>
        </w:object>
      </w:r>
      <w:r w:rsidRPr="009A0914">
        <w:rPr>
          <w:rFonts w:ascii="Arial" w:hAnsi="Arial" w:cs="Arial"/>
          <w:sz w:val="22"/>
          <w:lang w:val="es-ES_tradnl"/>
        </w:rPr>
        <w:t xml:space="preserve"> es el ángulo de fase inicial y </w:t>
      </w:r>
      <w:r w:rsidRPr="009A0914">
        <w:rPr>
          <w:rFonts w:ascii="Arial" w:hAnsi="Arial" w:cs="Arial"/>
          <w:position w:val="-6"/>
          <w:sz w:val="22"/>
        </w:rPr>
        <w:object w:dxaOrig="680" w:dyaOrig="240">
          <v:shape id="_x0000_i1059" type="#_x0000_t75" style="width:33.75pt;height:12pt" o:ole="">
            <v:imagedata r:id="rId79" o:title=""/>
          </v:shape>
          <o:OLEObject Type="Embed" ProgID="Equation.DSMT4" ShapeID="_x0000_i1059" DrawAspect="Content" ObjectID="_1303047088" r:id="rId80"/>
        </w:object>
      </w:r>
      <w:r w:rsidRPr="009A0914">
        <w:rPr>
          <w:rFonts w:ascii="Arial" w:hAnsi="Arial" w:cs="Arial"/>
          <w:sz w:val="22"/>
          <w:lang w:val="es-ES_tradnl"/>
        </w:rPr>
        <w:t xml:space="preserve"> corresponde a la fase del movimiento. Se puede observar que la función </w:t>
      </w:r>
      <w:r w:rsidRPr="009A0914">
        <w:rPr>
          <w:rFonts w:ascii="Arial" w:hAnsi="Arial" w:cs="Arial"/>
          <w:position w:val="-10"/>
          <w:sz w:val="22"/>
        </w:rPr>
        <w:object w:dxaOrig="440" w:dyaOrig="320">
          <v:shape id="_x0000_i1060" type="#_x0000_t75" style="width:21.75pt;height:15.75pt" o:ole="">
            <v:imagedata r:id="rId81" o:title=""/>
          </v:shape>
          <o:OLEObject Type="Embed" ProgID="Equation.DSMT4" ShapeID="_x0000_i1060" DrawAspect="Content" ObjectID="_1303047089" r:id="rId82"/>
        </w:object>
      </w:r>
      <w:r w:rsidRPr="009A0914">
        <w:rPr>
          <w:rFonts w:ascii="Arial" w:hAnsi="Arial" w:cs="Arial"/>
          <w:sz w:val="22"/>
          <w:lang w:val="es-ES_tradnl"/>
        </w:rPr>
        <w:t xml:space="preserve"> es periódica y su valor se repite cada vez que </w:t>
      </w:r>
      <w:r w:rsidRPr="009A0914">
        <w:rPr>
          <w:rFonts w:ascii="Arial" w:hAnsi="Arial" w:cs="Arial"/>
          <w:position w:val="-6"/>
          <w:sz w:val="22"/>
        </w:rPr>
        <w:object w:dxaOrig="320" w:dyaOrig="240">
          <v:shape id="_x0000_i1061" type="#_x0000_t75" style="width:15.75pt;height:12pt" o:ole="">
            <v:imagedata r:id="rId83" o:title=""/>
          </v:shape>
          <o:OLEObject Type="Embed" ProgID="Equation.DSMT4" ShapeID="_x0000_i1061" DrawAspect="Content" ObjectID="_1303047090" r:id="rId84"/>
        </w:object>
      </w:r>
      <w:r w:rsidRPr="009A0914">
        <w:rPr>
          <w:rFonts w:ascii="Arial" w:hAnsi="Arial" w:cs="Arial"/>
          <w:sz w:val="22"/>
          <w:lang w:val="es-ES_tradnl"/>
        </w:rPr>
        <w:t xml:space="preserve"> aumente en </w:t>
      </w:r>
      <w:r w:rsidRPr="009A0914">
        <w:rPr>
          <w:rFonts w:ascii="Arial" w:hAnsi="Arial" w:cs="Arial"/>
          <w:position w:val="-6"/>
          <w:sz w:val="22"/>
        </w:rPr>
        <w:object w:dxaOrig="360" w:dyaOrig="279">
          <v:shape id="_x0000_i1062" type="#_x0000_t75" style="width:18pt;height:14.25pt" o:ole="">
            <v:imagedata r:id="rId85" o:title=""/>
          </v:shape>
          <o:OLEObject Type="Embed" ProgID="Equation.DSMT4" ShapeID="_x0000_i1062" DrawAspect="Content" ObjectID="_1303047091" r:id="rId86"/>
        </w:object>
      </w:r>
      <w:r w:rsidRPr="009A0914">
        <w:rPr>
          <w:rFonts w:ascii="Arial" w:hAnsi="Arial" w:cs="Arial"/>
          <w:sz w:val="22"/>
          <w:lang w:val="es-ES_tradnl"/>
        </w:rPr>
        <w:t xml:space="preserve"> radianes. Cuando la partícula está en su máxima posición </w:t>
      </w:r>
      <w:r w:rsidRPr="009A0914">
        <w:rPr>
          <w:rFonts w:ascii="Arial" w:hAnsi="Arial" w:cs="Arial"/>
          <w:position w:val="-6"/>
          <w:sz w:val="22"/>
        </w:rPr>
        <w:object w:dxaOrig="600" w:dyaOrig="279">
          <v:shape id="_x0000_i1063" type="#_x0000_t75" style="width:30pt;height:14.25pt" o:ole="">
            <v:imagedata r:id="rId87" o:title=""/>
          </v:shape>
          <o:OLEObject Type="Embed" ProgID="Equation.DSMT4" ShapeID="_x0000_i1063" DrawAspect="Content" ObjectID="_1303047092" r:id="rId88"/>
        </w:object>
      </w:r>
      <w:r w:rsidRPr="009A0914">
        <w:rPr>
          <w:rFonts w:ascii="Arial" w:hAnsi="Arial" w:cs="Arial"/>
          <w:sz w:val="22"/>
          <w:lang w:val="es-ES_tradnl"/>
        </w:rPr>
        <w:t xml:space="preserve"> en </w:t>
      </w:r>
      <w:r w:rsidRPr="009A0914">
        <w:rPr>
          <w:rFonts w:ascii="Arial" w:hAnsi="Arial" w:cs="Arial"/>
          <w:position w:val="-6"/>
          <w:sz w:val="22"/>
        </w:rPr>
        <w:object w:dxaOrig="499" w:dyaOrig="279">
          <v:shape id="_x0000_i1064" type="#_x0000_t75" style="width:24.75pt;height:14.25pt" o:ole="">
            <v:imagedata r:id="rId89" o:title=""/>
          </v:shape>
          <o:OLEObject Type="Embed" ProgID="Equation.DSMT4" ShapeID="_x0000_i1064" DrawAspect="Content" ObjectID="_1303047093" r:id="rId90"/>
        </w:object>
      </w:r>
      <w:r w:rsidRPr="009A0914">
        <w:rPr>
          <w:rFonts w:ascii="Arial" w:hAnsi="Arial" w:cs="Arial"/>
          <w:sz w:val="22"/>
          <w:lang w:val="es-ES_tradnl"/>
        </w:rPr>
        <w:t xml:space="preserve">, entonces </w:t>
      </w:r>
      <w:r w:rsidRPr="009A0914">
        <w:rPr>
          <w:rFonts w:ascii="Arial" w:hAnsi="Arial" w:cs="Arial"/>
          <w:position w:val="-6"/>
          <w:sz w:val="22"/>
        </w:rPr>
        <w:object w:dxaOrig="600" w:dyaOrig="279">
          <v:shape id="_x0000_i1065" type="#_x0000_t75" style="width:30pt;height:14.25pt" o:ole="">
            <v:imagedata r:id="rId91" o:title=""/>
          </v:shape>
          <o:OLEObject Type="Embed" ProgID="Equation.DSMT4" ShapeID="_x0000_i1065" DrawAspect="Content" ObjectID="_1303047094" r:id="rId92"/>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380" w:dyaOrig="620">
          <v:shape id="_x0000_i1066" type="#_x0000_t75" style="width:119.25pt;height:30.75pt" o:ole="">
            <v:imagedata r:id="rId93" o:title=""/>
          </v:shape>
          <o:OLEObject Type="Embed" ProgID="Equation.DSMT4" ShapeID="_x0000_i1066" DrawAspect="Content" ObjectID="_1303047095" r:id="rId94"/>
        </w:object>
      </w:r>
      <w:r w:rsidRPr="009A0914">
        <w:rPr>
          <w:rFonts w:ascii="Arial" w:hAnsi="Arial" w:cs="Arial"/>
          <w:sz w:val="22"/>
          <w:lang w:val="es-ES_tradnl"/>
        </w:rPr>
        <w:tab/>
        <w:t>Velocidad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(1.7)</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580" w:dyaOrig="620">
          <v:shape id="_x0000_i1067" type="#_x0000_t75" style="width:129pt;height:30.75pt" o:ole="">
            <v:imagedata r:id="rId95" o:title=""/>
          </v:shape>
          <o:OLEObject Type="Embed" ProgID="Equation.DSMT4" ShapeID="_x0000_i1067" DrawAspect="Content" ObjectID="_1303047096" r:id="rId96"/>
        </w:object>
      </w:r>
      <w:r w:rsidRPr="009A0914">
        <w:rPr>
          <w:rFonts w:ascii="Arial" w:hAnsi="Arial" w:cs="Arial"/>
          <w:sz w:val="22"/>
          <w:lang w:val="es-ES_tradnl"/>
        </w:rPr>
        <w:tab/>
        <w:t>Aceleración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_tradnl"/>
        </w:rPr>
      </w:pPr>
      <w:bookmarkStart w:id="2" w:name="_Toc228854575"/>
      <w:r w:rsidRPr="009A0914">
        <w:rPr>
          <w:rFonts w:ascii="Arial" w:hAnsi="Arial" w:cs="Arial"/>
          <w:sz w:val="22"/>
          <w:szCs w:val="22"/>
          <w:lang w:val="es-ES_tradnl"/>
        </w:rPr>
        <w:t>Energía en el Movimiento Armónico Simple</w:t>
      </w:r>
      <w:bookmarkEnd w:id="2"/>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Consideremos ahora la energía total de un oscilador armónico simple, en este caso estudiaremos la energía para un sistema masa-resorte en una superficie horizontal sin fricción como el ilustrado en la</w:t>
      </w:r>
      <w:r w:rsidRPr="009A0914">
        <w:rPr>
          <w:rFonts w:ascii="Arial" w:hAnsi="Arial" w:cs="Arial"/>
        </w:rPr>
        <w:t xml:space="preserve"> </w:t>
      </w:r>
      <w:r w:rsidRPr="009A0914">
        <w:rPr>
          <w:rStyle w:val="SubtleReference"/>
          <w:rFonts w:ascii="Arial" w:hAnsi="Arial" w:cs="Arial"/>
        </w:rPr>
        <w:t>Figura 1.3</w:t>
      </w:r>
      <w:r w:rsidRPr="009A0914">
        <w:rPr>
          <w:rFonts w:ascii="Arial" w:hAnsi="Arial" w:cs="Arial"/>
          <w:b w:val="0"/>
        </w:rPr>
        <w:t>.</w:t>
      </w: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fldSimple w:instr=" STYLEREF 1 \s ">
        <w:r w:rsidR="004F6A73" w:rsidRPr="009A0914">
          <w:t>1</w:t>
        </w:r>
      </w:fldSimple>
      <w:r w:rsidR="004F6A73" w:rsidRPr="009A0914">
        <w:noBreakHyphen/>
      </w:r>
      <w:fldSimple w:instr=" SEQ Figura \* ARABIC \s 1 ">
        <w:r w:rsidR="004F6A73" w:rsidRPr="009A0914">
          <w:t>3</w:t>
        </w:r>
      </w:fldSimple>
    </w:p>
    <w:p w:rsidR="00095473" w:rsidRPr="009A0914" w:rsidRDefault="00095473" w:rsidP="00095473">
      <w:pPr>
        <w:pStyle w:val="western"/>
        <w:keepNext/>
        <w:jc w:val="both"/>
        <w:rPr>
          <w:rFonts w:ascii="Arial" w:hAnsi="Arial" w:cs="Arial"/>
          <w:sz w:val="22"/>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r w:rsidR="003D4515" w:rsidRPr="009A0914">
        <w:fldChar w:fldCharType="begin"/>
      </w:r>
      <w:r w:rsidR="004F6A73" w:rsidRPr="009A0914">
        <w:instrText xml:space="preserve"> STYLEREF 1 \s </w:instrText>
      </w:r>
      <w:r w:rsidR="003D4515" w:rsidRPr="009A0914">
        <w:fldChar w:fldCharType="separate"/>
      </w:r>
      <w:r w:rsidR="004F6A73" w:rsidRPr="009A0914">
        <w:t>1</w:t>
      </w:r>
      <w:r w:rsidR="003D4515" w:rsidRPr="009A0914">
        <w:fldChar w:fldCharType="end"/>
      </w:r>
      <w:r w:rsidR="004F6A73" w:rsidRPr="009A0914">
        <w:noBreakHyphen/>
      </w:r>
      <w:r w:rsidR="003D4515" w:rsidRPr="009A0914">
        <w:fldChar w:fldCharType="begin"/>
      </w:r>
      <w:r w:rsidR="004F6A73" w:rsidRPr="009A0914">
        <w:instrText xml:space="preserve"> SEQ Figura \* ARABIC \s 1 </w:instrText>
      </w:r>
      <w:r w:rsidR="003D4515" w:rsidRPr="009A0914">
        <w:fldChar w:fldCharType="separate"/>
      </w:r>
      <w:r w:rsidR="004F6A73" w:rsidRPr="009A0914">
        <w:t>4</w:t>
      </w:r>
      <w:r w:rsidR="003D4515"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La </w:t>
      </w:r>
      <w:r w:rsidRPr="009A0914">
        <w:rPr>
          <w:rFonts w:ascii="Arial" w:hAnsi="Arial" w:cs="Arial"/>
        </w:rPr>
        <w:t>Figura 1.4</w:t>
      </w:r>
      <w:r w:rsidRPr="009A0914">
        <w:rPr>
          <w:rFonts w:ascii="Arial" w:hAnsi="Arial" w:cs="Arial"/>
          <w:b w:val="0"/>
        </w:rPr>
        <w:t xml:space="preserve"> la cual se puede comparar con la figura anterior </w:t>
      </w:r>
      <w:r w:rsidRPr="009A0914">
        <w:rPr>
          <w:rFonts w:ascii="Arial" w:hAnsi="Arial" w:cs="Arial"/>
        </w:rPr>
        <w:t>Figura 1.3</w:t>
      </w:r>
      <w:r w:rsidRPr="009A0914">
        <w:rPr>
          <w:rFonts w:ascii="Arial" w:hAnsi="Arial" w:cs="Arial"/>
          <w:b w:val="0"/>
        </w:rPr>
        <w:t xml:space="preserve">, muestra que la energía total para el sistema masa resorte se conserva, es decir, en cualquier punto la suma de las energías potencial elástica y cinética, es constante.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energía mecánica total para este sistema se expresa como la suma de la energía cinética </w:t>
      </w:r>
      <w:r w:rsidRPr="009A0914">
        <w:rPr>
          <w:rFonts w:ascii="Arial" w:hAnsi="Arial" w:cs="Arial"/>
          <w:position w:val="-4"/>
          <w:sz w:val="22"/>
          <w:lang w:val="es-ES_tradnl"/>
        </w:rPr>
        <w:object w:dxaOrig="260" w:dyaOrig="260">
          <v:shape id="_x0000_i1068" type="#_x0000_t75" style="width:12.75pt;height:12.75pt" o:ole="">
            <v:imagedata r:id="rId99" o:title=""/>
          </v:shape>
          <o:OLEObject Type="Embed" ProgID="Equation.3" ShapeID="_x0000_i1068" DrawAspect="Content" ObjectID="_1303047097" r:id="rId100"/>
        </w:object>
      </w:r>
      <w:r w:rsidRPr="009A0914">
        <w:rPr>
          <w:rFonts w:ascii="Arial" w:hAnsi="Arial" w:cs="Arial"/>
          <w:sz w:val="22"/>
          <w:lang w:val="es-ES_tradnl"/>
        </w:rPr>
        <w:t xml:space="preserve"> y  la energía potencial elástica </w:t>
      </w:r>
      <w:r w:rsidRPr="009A0914">
        <w:rPr>
          <w:rFonts w:ascii="Arial" w:hAnsi="Arial" w:cs="Arial"/>
          <w:position w:val="-6"/>
          <w:sz w:val="22"/>
          <w:lang w:val="es-ES_tradnl"/>
        </w:rPr>
        <w:object w:dxaOrig="260" w:dyaOrig="279">
          <v:shape id="_x0000_i1069" type="#_x0000_t75" style="width:12.75pt;height:14.25pt" o:ole="">
            <v:imagedata r:id="rId101" o:title=""/>
          </v:shape>
          <o:OLEObject Type="Embed" ProgID="Equation.3" ShapeID="_x0000_i1069" DrawAspect="Content" ObjectID="_1303047098" r:id="rId102"/>
        </w:objec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2"/>
          <w:sz w:val="22"/>
        </w:rPr>
        <w:object w:dxaOrig="1180" w:dyaOrig="360">
          <v:shape id="_x0000_i1070" type="#_x0000_t75" style="width:59.25pt;height:18pt" o:ole="">
            <v:imagedata r:id="rId103" o:title=""/>
          </v:shape>
          <o:OLEObject Type="Embed" ProgID="Equation.DSMT4" ShapeID="_x0000_i1070" DrawAspect="Content" ObjectID="_1303047099" r:id="rId104"/>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Pr="009A0914">
        <w:rPr>
          <w:rFonts w:ascii="Arial" w:hAnsi="Arial" w:cs="Arial"/>
          <w:sz w:val="22"/>
          <w:lang w:val="es-ES_tradnl"/>
        </w:rPr>
        <w:t>(1.9)</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860" w:dyaOrig="620">
          <v:shape id="_x0000_i1071" type="#_x0000_t75" style="width:93pt;height:30.75pt" o:ole="">
            <v:imagedata r:id="rId105" o:title=""/>
          </v:shape>
          <o:OLEObject Type="Embed" ProgID="Equation.DSMT4" ShapeID="_x0000_i1071" DrawAspect="Content" ObjectID="_1303047100" r:id="rId106"/>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(1.10)</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3940" w:dyaOrig="620">
          <v:shape id="_x0000_i1072" type="#_x0000_t75" style="width:197.25pt;height:30.75pt" o:ole="">
            <v:imagedata r:id="rId107" o:title=""/>
          </v:shape>
          <o:OLEObject Type="Embed" ProgID="Equation.DSMT4" ShapeID="_x0000_i1072" DrawAspect="Content" ObjectID="_1303047101" r:id="rId108"/>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(1.11)</w:t>
      </w:r>
    </w:p>
    <w:p w:rsidR="00095473" w:rsidRPr="009A0914" w:rsidRDefault="00095473" w:rsidP="00095473">
      <w:pPr>
        <w:pStyle w:val="western"/>
        <w:jc w:val="both"/>
        <w:rPr>
          <w:rFonts w:ascii="Arial" w:hAnsi="Arial" w:cs="Arial"/>
          <w:sz w:val="22"/>
          <w:u w:val="single"/>
          <w:lang w:val="es-ES_tradnl"/>
        </w:rPr>
      </w:pPr>
      <w:r w:rsidRPr="009A0914">
        <w:rPr>
          <w:rFonts w:ascii="Arial" w:hAnsi="Arial" w:cs="Arial"/>
          <w:sz w:val="22"/>
          <w:lang w:val="es-ES_tradnl"/>
        </w:rPr>
        <w:t xml:space="preserve">Teniendo en cuenta que </w:t>
      </w:r>
      <w:r w:rsidRPr="009A0914">
        <w:rPr>
          <w:rFonts w:ascii="Arial" w:hAnsi="Arial" w:cs="Arial"/>
          <w:position w:val="-10"/>
          <w:sz w:val="22"/>
          <w:lang w:val="es-ES_tradnl"/>
        </w:rPr>
        <w:object w:dxaOrig="2060" w:dyaOrig="360">
          <v:shape id="_x0000_i1073" type="#_x0000_t75" style="width:102.75pt;height:18pt" o:ole="">
            <v:imagedata r:id="rId109" o:title=""/>
          </v:shape>
          <o:OLEObject Type="Embed" ProgID="Equation.3" ShapeID="_x0000_i1073" DrawAspect="Content" ObjectID="_1303047102" r:id="rId110"/>
        </w:object>
      </w:r>
      <w:r w:rsidRPr="009A0914">
        <w:rPr>
          <w:rFonts w:ascii="Arial" w:hAnsi="Arial" w:cs="Arial"/>
          <w:sz w:val="22"/>
          <w:lang w:val="es-ES_tradnl"/>
        </w:rPr>
        <w:t>, hallamos que “la energía mecánica total un oscilador armónico simple es una constante del movimiento y es proporcional al cuadrado de la amplitud.” (Serway 462)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20">
          <v:shape id="_x0000_i1074" type="#_x0000_t75" style="width:54.75pt;height:30.75pt" o:ole="">
            <v:imagedata r:id="rId111" o:title=""/>
          </v:shape>
          <o:OLEObject Type="Embed" ProgID="Equation.DSMT4" ShapeID="_x0000_i1074" DrawAspect="Content" ObjectID="_1303047103" r:id="rId112"/>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1"/>
        <w:spacing w:line="240" w:lineRule="auto"/>
        <w:jc w:val="both"/>
        <w:rPr>
          <w:rFonts w:ascii="Arial" w:hAnsi="Arial" w:cs="Arial"/>
          <w:sz w:val="22"/>
          <w:szCs w:val="22"/>
          <w:lang w:val="es-ES"/>
        </w:rPr>
      </w:pPr>
      <w:bookmarkStart w:id="3" w:name="_Toc228854576"/>
      <w:r w:rsidRPr="009A0914">
        <w:rPr>
          <w:rFonts w:ascii="Arial" w:hAnsi="Arial" w:cs="Arial"/>
          <w:sz w:val="22"/>
          <w:szCs w:val="22"/>
          <w:lang w:val="es-ES"/>
        </w:rPr>
        <w:t>Ondas</w:t>
      </w:r>
      <w:bookmarkEnd w:id="3"/>
    </w:p>
    <w:p w:rsidR="00287F5E" w:rsidRPr="009A0914" w:rsidRDefault="00287F5E" w:rsidP="00287F5E">
      <w:pPr>
        <w:rPr>
          <w:rFonts w:ascii="Arial" w:hAnsi="Arial" w:cs="Arial"/>
          <w:lang w:val="es-ES"/>
        </w:rPr>
      </w:pPr>
    </w:p>
    <w:p w:rsidR="00095473" w:rsidRPr="009A0914" w:rsidRDefault="00095473" w:rsidP="00095473">
      <w:pPr>
        <w:spacing w:after="0" w:line="240" w:lineRule="auto"/>
        <w:jc w:val="both"/>
        <w:rPr>
          <w:rFonts w:ascii="Arial" w:hAnsi="Arial" w:cs="Arial"/>
          <w:lang w:val="es-ES"/>
        </w:rPr>
      </w:pPr>
      <w:r w:rsidRPr="009A0914">
        <w:rPr>
          <w:rFonts w:ascii="Arial" w:hAnsi="Arial" w:cs="Arial"/>
          <w:lang w:val="es-ES"/>
        </w:rPr>
        <w:t>Una onda es una perturbación del estado de equilibrio de un sistema o medio. La perturbación puede viajar o propagarse a través del tiempo de una región del sistema a otra, transportando momentum</w:t>
      </w:r>
      <w:r w:rsidRPr="009A0914">
        <w:rPr>
          <w:rFonts w:ascii="Arial" w:hAnsi="Arial" w:cs="Arial"/>
          <w:color w:val="142735"/>
          <w:vertAlign w:val="superscript"/>
        </w:rPr>
        <w:footnoteReference w:id="2"/>
      </w:r>
      <w:r w:rsidRPr="009A0914">
        <w:rPr>
          <w:rFonts w:ascii="Arial" w:hAnsi="Arial" w:cs="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9A0914" w:rsidRDefault="00095473" w:rsidP="00095473">
      <w:pPr>
        <w:spacing w:after="0" w:line="240" w:lineRule="auto"/>
        <w:jc w:val="both"/>
        <w:rPr>
          <w:rFonts w:ascii="Arial" w:hAnsi="Arial" w:cs="Arial"/>
          <w:lang w:val="es-ES"/>
        </w:rPr>
      </w:pPr>
    </w:p>
    <w:p w:rsidR="00095473" w:rsidRPr="009A0914" w:rsidRDefault="00095473" w:rsidP="00095473">
      <w:pPr>
        <w:pStyle w:val="CaptionB"/>
        <w:jc w:val="both"/>
        <w:rPr>
          <w:rFonts w:ascii="Arial" w:hAnsi="Arial" w:cs="Arial"/>
          <w:b w:val="0"/>
          <w:color w:val="C8306A"/>
        </w:rPr>
      </w:pPr>
      <w:r w:rsidRPr="009A0914">
        <w:rPr>
          <w:rFonts w:ascii="Arial" w:hAnsi="Arial" w:cs="Arial"/>
          <w:b w:val="0"/>
        </w:rPr>
        <w:t>De acuerdo a como vibran las partículas del medio, las ondas se clasifican en transversales (</w:t>
      </w:r>
      <w:r w:rsidR="00843921" w:rsidRPr="009A0914">
        <w:rPr>
          <w:rFonts w:ascii="Arial" w:hAnsi="Arial" w:cs="Arial"/>
          <w:b w:val="0"/>
        </w:rPr>
        <w:t xml:space="preserve">mostradas en la </w:t>
      </w:r>
      <w:r w:rsidRPr="009A0914">
        <w:rPr>
          <w:rFonts w:ascii="Arial" w:hAnsi="Arial" w:cs="Arial"/>
          <w:color w:val="4F81BD" w:themeColor="accent1"/>
        </w:rPr>
        <w:t xml:space="preserve">Figura </w:t>
      </w:r>
      <w:r w:rsidRPr="009A0914">
        <w:rPr>
          <w:rFonts w:ascii="Arial" w:hAnsi="Arial" w:cs="Arial"/>
          <w:color w:val="4F81BD" w:themeColor="accent1"/>
          <w:lang w:val="es-ES"/>
        </w:rPr>
        <w:t>2</w:t>
      </w:r>
      <w:r w:rsidR="00FF432E" w:rsidRPr="009A0914">
        <w:rPr>
          <w:rFonts w:ascii="Arial" w:hAnsi="Arial" w:cs="Arial"/>
          <w:color w:val="4F81BD" w:themeColor="accent1"/>
        </w:rPr>
        <w:t>-</w:t>
      </w:r>
      <w:r w:rsidR="00843921" w:rsidRPr="009A0914">
        <w:rPr>
          <w:rFonts w:ascii="Arial" w:hAnsi="Arial" w:cs="Arial"/>
          <w:color w:val="4F81BD" w:themeColor="accent1"/>
        </w:rPr>
        <w:t>1</w:t>
      </w:r>
      <w:r w:rsidR="00843921" w:rsidRPr="009A0914">
        <w:rPr>
          <w:rFonts w:ascii="Arial" w:hAnsi="Arial" w:cs="Arial"/>
        </w:rPr>
        <w:t>)</w:t>
      </w:r>
      <w:r w:rsidRPr="009A0914">
        <w:rPr>
          <w:rFonts w:ascii="Arial" w:hAnsi="Arial" w:cs="Arial"/>
          <w:b w:val="0"/>
        </w:rPr>
        <w:t xml:space="preserve">  y longitudinales (</w:t>
      </w:r>
      <w:r w:rsidR="00843921" w:rsidRPr="009A0914">
        <w:rPr>
          <w:rFonts w:ascii="Arial" w:hAnsi="Arial" w:cs="Arial"/>
          <w:b w:val="0"/>
        </w:rPr>
        <w:t xml:space="preserve">mostradas en la </w:t>
      </w:r>
      <w:r w:rsidR="00FF432E" w:rsidRPr="009A0914">
        <w:rPr>
          <w:rFonts w:ascii="Arial" w:hAnsi="Arial" w:cs="Arial"/>
          <w:color w:val="4F81BD" w:themeColor="accent1"/>
        </w:rPr>
        <w:t>Figura 2-</w:t>
      </w:r>
      <w:r w:rsidRPr="009A0914">
        <w:rPr>
          <w:rFonts w:ascii="Arial" w:hAnsi="Arial" w:cs="Arial"/>
          <w:color w:val="4F81BD" w:themeColor="accent1"/>
        </w:rPr>
        <w:t>2</w:t>
      </w:r>
      <w:r w:rsidRPr="009A0914">
        <w:rPr>
          <w:rFonts w:ascii="Arial" w:hAnsi="Arial" w:cs="Arial"/>
          <w:b w:val="0"/>
        </w:rPr>
        <w:t xml:space="preserve">). Si las partículas del medio vibran perpendicularmente a la dirección de propagación de la onda, se dice entonces que ella corresponde  a una onda transversal. Mientras que si las partículas del medio vibran en la misma dirección de propagación de la onda, se denominan ondas longitudinales. </w:t>
      </w:r>
    </w:p>
    <w:p w:rsidR="00095473" w:rsidRPr="009A0914" w:rsidRDefault="00095473" w:rsidP="00095473">
      <w:pPr>
        <w:pStyle w:val="western"/>
        <w:jc w:val="both"/>
        <w:rPr>
          <w:rFonts w:ascii="Arial" w:hAnsi="Arial" w:cs="Arial"/>
          <w:sz w:val="22"/>
          <w:lang w:val="es-ES_tradnl"/>
        </w:rPr>
      </w:pPr>
    </w:p>
    <w:p w:rsidR="00287F5E" w:rsidRPr="009A0914" w:rsidRDefault="00095473" w:rsidP="00287F5E">
      <w:pPr>
        <w:pStyle w:val="western"/>
        <w:keepNext/>
        <w:jc w:val="both"/>
        <w:rPr>
          <w:rFonts w:ascii="Arial" w:hAnsi="Arial" w:cs="Arial"/>
          <w:sz w:val="22"/>
        </w:rPr>
      </w:pPr>
      <w:r w:rsidRPr="009A0914">
        <w:rPr>
          <w:rFonts w:ascii="Arial" w:hAnsi="Arial" w:cs="Arial"/>
          <w:noProof/>
          <w:sz w:val="22"/>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Pr="00823960" w:rsidRDefault="00287F5E" w:rsidP="00823960">
      <w:pPr>
        <w:pStyle w:val="Caption"/>
      </w:pPr>
      <w:r w:rsidRPr="00823960">
        <w:t xml:space="preserve">Figura </w:t>
      </w:r>
      <w:fldSimple w:instr=" STYLEREF 1 \s ">
        <w:r w:rsidR="004F6A73" w:rsidRPr="00823960">
          <w:t>2</w:t>
        </w:r>
      </w:fldSimple>
      <w:r w:rsidR="004F6A73" w:rsidRPr="00823960">
        <w:noBreakHyphen/>
      </w:r>
      <w:fldSimple w:instr=" SEQ Figura \* ARABIC \s 1 ">
        <w:r w:rsidR="004F6A73" w:rsidRPr="00823960">
          <w:t>1</w:t>
        </w:r>
      </w:fldSimple>
    </w:p>
    <w:p w:rsidR="00287F5E" w:rsidRPr="009A0914"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p>
    <w:p w:rsidR="00287F5E" w:rsidRPr="009A0914"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r w:rsidRPr="009A0914">
        <w:rPr>
          <w:rFonts w:ascii="Arial" w:hAnsi="Arial" w:cs="Arial"/>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823960" w:rsidRDefault="00287F5E"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2</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2</w:t>
      </w:r>
      <w:r w:rsidR="003D4515" w:rsidRPr="00823960">
        <w:fldChar w:fldCharType="end"/>
      </w:r>
    </w:p>
    <w:p w:rsidR="00287F5E" w:rsidRPr="009A0914"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r w:rsidRPr="009A0914">
        <w:rPr>
          <w:rFonts w:ascii="Arial" w:hAnsi="Arial" w:cs="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color w:val="E7372A"/>
          <w:lang w:val="es-ES"/>
        </w:rPr>
      </w:pPr>
      <w:r w:rsidRPr="009A0914">
        <w:rPr>
          <w:rFonts w:ascii="Arial" w:hAnsi="Arial" w:cs="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Pr="009A0914" w:rsidRDefault="006653B5"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095473" w:rsidRPr="009A0914" w:rsidRDefault="00095473" w:rsidP="006653B5">
      <w:pPr>
        <w:pStyle w:val="Heading2"/>
        <w:rPr>
          <w:rFonts w:ascii="Arial" w:hAnsi="Arial" w:cs="Arial"/>
          <w:sz w:val="22"/>
          <w:szCs w:val="22"/>
          <w:lang w:val="es-ES_tradnl"/>
        </w:rPr>
      </w:pPr>
      <w:bookmarkStart w:id="4" w:name="_Toc228854577"/>
      <w:r w:rsidRPr="009A0914">
        <w:rPr>
          <w:rFonts w:ascii="Arial" w:hAnsi="Arial" w:cs="Arial"/>
          <w:sz w:val="22"/>
          <w:szCs w:val="22"/>
          <w:lang w:val="es-ES_tradnl"/>
        </w:rPr>
        <w:t>Movimiento Ondulatorio</w:t>
      </w:r>
      <w:bookmarkEnd w:id="4"/>
    </w:p>
    <w:p w:rsidR="006653B5" w:rsidRPr="009A0914" w:rsidRDefault="006653B5"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A5B9E">
      <w:pPr>
        <w:pStyle w:val="Heading2"/>
        <w:rPr>
          <w:rFonts w:ascii="Arial" w:hAnsi="Arial" w:cs="Arial"/>
          <w:sz w:val="22"/>
          <w:szCs w:val="22"/>
          <w:lang w:val="es-ES"/>
        </w:rPr>
      </w:pPr>
      <w:bookmarkStart w:id="5" w:name="_Toc228854578"/>
      <w:r w:rsidRPr="009A0914">
        <w:rPr>
          <w:rFonts w:ascii="Arial" w:hAnsi="Arial" w:cs="Arial"/>
          <w:sz w:val="22"/>
          <w:szCs w:val="22"/>
          <w:lang w:val="es-ES"/>
        </w:rPr>
        <w:t>Representación Matemática del Movimiento Ondulatorio</w:t>
      </w:r>
      <w:bookmarkEnd w:id="5"/>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Matemáticamente podemos representar el movimiento ondulatorio como una función </w:t>
      </w:r>
      <w:r w:rsidRPr="009A0914">
        <w:rPr>
          <w:rFonts w:ascii="Arial" w:hAnsi="Arial" w:cs="Arial"/>
          <w:position w:val="-10"/>
          <w:sz w:val="22"/>
        </w:rPr>
        <w:object w:dxaOrig="920" w:dyaOrig="320">
          <v:shape id="_x0000_i1075" type="#_x0000_t75" style="width:45.75pt;height:15.75pt" o:ole="">
            <v:imagedata r:id="rId115" o:title=""/>
          </v:shape>
          <o:OLEObject Type="Embed" ProgID="Equation.DSMT4" ShapeID="_x0000_i1075" DrawAspect="Content" ObjectID="_1303047104" r:id="rId116"/>
        </w:object>
      </w:r>
      <w:r w:rsidRPr="009A0914">
        <w:rPr>
          <w:rFonts w:ascii="Arial" w:hAnsi="Arial" w:cs="Arial"/>
          <w:sz w:val="22"/>
          <w:lang w:val="es-ES_tradnl"/>
        </w:rPr>
        <w:t xml:space="preserve"> en donde si remplazamos a </w:t>
      </w:r>
      <w:r w:rsidRPr="009A0914">
        <w:rPr>
          <w:rFonts w:ascii="Arial" w:hAnsi="Arial" w:cs="Arial"/>
          <w:position w:val="-6"/>
          <w:sz w:val="22"/>
        </w:rPr>
        <w:object w:dxaOrig="200" w:dyaOrig="220">
          <v:shape id="_x0000_i1076" type="#_x0000_t75" style="width:9.75pt;height:11.25pt" o:ole="">
            <v:imagedata r:id="rId117" o:title=""/>
          </v:shape>
          <o:OLEObject Type="Embed" ProgID="Equation.DSMT4" ShapeID="_x0000_i1076" DrawAspect="Content" ObjectID="_1303047105" r:id="rId118"/>
        </w:object>
      </w:r>
      <w:r w:rsidRPr="009A0914">
        <w:rPr>
          <w:rFonts w:ascii="Arial" w:hAnsi="Arial" w:cs="Arial"/>
          <w:sz w:val="22"/>
          <w:lang w:val="es-ES_tradnl"/>
        </w:rPr>
        <w:t xml:space="preserve"> por </w:t>
      </w:r>
      <w:r w:rsidRPr="009A0914">
        <w:rPr>
          <w:rFonts w:ascii="Arial" w:hAnsi="Arial" w:cs="Arial"/>
          <w:position w:val="-6"/>
          <w:sz w:val="22"/>
        </w:rPr>
        <w:object w:dxaOrig="540" w:dyaOrig="220">
          <v:shape id="_x0000_i1077" type="#_x0000_t75" style="width:27pt;height:11.25pt" o:ole="">
            <v:imagedata r:id="rId119" o:title=""/>
          </v:shape>
          <o:OLEObject Type="Embed" ProgID="Equation.DSMT4" ShapeID="_x0000_i1077" DrawAspect="Content" ObjectID="_1303047106" r:id="rId120"/>
        </w:object>
      </w:r>
      <w:r w:rsidRPr="009A0914">
        <w:rPr>
          <w:rFonts w:ascii="Arial" w:hAnsi="Arial" w:cs="Arial"/>
          <w:sz w:val="22"/>
          <w:lang w:val="es-ES_tradnl"/>
        </w:rPr>
        <w:t xml:space="preserve"> obtenemos la función </w:t>
      </w:r>
      <w:r w:rsidRPr="009A0914">
        <w:rPr>
          <w:rFonts w:ascii="Arial" w:hAnsi="Arial" w:cs="Arial"/>
          <w:position w:val="-10"/>
          <w:sz w:val="22"/>
        </w:rPr>
        <w:object w:dxaOrig="1260" w:dyaOrig="320">
          <v:shape id="_x0000_i1078" type="#_x0000_t75" style="width:63pt;height:15.75pt" o:ole="">
            <v:imagedata r:id="rId121" o:title=""/>
          </v:shape>
          <o:OLEObject Type="Embed" ProgID="Equation.DSMT4" ShapeID="_x0000_i1078" DrawAspect="Content" ObjectID="_1303047107" r:id="rId122"/>
        </w:object>
      </w:r>
      <w:r w:rsidRPr="009A0914">
        <w:rPr>
          <w:rFonts w:ascii="Arial" w:hAnsi="Arial" w:cs="Arial"/>
          <w:sz w:val="22"/>
          <w:lang w:val="es-ES"/>
        </w:rPr>
        <w:t xml:space="preserve"> </w:t>
      </w:r>
      <w:r w:rsidRPr="009A0914">
        <w:rPr>
          <w:rFonts w:ascii="Arial" w:hAnsi="Arial" w:cs="Arial"/>
          <w:sz w:val="22"/>
          <w:lang w:val="es-ES_tradnl"/>
        </w:rPr>
        <w:t xml:space="preserve">donde estas en ultimas darán el mismo valor. Como </w:t>
      </w:r>
      <w:r w:rsidRPr="009A0914">
        <w:rPr>
          <w:rFonts w:ascii="Arial" w:hAnsi="Arial" w:cs="Arial"/>
          <w:position w:val="-6"/>
          <w:sz w:val="22"/>
        </w:rPr>
        <w:object w:dxaOrig="200" w:dyaOrig="220">
          <v:shape id="_x0000_i1079" type="#_x0000_t75" style="width:9.75pt;height:11.25pt" o:ole="">
            <v:imagedata r:id="rId123" o:title=""/>
          </v:shape>
          <o:OLEObject Type="Embed" ProgID="Equation.DSMT4" ShapeID="_x0000_i1079" DrawAspect="Content" ObjectID="_1303047108" r:id="rId124"/>
        </w:object>
      </w:r>
      <w:r w:rsidRPr="009A0914">
        <w:rPr>
          <w:rFonts w:ascii="Arial" w:hAnsi="Arial" w:cs="Arial"/>
          <w:sz w:val="22"/>
          <w:lang w:val="es-ES"/>
        </w:rPr>
        <w:t xml:space="preserve"> </w:t>
      </w:r>
      <w:r w:rsidRPr="009A0914">
        <w:rPr>
          <w:rFonts w:ascii="Arial" w:hAnsi="Arial" w:cs="Arial"/>
          <w:sz w:val="22"/>
          <w:lang w:val="es-ES_tradnl"/>
        </w:rPr>
        <w:t xml:space="preserve">es una distancia, esta se puede definir como un movimiento expresado en términos de velocidad y tiempo, es decir </w:t>
      </w:r>
      <w:r w:rsidRPr="009A0914">
        <w:rPr>
          <w:rFonts w:ascii="Arial" w:hAnsi="Arial" w:cs="Arial"/>
          <w:position w:val="-6"/>
          <w:sz w:val="22"/>
        </w:rPr>
        <w:object w:dxaOrig="620" w:dyaOrig="240">
          <v:shape id="_x0000_i1080" type="#_x0000_t75" style="width:30.75pt;height:12pt" o:ole="">
            <v:imagedata r:id="rId125" o:title=""/>
          </v:shape>
          <o:OLEObject Type="Embed" ProgID="Equation.DSMT4" ShapeID="_x0000_i1080" DrawAspect="Content" ObjectID="_1303047109" r:id="rId126"/>
        </w:object>
      </w:r>
      <w:r w:rsidRPr="009A0914">
        <w:rPr>
          <w:rFonts w:ascii="Arial" w:hAnsi="Arial" w:cs="Arial"/>
          <w:sz w:val="22"/>
          <w:lang w:val="es-ES_tradnl"/>
        </w:rPr>
        <w:t xml:space="preserve">. Consecuentemente, </w:t>
      </w:r>
      <w:r w:rsidRPr="009A0914">
        <w:rPr>
          <w:rFonts w:ascii="Arial" w:hAnsi="Arial" w:cs="Arial"/>
          <w:position w:val="-6"/>
          <w:sz w:val="22"/>
        </w:rPr>
        <w:object w:dxaOrig="180" w:dyaOrig="220">
          <v:shape id="_x0000_i1081" type="#_x0000_t75" style="width:9pt;height:11.25pt" o:ole="">
            <v:imagedata r:id="rId127" o:title=""/>
          </v:shape>
          <o:OLEObject Type="Embed" ProgID="Equation.DSMT4" ShapeID="_x0000_i1081" DrawAspect="Content" ObjectID="_1303047110" r:id="rId128"/>
        </w:object>
      </w:r>
      <w:r w:rsidRPr="009A0914">
        <w:rPr>
          <w:rFonts w:ascii="Arial" w:hAnsi="Arial" w:cs="Arial"/>
          <w:sz w:val="22"/>
          <w:lang w:val="es-ES_tradnl"/>
        </w:rPr>
        <w:t xml:space="preserve"> se conoce como la velocidad de fase de la onda, y </w:t>
      </w:r>
      <w:r w:rsidRPr="009A0914">
        <w:rPr>
          <w:rFonts w:ascii="Arial" w:hAnsi="Arial" w:cs="Arial"/>
          <w:position w:val="-6"/>
          <w:sz w:val="22"/>
        </w:rPr>
        <w:object w:dxaOrig="139" w:dyaOrig="240">
          <v:shape id="_x0000_i1082" type="#_x0000_t75" style="width:6.75pt;height:12pt" o:ole="">
            <v:imagedata r:id="rId129" o:title=""/>
          </v:shape>
          <o:OLEObject Type="Embed" ProgID="Equation.DSMT4" ShapeID="_x0000_i1082" DrawAspect="Content" ObjectID="_1303047111" r:id="rId130"/>
        </w:object>
      </w:r>
      <w:r w:rsidRPr="009A0914">
        <w:rPr>
          <w:rFonts w:ascii="Arial" w:hAnsi="Arial" w:cs="Arial"/>
          <w:sz w:val="22"/>
          <w:lang w:val="es-ES_tradnl"/>
        </w:rPr>
        <w:t xml:space="preserve"> el tiempo en que se tardará en viajar la perturbación la distancia con </w:t>
      </w:r>
      <w:r w:rsidRPr="009A0914">
        <w:rPr>
          <w:rFonts w:ascii="Arial" w:hAnsi="Arial" w:cs="Arial"/>
          <w:position w:val="-6"/>
          <w:sz w:val="22"/>
        </w:rPr>
        <w:object w:dxaOrig="200" w:dyaOrig="220">
          <v:shape id="_x0000_i1083" type="#_x0000_t75" style="width:9.75pt;height:11.25pt" o:ole="">
            <v:imagedata r:id="rId131" o:title=""/>
          </v:shape>
          <o:OLEObject Type="Embed" ProgID="Equation.DSMT4" ShapeID="_x0000_i1083" DrawAspect="Content" ObjectID="_1303047112" r:id="rId132"/>
        </w:object>
      </w:r>
      <w:r w:rsidRPr="009A0914">
        <w:rPr>
          <w:rFonts w:ascii="Arial" w:hAnsi="Arial" w:cs="Arial"/>
          <w:sz w:val="22"/>
          <w:lang w:val="es-ES"/>
        </w:rPr>
        <w:t xml:space="preserve"> </w:t>
      </w:r>
      <w:r w:rsidRPr="009A0914">
        <w:rPr>
          <w:rFonts w:ascii="Arial" w:hAnsi="Arial" w:cs="Arial"/>
          <w:sz w:val="22"/>
          <w:lang w:val="es-ES_tradnl"/>
        </w:rPr>
        <w:t>dicha velocidad.</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noProof/>
          <w:sz w:val="22"/>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2240" w:dyaOrig="320">
          <v:shape id="_x0000_i1084" type="#_x0000_t75" style="width:111.75pt;height:15.75pt" o:ole="">
            <v:imagedata r:id="rId134" o:title=""/>
          </v:shape>
          <o:OLEObject Type="Embed" ProgID="Equation.DSMT4" ShapeID="_x0000_i1084" DrawAspect="Content" ObjectID="_1303047113" r:id="rId13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(2.1)</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Esta ecuación me determinará el desplazamiento respecto al equilibrio de una  sola partícula a una distancia </w:t>
      </w:r>
      <w:r w:rsidRPr="009A0914">
        <w:rPr>
          <w:rFonts w:ascii="Arial" w:hAnsi="Arial" w:cs="Arial"/>
          <w:position w:val="-6"/>
          <w:sz w:val="22"/>
        </w:rPr>
        <w:object w:dxaOrig="200" w:dyaOrig="220">
          <v:shape id="_x0000_i1085" type="#_x0000_t75" style="width:9.75pt;height:11.25pt" o:ole="">
            <v:imagedata r:id="rId136" o:title=""/>
          </v:shape>
          <o:OLEObject Type="Embed" ProgID="Equation.DSMT4" ShapeID="_x0000_i1085" DrawAspect="Content" ObjectID="_1303047114" r:id="rId137"/>
        </w:object>
      </w:r>
      <w:r w:rsidRPr="009A0914">
        <w:rPr>
          <w:rFonts w:ascii="Arial" w:hAnsi="Arial" w:cs="Arial"/>
          <w:sz w:val="22"/>
          <w:lang w:val="es-ES_tradnl"/>
        </w:rPr>
        <w:t xml:space="preserve"> del origen de la perturbación y un instante  del tiempo </w:t>
      </w:r>
      <w:r w:rsidRPr="009A0914">
        <w:rPr>
          <w:rFonts w:ascii="Arial" w:hAnsi="Arial" w:cs="Arial"/>
          <w:position w:val="-6"/>
          <w:sz w:val="22"/>
        </w:rPr>
        <w:object w:dxaOrig="139" w:dyaOrig="240">
          <v:shape id="_x0000_i1086" type="#_x0000_t75" style="width:6.75pt;height:12pt" o:ole="">
            <v:imagedata r:id="rId138" o:title=""/>
          </v:shape>
          <o:OLEObject Type="Embed" ProgID="Equation.DSMT4" ShapeID="_x0000_i1086" DrawAspect="Content" ObjectID="_1303047115" r:id="rId139"/>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Aquí </w:t>
      </w:r>
      <w:r w:rsidRPr="009A0914">
        <w:rPr>
          <w:rFonts w:ascii="Arial" w:hAnsi="Arial" w:cs="Arial"/>
          <w:position w:val="-4"/>
          <w:sz w:val="22"/>
        </w:rPr>
        <w:object w:dxaOrig="240" w:dyaOrig="260">
          <v:shape id="_x0000_i1087" type="#_x0000_t75" style="width:12pt;height:12.75pt" o:ole="">
            <v:imagedata r:id="rId140" o:title=""/>
          </v:shape>
          <o:OLEObject Type="Embed" ProgID="Equation.DSMT4" ShapeID="_x0000_i1087" DrawAspect="Content" ObjectID="_1303047116" r:id="rId141"/>
        </w:object>
      </w:r>
      <w:r w:rsidRPr="009A0914">
        <w:rPr>
          <w:rFonts w:ascii="Arial" w:hAnsi="Arial" w:cs="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9A0914">
        <w:rPr>
          <w:rFonts w:ascii="Arial" w:hAnsi="Arial" w:cs="Arial"/>
          <w:position w:val="-6"/>
          <w:sz w:val="22"/>
        </w:rPr>
        <w:object w:dxaOrig="200" w:dyaOrig="279">
          <v:shape id="_x0000_i1088" type="#_x0000_t75" style="width:9.75pt;height:14.25pt" o:ole="">
            <v:imagedata r:id="rId142" o:title=""/>
          </v:shape>
          <o:OLEObject Type="Embed" ProgID="Equation.DSMT4" ShapeID="_x0000_i1088" DrawAspect="Content" ObjectID="_1303047117" r:id="rId143"/>
        </w:object>
      </w:r>
      <w:r w:rsidRPr="009A0914">
        <w:rPr>
          <w:rFonts w:ascii="Arial" w:hAnsi="Arial" w:cs="Arial"/>
          <w:sz w:val="22"/>
          <w:lang w:val="es-ES_tradnl"/>
        </w:rPr>
        <w:t xml:space="preserve"> es el número de longitudes de onda en la distancia </w:t>
      </w:r>
      <w:r w:rsidRPr="009A0914">
        <w:rPr>
          <w:rFonts w:ascii="Arial" w:hAnsi="Arial" w:cs="Arial"/>
          <w:position w:val="-6"/>
          <w:sz w:val="22"/>
        </w:rPr>
        <w:object w:dxaOrig="360" w:dyaOrig="279">
          <v:shape id="_x0000_i1089" type="#_x0000_t75" style="width:18pt;height:14.25pt" o:ole="">
            <v:imagedata r:id="rId144" o:title=""/>
          </v:shape>
          <o:OLEObject Type="Embed" ProgID="Equation.DSMT4" ShapeID="_x0000_i1089" DrawAspect="Content" ObjectID="_1303047118" r:id="rId145"/>
        </w:object>
      </w:r>
      <w:r w:rsidRPr="009A0914">
        <w:rPr>
          <w:rFonts w:ascii="Arial" w:hAnsi="Arial" w:cs="Arial"/>
          <w:sz w:val="22"/>
          <w:lang w:val="es-ES_tradnl"/>
        </w:rPr>
        <w:t xml:space="preserve"> definido en la siguiente ecuación 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760" w:dyaOrig="620">
          <v:shape id="_x0000_i1090" type="#_x0000_t75" style="width:38.25pt;height:30.75pt" o:ole="">
            <v:imagedata r:id="rId146" o:title=""/>
          </v:shape>
          <o:OLEObject Type="Embed" ProgID="Equation.DSMT4" ShapeID="_x0000_i1090" DrawAspect="Content" ObjectID="_1303047119" r:id="rId1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Sustituyendo </w:t>
      </w:r>
      <w:r w:rsidRPr="009A0914">
        <w:rPr>
          <w:rFonts w:ascii="Arial" w:hAnsi="Arial" w:cs="Arial"/>
          <w:position w:val="-6"/>
          <w:sz w:val="22"/>
        </w:rPr>
        <w:object w:dxaOrig="200" w:dyaOrig="279">
          <v:shape id="_x0000_i1091" type="#_x0000_t75" style="width:9.75pt;height:14.25pt" o:ole="">
            <v:imagedata r:id="rId148" o:title=""/>
          </v:shape>
          <o:OLEObject Type="Embed" ProgID="Equation.DSMT4" ShapeID="_x0000_i1091" DrawAspect="Content" ObjectID="_1303047120" r:id="rId149"/>
        </w:object>
      </w:r>
      <w:r w:rsidRPr="009A0914">
        <w:rPr>
          <w:rFonts w:ascii="Arial" w:hAnsi="Arial" w:cs="Arial"/>
          <w:sz w:val="22"/>
          <w:lang w:val="es-ES_tradnl"/>
        </w:rPr>
        <w:t xml:space="preserve"> obtenemos la siguiente ecuación, que nos representa la misma onda armónica que se propaga con una longitud de onda </w:t>
      </w:r>
      <w:r w:rsidRPr="009A0914">
        <w:rPr>
          <w:rFonts w:ascii="Arial" w:hAnsi="Arial" w:cs="Arial"/>
          <w:position w:val="-6"/>
          <w:sz w:val="22"/>
        </w:rPr>
        <w:object w:dxaOrig="220" w:dyaOrig="279">
          <v:shape id="_x0000_i1092" type="#_x0000_t75" style="width:11.25pt;height:14.25pt" o:ole="">
            <v:imagedata r:id="rId150" o:title=""/>
          </v:shape>
          <o:OLEObject Type="Embed" ProgID="Equation.DSMT4" ShapeID="_x0000_i1092" DrawAspect="Content" ObjectID="_1303047121" r:id="rId151"/>
        </w:object>
      </w:r>
      <w:r w:rsidRPr="009A0914">
        <w:rPr>
          <w:rFonts w:ascii="Arial" w:hAnsi="Arial" w:cs="Arial"/>
          <w:sz w:val="22"/>
          <w:lang w:val="es-ES_tradnl"/>
        </w:rPr>
        <w:t xml:space="preserve"> y con velocidad </w:t>
      </w:r>
      <w:r w:rsidRPr="009A0914">
        <w:rPr>
          <w:rFonts w:ascii="Arial" w:hAnsi="Arial" w:cs="Arial"/>
          <w:position w:val="-6"/>
          <w:sz w:val="22"/>
        </w:rPr>
        <w:object w:dxaOrig="180" w:dyaOrig="220">
          <v:shape id="_x0000_i1093" type="#_x0000_t75" style="width:9pt;height:11.25pt" o:ole="">
            <v:imagedata r:id="rId152" o:title=""/>
          </v:shape>
          <o:OLEObject Type="Embed" ProgID="Equation.DSMT4" ShapeID="_x0000_i1093" DrawAspect="Content" ObjectID="_1303047122" r:id="rId153"/>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460" w:dyaOrig="620">
          <v:shape id="_x0000_i1094" type="#_x0000_t75" style="width:123pt;height:30.75pt" o:ole="">
            <v:imagedata r:id="rId154" o:title=""/>
          </v:shape>
          <o:OLEObject Type="Embed" ProgID="Equation.DSMT4" ShapeID="_x0000_i1094" DrawAspect="Content" ObjectID="_1303047123" r:id="rId15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(2.3)</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Si distribuimos </w:t>
      </w:r>
      <w:r w:rsidRPr="009A0914">
        <w:rPr>
          <w:rFonts w:ascii="Arial" w:hAnsi="Arial" w:cs="Arial"/>
          <w:position w:val="-24"/>
          <w:sz w:val="22"/>
        </w:rPr>
        <w:object w:dxaOrig="380" w:dyaOrig="620">
          <v:shape id="_x0000_i1095" type="#_x0000_t75" style="width:18.75pt;height:30.75pt" o:ole="">
            <v:imagedata r:id="rId156" o:title=""/>
          </v:shape>
          <o:OLEObject Type="Embed" ProgID="Equation.DSMT4" ShapeID="_x0000_i1095" DrawAspect="Content" ObjectID="_1303047124" r:id="rId157"/>
        </w:object>
      </w:r>
      <w:r w:rsidRPr="009A0914">
        <w:rPr>
          <w:rFonts w:ascii="Arial" w:hAnsi="Arial" w:cs="Arial"/>
          <w:sz w:val="22"/>
          <w:lang w:val="es-ES_tradnl"/>
        </w:rPr>
        <w:t>,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860" w:dyaOrig="680">
          <v:shape id="_x0000_i1096" type="#_x0000_t75" style="width:143.25pt;height:33.75pt" o:ole="">
            <v:imagedata r:id="rId158" o:title=""/>
          </v:shape>
          <o:OLEObject Type="Embed" ProgID="Equation.DSMT4" ShapeID="_x0000_i1096" DrawAspect="Content" ObjectID="_1303047125" r:id="rId15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(2.4)</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expresión </w:t>
      </w:r>
      <w:r w:rsidRPr="009A0914">
        <w:rPr>
          <w:rFonts w:ascii="Arial" w:hAnsi="Arial" w:cs="Arial"/>
          <w:position w:val="-24"/>
          <w:sz w:val="22"/>
        </w:rPr>
        <w:object w:dxaOrig="499" w:dyaOrig="620">
          <v:shape id="_x0000_i1097" type="#_x0000_t75" style="width:24.75pt;height:30.75pt" o:ole="">
            <v:imagedata r:id="rId160" o:title=""/>
          </v:shape>
          <o:OLEObject Type="Embed" ProgID="Equation.DSMT4" ShapeID="_x0000_i1097" DrawAspect="Content" ObjectID="_1303047126" r:id="rId161"/>
        </w:object>
      </w:r>
      <w:r w:rsidRPr="009A0914">
        <w:rPr>
          <w:rFonts w:ascii="Arial" w:hAnsi="Arial" w:cs="Arial"/>
          <w:sz w:val="22"/>
          <w:lang w:val="es-ES"/>
        </w:rPr>
        <w:t xml:space="preserve"> </w:t>
      </w:r>
      <w:r w:rsidRPr="009A0914">
        <w:rPr>
          <w:rFonts w:ascii="Arial" w:hAnsi="Arial" w:cs="Arial"/>
          <w:sz w:val="22"/>
          <w:lang w:val="es-ES_tradnl"/>
        </w:rPr>
        <w:t xml:space="preserve">se conoce como la frecuencia angular de la onda denominada </w:t>
      </w:r>
      <w:r w:rsidRPr="009A0914">
        <w:rPr>
          <w:rFonts w:ascii="Arial" w:hAnsi="Arial" w:cs="Arial"/>
          <w:position w:val="-6"/>
          <w:sz w:val="22"/>
        </w:rPr>
        <w:object w:dxaOrig="240" w:dyaOrig="220">
          <v:shape id="_x0000_i1098" type="#_x0000_t75" style="width:12pt;height:11.25pt" o:ole="">
            <v:imagedata r:id="rId162" o:title=""/>
          </v:shape>
          <o:OLEObject Type="Embed" ProgID="Equation.DSMT4" ShapeID="_x0000_i1098" DrawAspect="Content" ObjectID="_1303047127" r:id="rId163"/>
        </w:object>
      </w:r>
      <w:r w:rsidRPr="009A0914">
        <w:rPr>
          <w:rFonts w:ascii="Arial" w:hAnsi="Arial" w:cs="Arial"/>
          <w:sz w:val="22"/>
          <w:lang w:val="es-ES_tradnl"/>
        </w:rPr>
        <w:t xml:space="preserve">. Esta representa la rapidez de cambio de una cantidad angular medida en </w:t>
      </w:r>
      <w:r w:rsidRPr="009A0914">
        <w:rPr>
          <w:rFonts w:ascii="Arial" w:hAnsi="Arial" w:cs="Arial"/>
          <w:position w:val="-6"/>
          <w:sz w:val="22"/>
        </w:rPr>
        <w:object w:dxaOrig="700" w:dyaOrig="279">
          <v:shape id="_x0000_i1099" type="#_x0000_t75" style="width:35.25pt;height:14.25pt" o:ole="">
            <v:imagedata r:id="rId164" o:title=""/>
          </v:shape>
          <o:OLEObject Type="Embed" ProgID="Equation.DSMT4" ShapeID="_x0000_i1099" DrawAspect="Content" ObjectID="_1303047128" r:id="rId165"/>
        </w:object>
      </w:r>
      <w:r w:rsidRPr="009A0914">
        <w:rPr>
          <w:rFonts w:ascii="Arial" w:hAnsi="Arial" w:cs="Arial"/>
          <w:sz w:val="22"/>
          <w:lang w:val="es-ES_tradnl"/>
        </w:rPr>
        <w:t xml:space="preserve"> (radianes por segundo). El movimiento ondulatorio puede ser proyectado en un movimiento circular uniforme Figura 3.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900" w:dyaOrig="620">
          <v:shape id="_x0000_i1100" type="#_x0000_t75" style="width:45pt;height:30.75pt" o:ole="">
            <v:imagedata r:id="rId166" o:title=""/>
          </v:shape>
          <o:OLEObject Type="Embed" ProgID="Equation.DSMT4" ShapeID="_x0000_i1100" DrawAspect="Content" ObjectID="_1303047129" r:id="rId16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799" w:dyaOrig="680">
          <v:shape id="_x0000_i1101" type="#_x0000_t75" style="width:140.25pt;height:33.75pt" o:ole="">
            <v:imagedata r:id="rId168" o:title=""/>
          </v:shape>
          <o:OLEObject Type="Embed" ProgID="Equation.DSMT4" ShapeID="_x0000_i1101" DrawAspect="Content" ObjectID="_1303047130" r:id="rId16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(2.6)</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102" type="#_x0000_t75" style="width:12pt;height:11.25pt" o:ole="">
            <v:imagedata r:id="rId170" o:title=""/>
          </v:shape>
          <o:OLEObject Type="Embed" ProgID="Equation.DSMT4" ShapeID="_x0000_i1102" DrawAspect="Content" ObjectID="_1303047131" r:id="rId171"/>
        </w:object>
      </w:r>
      <w:r w:rsidRPr="009A0914">
        <w:rPr>
          <w:rFonts w:ascii="Arial" w:hAnsi="Arial" w:cs="Arial"/>
          <w:sz w:val="22"/>
          <w:lang w:val="es-ES_tradnl"/>
        </w:rPr>
        <w:t xml:space="preserve">, también está relacionada con la frecuencia de la onda y desde luego con el periodo. Ya que, el periodo y la frecuencia están inversamente relacionados. Es decir, </w:t>
      </w:r>
      <w:r w:rsidRPr="009A0914">
        <w:rPr>
          <w:rFonts w:ascii="Arial" w:hAnsi="Arial" w:cs="Arial"/>
          <w:position w:val="-24"/>
          <w:sz w:val="22"/>
        </w:rPr>
        <w:object w:dxaOrig="680" w:dyaOrig="620">
          <v:shape id="_x0000_i1103" type="#_x0000_t75" style="width:33.75pt;height:30.75pt" o:ole="">
            <v:imagedata r:id="rId172" o:title=""/>
          </v:shape>
          <o:OLEObject Type="Embed" ProgID="Equation.DSMT4" ShapeID="_x0000_i1103" DrawAspect="Content" ObjectID="_1303047132" r:id="rId173"/>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104" type="#_x0000_t75" style="width:74.25pt;height:30.75pt" o:ole="">
            <v:imagedata r:id="rId174" o:title=""/>
          </v:shape>
          <o:OLEObject Type="Embed" ProgID="Equation.DSMT4" ShapeID="_x0000_i1104" DrawAspect="Content" ObjectID="_1303047133" r:id="rId17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Pr="009A0914">
        <w:rPr>
          <w:rFonts w:ascii="Arial" w:hAnsi="Arial" w:cs="Arial"/>
          <w:sz w:val="22"/>
          <w:lang w:val="es-ES_tradnl"/>
        </w:rPr>
        <w:t>(2.7)</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Remplazando a </w:t>
      </w:r>
      <w:r w:rsidRPr="009A0914">
        <w:rPr>
          <w:rFonts w:ascii="Arial" w:hAnsi="Arial" w:cs="Arial"/>
          <w:position w:val="-6"/>
          <w:sz w:val="22"/>
        </w:rPr>
        <w:object w:dxaOrig="240" w:dyaOrig="220">
          <v:shape id="_x0000_i1105" type="#_x0000_t75" style="width:12pt;height:11.25pt" o:ole="">
            <v:imagedata r:id="rId176" o:title=""/>
          </v:shape>
          <o:OLEObject Type="Embed" ProgID="Equation.DSMT4" ShapeID="_x0000_i1105" DrawAspect="Content" ObjectID="_1303047134" r:id="rId177"/>
        </w:object>
      </w:r>
      <w:r w:rsidRPr="009A0914">
        <w:rPr>
          <w:rFonts w:ascii="Arial" w:hAnsi="Arial" w:cs="Arial"/>
          <w:sz w:val="22"/>
          <w:lang w:val="es-ES_tradnl"/>
        </w:rPr>
        <w:t xml:space="preserve">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4"/>
          <w:sz w:val="22"/>
        </w:rPr>
        <w:object w:dxaOrig="2280" w:dyaOrig="400">
          <v:shape id="_x0000_i1106" type="#_x0000_t75" style="width:114pt;height:20.25pt" o:ole="">
            <v:imagedata r:id="rId178" o:title=""/>
          </v:shape>
          <o:OLEObject Type="Embed" ProgID="Equation.DSMT4" ShapeID="_x0000_i1106" DrawAspect="Content" ObjectID="_1303047135" r:id="rId17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las ecuaciones 1.2 y 1.4 en la ecuación 1.5 obtenemos la siguiente relación: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60" w:dyaOrig="620">
          <v:shape id="_x0000_i1107" type="#_x0000_t75" style="width:57.75pt;height:30.75pt" o:ole="">
            <v:imagedata r:id="rId180" o:title=""/>
          </v:shape>
          <o:OLEObject Type="Embed" ProgID="Equation.DSMT4" ShapeID="_x0000_i1107" DrawAspect="Content" ObjectID="_1303047136" r:id="rId18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(2.9)</w:t>
      </w:r>
    </w:p>
    <w:p w:rsidR="00095473" w:rsidRPr="009A0914" w:rsidRDefault="00095473" w:rsidP="00095473">
      <w:pPr>
        <w:pStyle w:val="western"/>
        <w:jc w:val="both"/>
        <w:rPr>
          <w:rFonts w:ascii="Arial" w:hAnsi="Arial" w:cs="Arial"/>
          <w:sz w:val="22"/>
          <w:lang w:val="es-ES_tradnl"/>
        </w:rPr>
      </w:pPr>
    </w:p>
    <w:p w:rsidR="006653B5" w:rsidRPr="009A0914" w:rsidRDefault="00095473" w:rsidP="006653B5">
      <w:pPr>
        <w:pStyle w:val="western"/>
        <w:jc w:val="both"/>
        <w:rPr>
          <w:rFonts w:ascii="Arial" w:hAnsi="Arial" w:cs="Arial"/>
          <w:sz w:val="22"/>
          <w:lang w:val="es-ES_tradnl"/>
        </w:rPr>
      </w:pPr>
      <w:r w:rsidRPr="009A0914">
        <w:rPr>
          <w:rFonts w:ascii="Arial" w:hAnsi="Arial" w:cs="Arial"/>
          <w:sz w:val="22"/>
          <w:lang w:val="es-ES_tradnl"/>
        </w:rPr>
        <w:t xml:space="preserve">Donde determinamos que </w:t>
      </w:r>
      <w:r w:rsidRPr="009A0914">
        <w:rPr>
          <w:rFonts w:ascii="Arial" w:hAnsi="Arial" w:cs="Arial"/>
          <w:position w:val="-6"/>
          <w:sz w:val="22"/>
        </w:rPr>
        <w:object w:dxaOrig="180" w:dyaOrig="220">
          <v:shape id="_x0000_i1108" type="#_x0000_t75" style="width:9pt;height:11.25pt" o:ole="">
            <v:imagedata r:id="rId182" o:title=""/>
          </v:shape>
          <o:OLEObject Type="Embed" ProgID="Equation.DSMT4" ShapeID="_x0000_i1108" DrawAspect="Content" ObjectID="_1303047137" r:id="rId183"/>
        </w:object>
      </w:r>
      <w:r w:rsidRPr="009A0914">
        <w:rPr>
          <w:rFonts w:ascii="Arial" w:hAnsi="Arial" w:cs="Arial"/>
          <w:sz w:val="22"/>
          <w:lang w:val="es-ES_tradnl"/>
        </w:rPr>
        <w:t xml:space="preserve"> es la velocidad de la onda, </w:t>
      </w:r>
      <w:r w:rsidRPr="009A0914">
        <w:rPr>
          <w:rFonts w:ascii="Arial" w:hAnsi="Arial" w:cs="Arial"/>
          <w:position w:val="-6"/>
          <w:sz w:val="22"/>
        </w:rPr>
        <w:object w:dxaOrig="220" w:dyaOrig="279">
          <v:shape id="_x0000_i1109" type="#_x0000_t75" style="width:11.25pt;height:14.25pt" o:ole="">
            <v:imagedata r:id="rId184" o:title=""/>
          </v:shape>
          <o:OLEObject Type="Embed" ProgID="Equation.DSMT4" ShapeID="_x0000_i1109" DrawAspect="Content" ObjectID="_1303047138" r:id="rId185"/>
        </w:object>
      </w:r>
      <w:r w:rsidRPr="009A0914">
        <w:rPr>
          <w:rFonts w:ascii="Arial" w:hAnsi="Arial" w:cs="Arial"/>
          <w:sz w:val="22"/>
          <w:lang w:val="es-ES"/>
        </w:rPr>
        <w:t xml:space="preserve"> </w:t>
      </w:r>
      <w:r w:rsidRPr="009A0914">
        <w:rPr>
          <w:rFonts w:ascii="Arial" w:hAnsi="Arial" w:cs="Arial"/>
          <w:sz w:val="22"/>
          <w:lang w:val="es-ES_tradnl"/>
        </w:rPr>
        <w:t xml:space="preserve">es la longitud de onda y </w:t>
      </w:r>
      <w:r w:rsidRPr="009A0914">
        <w:rPr>
          <w:rFonts w:ascii="Arial" w:hAnsi="Arial" w:cs="Arial"/>
          <w:position w:val="-10"/>
          <w:sz w:val="22"/>
        </w:rPr>
        <w:object w:dxaOrig="240" w:dyaOrig="320">
          <v:shape id="_x0000_i1110" type="#_x0000_t75" style="width:12pt;height:15.75pt" o:ole="">
            <v:imagedata r:id="rId186" o:title=""/>
          </v:shape>
          <o:OLEObject Type="Embed" ProgID="Equation.DSMT4" ShapeID="_x0000_i1110" DrawAspect="Content" ObjectID="_1303047139" r:id="rId187"/>
        </w:object>
      </w:r>
      <w:r w:rsidRPr="009A0914">
        <w:rPr>
          <w:rFonts w:ascii="Arial" w:hAnsi="Arial" w:cs="Arial"/>
          <w:sz w:val="22"/>
          <w:lang w:val="es-ES_tradnl"/>
        </w:rPr>
        <w:t xml:space="preserve"> es la frecuencia. Entonces concluimos que “el movimiento ondulatorio sinusoidal tiene dos periodicidades: una en el tiempo, dada por el periodo, y la otra en el espacio, dada por la longitud de onda </w:t>
      </w:r>
      <w:r w:rsidRPr="009A0914">
        <w:rPr>
          <w:rFonts w:ascii="Arial" w:hAnsi="Arial" w:cs="Arial"/>
          <w:position w:val="-6"/>
          <w:sz w:val="22"/>
        </w:rPr>
        <w:object w:dxaOrig="220" w:dyaOrig="279">
          <v:shape id="_x0000_i1111" type="#_x0000_t75" style="width:11.25pt;height:14.25pt" o:ole="">
            <v:imagedata r:id="rId188" o:title=""/>
          </v:shape>
          <o:OLEObject Type="Embed" ProgID="Equation.DSMT4" ShapeID="_x0000_i1111" DrawAspect="Content" ObjectID="_1303047140" r:id="rId189"/>
        </w:object>
      </w:r>
      <w:r w:rsidRPr="009A0914">
        <w:rPr>
          <w:rFonts w:ascii="Arial" w:hAnsi="Arial" w:cs="Arial"/>
          <w:sz w:val="22"/>
          <w:lang w:val="es-ES_tradnl"/>
        </w:rPr>
        <w:t>” (Finn 697), relacionadas en la ecuación 1.10.</w:t>
      </w:r>
    </w:p>
    <w:p w:rsidR="00095473" w:rsidRPr="009A0914" w:rsidRDefault="00095473" w:rsidP="00095473">
      <w:pPr>
        <w:pStyle w:val="western"/>
        <w:jc w:val="both"/>
        <w:rPr>
          <w:rFonts w:ascii="Arial" w:hAnsi="Arial" w:cs="Arial"/>
          <w:sz w:val="22"/>
          <w:lang w:val="es-ES_tradnl"/>
        </w:rPr>
      </w:pPr>
    </w:p>
    <w:p w:rsidR="00095473" w:rsidRPr="009A0914" w:rsidRDefault="00095473" w:rsidP="00E9108C">
      <w:pPr>
        <w:pStyle w:val="Heading1"/>
        <w:rPr>
          <w:rFonts w:ascii="Arial" w:hAnsi="Arial" w:cs="Arial"/>
          <w:sz w:val="22"/>
          <w:szCs w:val="22"/>
          <w:lang w:val="es-ES_tradnl"/>
        </w:rPr>
      </w:pPr>
      <w:bookmarkStart w:id="6" w:name="_Toc228854579"/>
      <w:r w:rsidRPr="009A0914">
        <w:rPr>
          <w:rFonts w:ascii="Arial" w:hAnsi="Arial" w:cs="Arial"/>
          <w:sz w:val="22"/>
          <w:szCs w:val="22"/>
          <w:lang w:val="es-ES_tradnl"/>
        </w:rPr>
        <w:t>Ondas Mecánicas</w:t>
      </w:r>
      <w:bookmarkEnd w:id="6"/>
    </w:p>
    <w:p w:rsidR="006653B5" w:rsidRPr="009A0914" w:rsidRDefault="006653B5"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9A0914">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Las ondas sísmicas P son un tipo de onda mecánica, las cuales son el objeto de estudio de este trabajo.</w:t>
      </w:r>
    </w:p>
    <w:p w:rsidR="00095473" w:rsidRPr="009A0914" w:rsidRDefault="00095473" w:rsidP="00095473">
      <w:pPr>
        <w:pStyle w:val="estilo6"/>
        <w:rPr>
          <w:rFonts w:ascii="Arial" w:hAnsi="Arial" w:cs="Arial"/>
          <w:sz w:val="22"/>
          <w:lang w:val="es-ES_tradnl"/>
        </w:rPr>
      </w:pPr>
    </w:p>
    <w:p w:rsidR="00095473" w:rsidRPr="009A0914" w:rsidRDefault="00095473" w:rsidP="00E9108C">
      <w:pPr>
        <w:pStyle w:val="Heading2"/>
        <w:rPr>
          <w:rFonts w:ascii="Arial" w:hAnsi="Arial" w:cs="Arial"/>
          <w:sz w:val="22"/>
          <w:szCs w:val="22"/>
          <w:lang w:val="es-ES_tradnl"/>
        </w:rPr>
      </w:pPr>
      <w:bookmarkStart w:id="7" w:name="_Toc228854580"/>
      <w:r w:rsidRPr="009A0914">
        <w:rPr>
          <w:rFonts w:ascii="Arial" w:hAnsi="Arial" w:cs="Arial"/>
          <w:sz w:val="22"/>
          <w:szCs w:val="22"/>
          <w:lang w:val="es-ES_tradnl"/>
        </w:rPr>
        <w:t>Fenómenos Característicos de las Ondas Mecánicas.</w:t>
      </w:r>
      <w:bookmarkEnd w:id="7"/>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En todas las ondas, la velocidad de propagación depende de una propiedad física del medio en el que se están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Como ejemplo se tomará una onda plana que se propaga en un medio en la dirección del versor </w:t>
      </w:r>
      <w:r w:rsidRPr="009A0914">
        <w:rPr>
          <w:rFonts w:ascii="Arial" w:hAnsi="Arial" w:cs="Arial"/>
          <w:position w:val="-12"/>
        </w:rPr>
        <w:object w:dxaOrig="240" w:dyaOrig="360">
          <v:shape id="_x0000_i1112" type="#_x0000_t75" style="width:12pt;height:18pt" o:ole="">
            <v:imagedata r:id="rId190" o:title=""/>
          </v:shape>
          <o:OLEObject Type="Embed" ProgID="Equation.DSMT4" ShapeID="_x0000_i1112" DrawAspect="Content" ObjectID="_1303047141" r:id="rId191"/>
        </w:object>
      </w:r>
      <w:r w:rsidRPr="009A0914">
        <w:rPr>
          <w:rFonts w:ascii="Arial" w:hAnsi="Arial" w:cs="Arial"/>
        </w:rPr>
        <w:t xml:space="preserve"> </w:t>
      </w:r>
      <w:r w:rsidRPr="009A0914">
        <w:rPr>
          <w:rFonts w:ascii="Arial" w:hAnsi="Arial" w:cs="Arial"/>
          <w:b w:val="0"/>
        </w:rPr>
        <w:t xml:space="preserve">mostrado en la </w:t>
      </w:r>
      <w:r w:rsidRPr="009A0914">
        <w:rPr>
          <w:rFonts w:ascii="Arial" w:hAnsi="Arial" w:cs="Arial"/>
          <w:color w:val="4F81BD" w:themeColor="accent1"/>
        </w:rPr>
        <w:t xml:space="preserve">Figura </w:t>
      </w:r>
      <w:r w:rsidRPr="009A0914">
        <w:rPr>
          <w:rFonts w:ascii="Arial" w:hAnsi="Arial" w:cs="Arial"/>
          <w:color w:val="4F81BD" w:themeColor="accent1"/>
          <w:lang w:val="es-ES"/>
        </w:rPr>
        <w:t>3</w:t>
      </w:r>
      <w:r w:rsidR="008B5CFA" w:rsidRPr="009A0914">
        <w:rPr>
          <w:rFonts w:ascii="Arial" w:hAnsi="Arial" w:cs="Arial"/>
          <w:color w:val="4F81BD" w:themeColor="accent1"/>
        </w:rPr>
        <w:t>-</w:t>
      </w:r>
      <w:r w:rsidRPr="009A0914">
        <w:rPr>
          <w:rFonts w:ascii="Arial" w:hAnsi="Arial" w:cs="Arial"/>
          <w:color w:val="4F81BD" w:themeColor="accent1"/>
        </w:rPr>
        <w:t>1</w:t>
      </w:r>
      <w:r w:rsidRPr="009A0914">
        <w:rPr>
          <w:rFonts w:ascii="Arial" w:hAnsi="Arial" w:cs="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9A0914">
        <w:rPr>
          <w:rFonts w:ascii="Arial" w:hAnsi="Arial" w:cs="Arial"/>
          <w:position w:val="-12"/>
        </w:rPr>
        <w:object w:dxaOrig="260" w:dyaOrig="360">
          <v:shape id="_x0000_i1113" type="#_x0000_t75" style="width:12.75pt;height:18pt" o:ole="">
            <v:imagedata r:id="rId192" o:title=""/>
          </v:shape>
          <o:OLEObject Type="Embed" ProgID="Equation.DSMT4" ShapeID="_x0000_i1113" DrawAspect="Content" ObjectID="_1303047142" r:id="rId193"/>
        </w:object>
      </w:r>
      <w:r w:rsidRPr="009A0914">
        <w:rPr>
          <w:rFonts w:ascii="Arial" w:hAnsi="Arial" w:cs="Arial"/>
          <w:b w:val="0"/>
        </w:rPr>
        <w:t xml:space="preserve">, y la reflejada se propagara en la dirección indicada por el versor </w:t>
      </w:r>
      <w:r w:rsidRPr="009A0914">
        <w:rPr>
          <w:rFonts w:ascii="Arial" w:hAnsi="Arial" w:cs="Arial"/>
          <w:position w:val="-12"/>
        </w:rPr>
        <w:object w:dxaOrig="260" w:dyaOrig="360">
          <v:shape id="_x0000_i1114" type="#_x0000_t75" style="width:12.75pt;height:18pt" o:ole="">
            <v:imagedata r:id="rId194" o:title=""/>
          </v:shape>
          <o:OLEObject Type="Embed" ProgID="Equation.DSMT4" ShapeID="_x0000_i1114" DrawAspect="Content" ObjectID="_1303047143" r:id="rId195"/>
        </w:object>
      </w:r>
      <w:r w:rsidRPr="009A0914">
        <w:rPr>
          <w:rFonts w:ascii="Arial" w:hAnsi="Arial" w:cs="Arial"/>
          <w:b w:val="0"/>
        </w:rPr>
        <w:t>, el cual es simétrico a  con respecto a la superficie. La siguiente figura ilustra la situación para el caso de esta onda plana que cambia de medio.</w:t>
      </w:r>
    </w:p>
    <w:p w:rsidR="00E9108C" w:rsidRPr="009A0914" w:rsidRDefault="00095473" w:rsidP="00E9108C">
      <w:pPr>
        <w:pStyle w:val="estilo6"/>
        <w:keepNext/>
        <w:rPr>
          <w:rFonts w:ascii="Arial" w:hAnsi="Arial" w:cs="Arial"/>
          <w:sz w:val="22"/>
        </w:rPr>
      </w:pPr>
      <w:r w:rsidRPr="009A0914">
        <w:rPr>
          <w:rFonts w:ascii="Arial" w:hAnsi="Arial" w:cs="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Pr="00823960" w:rsidRDefault="00E9108C"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3</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1</w:t>
      </w:r>
      <w:r w:rsidR="003D4515" w:rsidRPr="00823960">
        <w:fldChar w:fldCharType="end"/>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ind w:left="360"/>
        <w:rPr>
          <w:rFonts w:ascii="Arial" w:hAnsi="Arial" w:cs="Arial"/>
          <w:sz w:val="22"/>
          <w:lang w:val="es-ES_tradnl"/>
        </w:rPr>
      </w:pPr>
      <w:r w:rsidRPr="009A0914">
        <w:rPr>
          <w:rFonts w:ascii="Arial" w:hAnsi="Arial" w:cs="Arial"/>
          <w:sz w:val="22"/>
          <w:lang w:val="es-ES_tradnl"/>
        </w:rPr>
        <w:t xml:space="preserve">Las direcciones de los tres versores </w:t>
      </w:r>
      <w:r w:rsidRPr="009A0914">
        <w:rPr>
          <w:rFonts w:ascii="Arial" w:hAnsi="Arial" w:cs="Arial"/>
          <w:position w:val="-12"/>
          <w:sz w:val="22"/>
        </w:rPr>
        <w:object w:dxaOrig="240" w:dyaOrig="360">
          <v:shape id="_x0000_i1115" type="#_x0000_t75" style="width:12pt;height:18pt" o:ole="">
            <v:imagedata r:id="rId197" o:title=""/>
          </v:shape>
          <o:OLEObject Type="Embed" ProgID="Equation.DSMT4" ShapeID="_x0000_i1115" DrawAspect="Content" ObjectID="_1303047144" r:id="rId198"/>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6" type="#_x0000_t75" style="width:12.75pt;height:18pt" o:ole="">
            <v:imagedata r:id="rId199" o:title=""/>
          </v:shape>
          <o:OLEObject Type="Embed" ProgID="Equation.DSMT4" ShapeID="_x0000_i1116" DrawAspect="Content" ObjectID="_1303047145" r:id="rId200"/>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7" type="#_x0000_t75" style="width:12.75pt;height:18pt" o:ole="">
            <v:imagedata r:id="rId201" o:title=""/>
          </v:shape>
          <o:OLEObject Type="Embed" ProgID="Equation.DSMT4" ShapeID="_x0000_i1117" DrawAspect="Content" ObjectID="_1303047146" r:id="rId202"/>
        </w:object>
      </w:r>
      <w:r w:rsidRPr="009A0914">
        <w:rPr>
          <w:rFonts w:ascii="Arial" w:hAnsi="Arial" w:cs="Arial"/>
          <w:sz w:val="22"/>
          <w:lang w:val="es-ES_tradnl"/>
        </w:rPr>
        <w:t xml:space="preserve"> están relacionadas por las siguientes leyes experimentales:</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Las direcciones de incidencia, refracción y reflexión están en un mismo plano, que es normal a la superficie de separación y por lo tanto contiene la normal </w:t>
      </w:r>
      <w:r w:rsidRPr="009A0914">
        <w:rPr>
          <w:rFonts w:ascii="Arial" w:hAnsi="Arial" w:cs="Arial"/>
          <w:position w:val="-6"/>
          <w:sz w:val="22"/>
        </w:rPr>
        <w:object w:dxaOrig="279" w:dyaOrig="279">
          <v:shape id="_x0000_i1118" type="#_x0000_t75" style="width:14.25pt;height:14.25pt" o:ole="">
            <v:imagedata r:id="rId203" o:title=""/>
          </v:shape>
          <o:OLEObject Type="Embed" ProgID="Equation.DSMT4" ShapeID="_x0000_i1118" DrawAspect="Content" ObjectID="_1303047147" r:id="rId204"/>
        </w:object>
      </w:r>
      <w:r w:rsidRPr="009A0914">
        <w:rPr>
          <w:rFonts w:ascii="Arial" w:hAnsi="Arial" w:cs="Arial"/>
          <w:sz w:val="22"/>
          <w:lang w:val="es-ES_tradnl"/>
        </w:rPr>
        <w:t xml:space="preserve"> a la superficie.</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ángulo de incidencia es igual al ángulo de reflexión. Esto es, </w:t>
      </w:r>
      <w:r w:rsidRPr="009A0914">
        <w:rPr>
          <w:rFonts w:ascii="Arial" w:hAnsi="Arial" w:cs="Arial"/>
          <w:position w:val="-12"/>
          <w:sz w:val="22"/>
        </w:rPr>
        <w:object w:dxaOrig="680" w:dyaOrig="360">
          <v:shape id="_x0000_i1119" type="#_x0000_t75" style="width:33.75pt;height:18pt" o:ole="">
            <v:imagedata r:id="rId205" o:title=""/>
          </v:shape>
          <o:OLEObject Type="Embed" ProgID="Equation.DSMT4" ShapeID="_x0000_i1119" DrawAspect="Content" ObjectID="_1303047148" r:id="rId206"/>
        </w:objec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constante. Esto se denomina Ley de Snell y se expresa por </w:t>
      </w:r>
      <w:r w:rsidRPr="009A0914">
        <w:rPr>
          <w:rFonts w:ascii="Arial" w:hAnsi="Arial" w:cs="Arial"/>
          <w:position w:val="-30"/>
          <w:sz w:val="22"/>
        </w:rPr>
        <w:object w:dxaOrig="1120" w:dyaOrig="680">
          <v:shape id="_x0000_i1120" type="#_x0000_t75" style="width:56.25pt;height:33.75pt" o:ole="">
            <v:imagedata r:id="rId207" o:title=""/>
          </v:shape>
          <o:OLEObject Type="Embed" ProgID="Equation.DSMT4" ShapeID="_x0000_i1120" DrawAspect="Content" ObjectID="_1303047149" r:id="rId208"/>
        </w:object>
      </w:r>
      <w:r w:rsidRPr="009A0914">
        <w:rPr>
          <w:rFonts w:ascii="Arial" w:hAnsi="Arial" w:cs="Arial"/>
          <w:sz w:val="22"/>
          <w:lang w:val="es-ES_tradnl"/>
        </w:rPr>
        <w:t>.</w:t>
      </w:r>
    </w:p>
    <w:p w:rsidR="00095473" w:rsidRPr="009A0914" w:rsidRDefault="00095473" w:rsidP="00095473">
      <w:pPr>
        <w:pStyle w:val="estilo6"/>
        <w:rPr>
          <w:rFonts w:ascii="Arial" w:hAnsi="Arial" w:cs="Arial"/>
          <w:sz w:val="22"/>
          <w:lang w:val="es-ES_tradnl"/>
        </w:rPr>
      </w:pPr>
      <w:r w:rsidRPr="009A0914">
        <w:rPr>
          <w:rFonts w:ascii="Arial" w:hAnsi="Arial" w:cs="Arial"/>
          <w:sz w:val="22"/>
          <w:lang w:val="es-ES_tradnl"/>
        </w:rPr>
        <w:t>(Finn 806)</w:t>
      </w:r>
    </w:p>
    <w:p w:rsidR="007A35E7" w:rsidRPr="009A0914" w:rsidRDefault="00095473" w:rsidP="007A35E7">
      <w:pPr>
        <w:pStyle w:val="estilo6"/>
        <w:keepNext/>
        <w:rPr>
          <w:rFonts w:ascii="Arial" w:hAnsi="Arial" w:cs="Arial"/>
          <w:sz w:val="22"/>
        </w:rPr>
      </w:pPr>
      <w:r w:rsidRPr="009A0914">
        <w:rPr>
          <w:rFonts w:ascii="Arial" w:hAnsi="Arial" w:cs="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Pr="00823960" w:rsidRDefault="007A35E7"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3</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2</w:t>
      </w:r>
      <w:r w:rsidR="003D4515" w:rsidRPr="00823960">
        <w:fldChar w:fldCharType="end"/>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una constante </w:t>
      </w:r>
      <w:r w:rsidRPr="009A0914">
        <w:rPr>
          <w:rFonts w:ascii="Arial" w:hAnsi="Arial" w:cs="Arial"/>
          <w:position w:val="-12"/>
          <w:sz w:val="22"/>
        </w:rPr>
        <w:object w:dxaOrig="320" w:dyaOrig="360">
          <v:shape id="_x0000_i1121" type="#_x0000_t75" style="width:15.75pt;height:18pt" o:ole="">
            <v:imagedata r:id="rId210" o:title=""/>
          </v:shape>
          <o:OLEObject Type="Embed" ProgID="Equation.DSMT4" ShapeID="_x0000_i1121" DrawAspect="Content" ObjectID="_1303047150" r:id="rId211"/>
        </w:object>
      </w:r>
      <w:r w:rsidRPr="009A0914">
        <w:rPr>
          <w:rFonts w:ascii="Arial" w:hAnsi="Arial" w:cs="Arial"/>
          <w:sz w:val="22"/>
          <w:lang w:val="es-ES_tradnl"/>
        </w:rPr>
        <w:t xml:space="preserve">, que se lee como el índice de refracción del medio 2 con respecto al medio 1. Este valor numérico depende de la naturaleza de la onda y de las propiedades de los medios. La constante </w:t>
      </w:r>
      <w:r w:rsidRPr="009A0914">
        <w:rPr>
          <w:rFonts w:ascii="Arial" w:hAnsi="Arial" w:cs="Arial"/>
          <w:position w:val="-12"/>
          <w:sz w:val="22"/>
        </w:rPr>
        <w:object w:dxaOrig="320" w:dyaOrig="360">
          <v:shape id="_x0000_i1122" type="#_x0000_t75" style="width:15.75pt;height:18pt" o:ole="">
            <v:imagedata r:id="rId212" o:title=""/>
          </v:shape>
          <o:OLEObject Type="Embed" ProgID="Equation.DSMT4" ShapeID="_x0000_i1122" DrawAspect="Content" ObjectID="_1303047151" r:id="rId213"/>
        </w:object>
      </w:r>
      <w:r w:rsidRPr="009A0914">
        <w:rPr>
          <w:rFonts w:ascii="Arial" w:hAnsi="Arial" w:cs="Arial"/>
          <w:sz w:val="22"/>
          <w:lang w:val="es-ES"/>
        </w:rPr>
        <w:t xml:space="preserve"> </w:t>
      </w:r>
      <w:r w:rsidRPr="009A0914">
        <w:rPr>
          <w:rFonts w:ascii="Arial" w:hAnsi="Arial" w:cs="Arial"/>
          <w:sz w:val="22"/>
          <w:lang w:val="es-ES_tradnl"/>
        </w:rPr>
        <w:t>también corresponde al cociente entre las velocidades de los dos medios, de modo que, la Ley de snell también se puede expresar de la siguiente manera:</w: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position w:val="-30"/>
          <w:sz w:val="22"/>
        </w:rPr>
        <w:object w:dxaOrig="1100" w:dyaOrig="680">
          <v:shape id="_x0000_i1123" type="#_x0000_t75" style="width:54.75pt;height:33.75pt" o:ole="">
            <v:imagedata r:id="rId214" o:title=""/>
          </v:shape>
          <o:OLEObject Type="Embed" ProgID="Equation.DSMT4" ShapeID="_x0000_i1123" DrawAspect="Content" ObjectID="_1303047152" r:id="rId215"/>
        </w:objec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Como ya hemos visto en el fenómeno de reflexión, cuando una onda llega a una interfaz</w:t>
      </w:r>
      <w:r w:rsidRPr="009A0914">
        <w:rPr>
          <w:rStyle w:val="FootnoteReference"/>
          <w:rFonts w:ascii="Arial" w:eastAsia="Times New Roman" w:hAnsi="Arial" w:cs="Arial"/>
          <w:lang w:val="es-ES"/>
        </w:rPr>
        <w:footnoteReference w:id="3"/>
      </w:r>
      <w:r w:rsidRPr="009A0914">
        <w:rPr>
          <w:rFonts w:ascii="Arial" w:eastAsia="Times New Roman" w:hAnsi="Arial" w:cs="Arial"/>
          <w:lang w:val="es-ES"/>
        </w:rPr>
        <w:t xml:space="preserve"> toda o parte de esta es reflejada. La forma en la que es reflejada depende de las condiciones de frontera. Consideremos el ejemplo de un pulso que viaja en una cuerda estirada. Si el extremo </w:t>
      </w:r>
      <w:r w:rsidRPr="009A0914">
        <w:rPr>
          <w:rFonts w:ascii="Arial" w:eastAsia="Times New Roman" w:hAnsi="Arial" w:cs="Arial"/>
          <w:lang w:val="es-ES"/>
        </w:rPr>
        <w:lastRenderedPageBreak/>
        <w:t>de la cuerda es fijo y no puede moverse, entonces la onda al incidir ejercerá una fuerza sobre el obstáculo; como reacción a esta fuerza, el obstáculo ejercerá una fuerza sobre la cuerda de igual magnitud que invertirá el pulso. De esta forma el pulso reflejado viaja en dirección opuesta pero invertido tal como se muestra en la Figura 3.3a. La otra situación ocurre cuando el otro extremo de la cuerda está atado a un anillo que le permite al extremo de la cuerda oscilar sin fricción tal como se muestra en la Figura 3.3b. Cuando la onda incide, el aro asciende en el poste, donde este alcanza un desplazamiento máximo y ambos, la cuerda y el aro, llegan a un instante de reposo. En este estado la cuerda esta en alta tensión y en consecuencia el extremo de la cuerda jala hacia abajo, produciendo un pulso de la misma forma pero que viaja en la dirección opuesta como se muestra en la Figura 3.3b.</w:t>
      </w:r>
    </w:p>
    <w:p w:rsidR="00A961B3" w:rsidRPr="009A0914" w:rsidRDefault="00A961B3" w:rsidP="00095473">
      <w:pPr>
        <w:spacing w:after="0" w:line="240" w:lineRule="auto"/>
        <w:jc w:val="both"/>
        <w:rPr>
          <w:rFonts w:ascii="Arial" w:eastAsia="Times New Roman" w:hAnsi="Arial" w:cs="Arial"/>
          <w:lang w:val="es-ES"/>
        </w:rPr>
      </w:pPr>
    </w:p>
    <w:p w:rsidR="00A961B3" w:rsidRPr="009A0914" w:rsidRDefault="00A961B3" w:rsidP="00A961B3">
      <w:pPr>
        <w:keepNext/>
        <w:spacing w:after="0" w:line="240" w:lineRule="auto"/>
        <w:jc w:val="both"/>
        <w:rPr>
          <w:rFonts w:ascii="Arial" w:hAnsi="Arial" w:cs="Arial"/>
        </w:rPr>
      </w:pPr>
      <w:r w:rsidRPr="009A0914">
        <w:rPr>
          <w:rFonts w:ascii="Arial" w:eastAsia="Times New Roman" w:hAnsi="Arial" w:cs="Arial"/>
          <w:noProof/>
          <w:lang w:bidi="ar-SA"/>
        </w:rPr>
        <w:lastRenderedPageBreak/>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Pr="00823960" w:rsidRDefault="00A961B3"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3</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3</w:t>
      </w:r>
      <w:r w:rsidR="003D4515" w:rsidRPr="00823960">
        <w:fldChar w:fldCharType="end"/>
      </w:r>
    </w:p>
    <w:p w:rsidR="00095473" w:rsidRPr="009A0914" w:rsidRDefault="00095473" w:rsidP="00095473">
      <w:pPr>
        <w:keepNext/>
        <w:spacing w:after="0" w:line="240" w:lineRule="auto"/>
        <w:jc w:val="both"/>
        <w:rPr>
          <w:rFonts w:ascii="Arial"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para determinar el tipo de fenómeno de interferencia que puede ocurrir cuando un pulso reflejado, se encuentra con otro generado por una fuente. Otro ejemplo ocurre cuando una fuente genera ondas sonoras a cierta distancia de un obstáculo y la onda reflejada se superpone con las ondas generadas por la fuente. En ambos casos la onda inicial y reflejada se traslapa en la </w:t>
      </w:r>
      <w:r w:rsidRPr="009A0914">
        <w:rPr>
          <w:rFonts w:ascii="Arial" w:eastAsia="Times New Roman" w:hAnsi="Arial" w:cs="Arial"/>
          <w:lang w:val="es-ES"/>
        </w:rPr>
        <w:lastRenderedPageBreak/>
        <w:t>misma región del medio. A este traslape de ondas se le conoce como interferencia. En general, el término "interferencia" se refiere a lo que ocurre cuando dos ondas o más atraviesan la misma región al mismo tiempo.  Este fenómeno no solo se da con ondas reflejadas, sino que cualquier traslape entre ondas puede generar fenómenos de interferencia.</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w:t>
      </w:r>
      <w:r w:rsidRPr="009A0914">
        <w:rPr>
          <w:rFonts w:ascii="Arial" w:hAnsi="Arial" w:cs="Arial"/>
          <w:position w:val="-10"/>
        </w:rPr>
        <w:object w:dxaOrig="660" w:dyaOrig="320">
          <v:shape id="_x0000_i1124" type="#_x0000_t75" style="width:33pt;height:15.75pt" o:ole="">
            <v:imagedata r:id="rId217" o:title=""/>
          </v:shape>
          <o:OLEObject Type="Embed" ProgID="Equation.DSMT4" ShapeID="_x0000_i1124" DrawAspect="Content" ObjectID="_1303047153" r:id="rId218"/>
        </w:object>
      </w:r>
      <w:r w:rsidRPr="009A0914">
        <w:rPr>
          <w:rFonts w:ascii="Arial" w:eastAsia="Times New Roman" w:hAnsi="Arial" w:cs="Arial"/>
          <w:lang w:val="es-ES"/>
        </w:rPr>
        <w:t xml:space="preserve"> representa el movimiento resultante en esta situación, entonces este principio se expresa así:</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hAnsi="Arial" w:cs="Arial"/>
          <w:lang w:val="es-ES"/>
        </w:rPr>
      </w:pPr>
      <w:r w:rsidRPr="009A0914">
        <w:rPr>
          <w:rFonts w:ascii="Arial" w:hAnsi="Arial" w:cs="Arial"/>
          <w:position w:val="-12"/>
        </w:rPr>
        <w:object w:dxaOrig="2460" w:dyaOrig="360">
          <v:shape id="_x0000_i1125" type="#_x0000_t75" style="width:123pt;height:18pt" o:ole="">
            <v:imagedata r:id="rId219" o:title=""/>
          </v:shape>
          <o:OLEObject Type="Embed" ProgID="Equation.DSMT4" ShapeID="_x0000_i1125" DrawAspect="Content" ObjectID="_1303047154" r:id="rId220"/>
        </w:object>
      </w:r>
      <w:r w:rsidRPr="009A0914">
        <w:rPr>
          <w:rFonts w:ascii="Arial" w:hAnsi="Arial" w:cs="Arial"/>
          <w:lang w:val="es-ES"/>
        </w:rPr>
        <w:t xml:space="preserve"> </w:t>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t>3.1</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El principio de superposición es consecuencia de la forma de la ecuación de onda dada por:</w:t>
      </w:r>
    </w:p>
    <w:p w:rsidR="00095473" w:rsidRPr="009A0914" w:rsidRDefault="00095473" w:rsidP="00095473">
      <w:pPr>
        <w:spacing w:after="0" w:line="240" w:lineRule="auto"/>
        <w:jc w:val="both"/>
        <w:rPr>
          <w:rFonts w:ascii="Arial" w:eastAsia="Times New Roman" w:hAnsi="Arial" w:cs="Arial"/>
          <w:lang w:val="es-ES"/>
        </w:rPr>
      </w:pPr>
    </w:p>
    <w:p w:rsidR="00843921"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position w:val="-24"/>
          <w:lang w:val="es-ES"/>
        </w:rPr>
        <w:object w:dxaOrig="2360" w:dyaOrig="660">
          <v:shape id="_x0000_i1126" type="#_x0000_t75" style="width:117.75pt;height:33pt" o:ole="">
            <v:imagedata r:id="rId221" o:title=""/>
          </v:shape>
          <o:OLEObject Type="Embed" ProgID="Equation.3" ShapeID="_x0000_i1126" DrawAspect="Content" ObjectID="_1303047155" r:id="rId222"/>
        </w:object>
      </w:r>
    </w:p>
    <w:p w:rsidR="00843921" w:rsidRPr="009A0914" w:rsidRDefault="00843921"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y que toda onda debe satisfacer, esta ecuación es lineal. Puesto que </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el principio de superposición, cumple con la propiedad de clausura en la adición, la ecuación resultante </w:t>
      </w:r>
      <w:r w:rsidR="001C6C33" w:rsidRPr="009A0914">
        <w:rPr>
          <w:rFonts w:ascii="Arial" w:eastAsia="Times New Roman" w:hAnsi="Arial" w:cs="Arial"/>
          <w:lang w:val="es-ES"/>
        </w:rPr>
        <w:t xml:space="preserve">también satisface </w:t>
      </w:r>
      <w:r w:rsidRPr="009A0914">
        <w:rPr>
          <w:rFonts w:ascii="Arial" w:eastAsia="Times New Roman" w:hAnsi="Arial" w:cs="Arial"/>
          <w:lang w:val="es-ES"/>
        </w:rPr>
        <w:t>la ecuación diferencial de la onda.</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p>
    <w:p w:rsidR="00A961B3" w:rsidRPr="009A0914" w:rsidRDefault="00095473" w:rsidP="00A961B3">
      <w:pPr>
        <w:keepNext/>
        <w:spacing w:after="0" w:line="240" w:lineRule="auto"/>
        <w:jc w:val="both"/>
        <w:rPr>
          <w:rFonts w:ascii="Arial" w:hAnsi="Arial" w:cs="Arial"/>
        </w:rPr>
      </w:pPr>
      <w:r w:rsidRPr="009A0914">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823960" w:rsidRDefault="00A961B3"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3</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4</w:t>
      </w:r>
      <w:r w:rsidR="003D4515" w:rsidRPr="00823960">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pStyle w:val="western"/>
        <w:jc w:val="both"/>
        <w:rPr>
          <w:rFonts w:ascii="Arial" w:hAnsi="Arial" w:cs="Arial"/>
          <w:sz w:val="22"/>
          <w:lang w:val="es-ES_tradnl"/>
        </w:rPr>
      </w:pPr>
      <w:r w:rsidRPr="009A0914">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9A0914">
        <w:rPr>
          <w:rFonts w:ascii="Arial" w:eastAsia="Times New Roman" w:hAnsi="Arial" w:cs="Arial"/>
          <w:color w:val="auto"/>
          <w:sz w:val="22"/>
          <w:lang w:val="es-ES"/>
        </w:rPr>
        <w:lastRenderedPageBreak/>
        <w:t>abertura pequeña. Uno esperaría que solamente las partículas que inciden en la abertura serian transmitidas y continuarían su movimiento sin ser perturbadas mientras que las otras se detendrían o rebotarían hacia atrás como se muestra en la figura 3.5. Pero por lo contrario, la experiencia indica que como en el caso de las ondas superficiales de agua, las ondas se comportan de manera distinta y se extienden alrededor de los obstáculos interpuestos en su camino como se muestra en la figura 3.6. Esto se debe a que l</w:t>
      </w:r>
      <w:r w:rsidRPr="009A0914">
        <w:rPr>
          <w:rFonts w:ascii="Arial" w:hAnsi="Arial" w:cs="Arial"/>
          <w:sz w:val="22"/>
          <w:lang w:val="es-ES_tradnl"/>
        </w:rPr>
        <w:t>a difracción es un efecto de la interferencia de muchas ondas, pues cada parte infinitesimal de la abertura, al reflejar partículas, actúa como una fuente de ondas, y la onda resultante después de superponerlas todas es la onda descrita del fenómeno de difracción.</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3D4515" w:rsidP="00095473">
      <w:pPr>
        <w:spacing w:after="0" w:line="240" w:lineRule="auto"/>
        <w:jc w:val="both"/>
        <w:rPr>
          <w:rFonts w:ascii="Arial" w:eastAsia="Times New Roman" w:hAnsi="Arial" w:cs="Arial"/>
          <w:lang w:val="es-ES"/>
        </w:rPr>
      </w:pPr>
      <w:r w:rsidRPr="009A0914">
        <w:rPr>
          <w:rFonts w:ascii="Arial" w:hAnsi="Arial" w:cs="Arial"/>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5F5398" w:rsidRDefault="005F5398" w:rsidP="001C43B6">
                  <w:pPr>
                    <w:pStyle w:val="Caption"/>
                    <w:rPr>
                      <w:noProof/>
                    </w:rPr>
                  </w:pPr>
                  <w:r>
                    <w:t xml:space="preserve">Figura </w:t>
                  </w:r>
                  <w:fldSimple w:instr=" STYLEREF 1 \s ">
                    <w:r>
                      <w:rPr>
                        <w:noProof/>
                      </w:rPr>
                      <w:t>3</w:t>
                    </w:r>
                  </w:fldSimple>
                  <w:r>
                    <w:noBreakHyphen/>
                  </w:r>
                  <w:fldSimple w:instr=" SEQ Figura \* ARABIC \s 1 ">
                    <w:r>
                      <w:rPr>
                        <w:noProof/>
                      </w:rPr>
                      <w:t>5</w:t>
                    </w:r>
                  </w:fldSimple>
                </w:p>
              </w:txbxContent>
            </v:textbox>
            <w10:wrap type="tight"/>
          </v:shape>
        </w:pict>
      </w:r>
      <w:r w:rsidR="00095473" w:rsidRPr="009A0914">
        <w:rPr>
          <w:rFonts w:ascii="Arial" w:hAnsi="Arial" w:cs="Arial"/>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Pr="009A0914" w:rsidRDefault="00095473" w:rsidP="001C43B6">
      <w:pPr>
        <w:keepNext/>
        <w:spacing w:after="0" w:line="240" w:lineRule="auto"/>
        <w:jc w:val="both"/>
        <w:rPr>
          <w:rFonts w:ascii="Arial" w:hAnsi="Arial" w:cs="Arial"/>
        </w:rPr>
      </w:pPr>
      <w:r w:rsidRPr="009A0914">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823960" w:rsidRDefault="001C43B6"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3</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6</w:t>
      </w:r>
      <w:r w:rsidR="003D4515" w:rsidRPr="00823960">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sidRPr="009A0914">
        <w:rPr>
          <w:rFonts w:ascii="Arial" w:hAnsi="Arial" w:cs="Arial"/>
          <w:lang w:val="es-ES"/>
        </w:rPr>
        <w:t>Este fenómeno no se da solamente con la luz. Sino que es común en las ondas sonaras y en las ondas sísmicas. El fenómeno es más notable en las ondas sísmicas en zonas con fallas o con diapiros.</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FreeForm"/>
        <w:rPr>
          <w:rFonts w:ascii="Arial" w:hAnsi="Arial" w:cs="Arial"/>
          <w:lang w:val="es-ES_tradnl"/>
        </w:rPr>
      </w:pPr>
      <w:r w:rsidRPr="009A0914">
        <w:rPr>
          <w:rFonts w:ascii="Arial" w:hAnsi="Arial" w:cs="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b/>
          <w:lang w:val="es-ES_tradnl"/>
        </w:rPr>
      </w:pPr>
      <w:r w:rsidRPr="009A0914">
        <w:rPr>
          <w:rFonts w:ascii="Arial" w:hAnsi="Arial" w:cs="Arial"/>
          <w:b/>
          <w:lang w:val="es-ES_tradnl"/>
        </w:rPr>
        <w:lastRenderedPageBreak/>
        <w:t>Atenuación</w:t>
      </w:r>
    </w:p>
    <w:p w:rsidR="00095473" w:rsidRPr="009A0914" w:rsidRDefault="00095473" w:rsidP="00095473">
      <w:pPr>
        <w:pStyle w:val="FreeForm"/>
        <w:rPr>
          <w:rFonts w:ascii="Arial" w:hAnsi="Arial" w:cs="Arial"/>
          <w:lang w:val="es-ES_tradnl"/>
        </w:rPr>
      </w:pPr>
      <w:r w:rsidRPr="009A0914">
        <w:rPr>
          <w:rFonts w:ascii="Arial" w:hAnsi="Arial" w:cs="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Pr="009A0914" w:rsidRDefault="00095473" w:rsidP="00095473">
      <w:pPr>
        <w:pStyle w:val="Heading1"/>
        <w:rPr>
          <w:rFonts w:ascii="Arial" w:hAnsi="Arial" w:cs="Arial"/>
          <w:sz w:val="22"/>
          <w:szCs w:val="22"/>
        </w:rPr>
      </w:pPr>
      <w:bookmarkStart w:id="8" w:name="_Toc228854581"/>
      <w:r w:rsidRPr="009A0914">
        <w:rPr>
          <w:rFonts w:ascii="Arial" w:hAnsi="Arial" w:cs="Arial"/>
          <w:sz w:val="22"/>
          <w:szCs w:val="22"/>
        </w:rPr>
        <w:t>Ondas Sísmicas</w:t>
      </w:r>
      <w:bookmarkEnd w:id="8"/>
    </w:p>
    <w:p w:rsidR="00095473" w:rsidRPr="009A0914" w:rsidRDefault="00095473" w:rsidP="00095473">
      <w:pPr>
        <w:rPr>
          <w:rFonts w:ascii="Arial" w:hAnsi="Arial" w:cs="Arial"/>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internas se subdividen en ondas P y onda S por el modo en que hacen vibrar las partículas de los materiales en que se propagan. </w:t>
      </w:r>
      <w:r w:rsidRPr="009A0914">
        <w:rPr>
          <w:rFonts w:ascii="Arial" w:hAnsi="Arial" w:cs="Arial"/>
          <w:lang w:val="es-CO"/>
        </w:rPr>
        <w:t>Las ondas sísmicas P son ondas longitudinales qué alternadamente producen una perturbación de comprimido y dilatado en la dirección de la propagación</w:t>
      </w:r>
      <w:r w:rsidRPr="009A0914">
        <w:rPr>
          <w:rFonts w:ascii="Arial" w:hAnsi="Arial" w:cs="Arial"/>
          <w:lang w:val="es-ES"/>
        </w:rPr>
        <w:t xml:space="preserve"> como mostrado en la </w:t>
      </w:r>
      <w:r w:rsidR="009034D8" w:rsidRPr="009A0914">
        <w:rPr>
          <w:rFonts w:ascii="Arial" w:hAnsi="Arial" w:cs="Arial"/>
          <w:color w:val="4F81BD" w:themeColor="accent1"/>
          <w:lang w:val="es-ES"/>
        </w:rPr>
        <w:t>Figura 4-2</w:t>
      </w:r>
      <w:r w:rsidRPr="009A0914">
        <w:rPr>
          <w:rFonts w:ascii="Arial" w:hAnsi="Arial" w:cs="Arial"/>
          <w:lang w:val="es-ES"/>
        </w:rPr>
        <w:t xml:space="preserve">.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Por otro lado, las ondas sísmicas S desplazan las partículas en ángulo recto con respecto a la dirección en la que viajan</w:t>
      </w:r>
      <w:r w:rsidR="00BC7B27" w:rsidRPr="009A0914">
        <w:rPr>
          <w:rFonts w:ascii="Arial" w:hAnsi="Arial" w:cs="Arial"/>
          <w:lang w:val="es-ES"/>
        </w:rPr>
        <w:t xml:space="preserve"> como se muestra en la </w:t>
      </w:r>
      <w:r w:rsidR="00BC7B27" w:rsidRPr="009A0914">
        <w:rPr>
          <w:rFonts w:ascii="Arial" w:hAnsi="Arial" w:cs="Arial"/>
          <w:color w:val="4F81BD" w:themeColor="accent1"/>
          <w:lang w:val="es-ES"/>
        </w:rPr>
        <w:t>Figura 4-1</w:t>
      </w:r>
      <w:r w:rsidRPr="009A0914">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w:t>
      </w:r>
      <w:r w:rsidRPr="009A0914">
        <w:rPr>
          <w:rFonts w:ascii="Arial" w:hAnsi="Arial" w:cs="Arial"/>
          <w:lang w:val="es-ES"/>
        </w:rPr>
        <w:lastRenderedPageBreak/>
        <w:t xml:space="preserve">las transmite. Como los fluidos (gases y </w:t>
      </w:r>
      <w:r w:rsidR="003D4515" w:rsidRPr="009A0914">
        <w:rPr>
          <w:rFonts w:ascii="Arial" w:hAnsi="Arial" w:cs="Arial"/>
          <w:noProof/>
        </w:rPr>
        <w:pict>
          <v:shape id="_x0000_s1165" type="#_x0000_t202" style="position:absolute;left:0;text-align:left;margin-left:283.5pt;margin-top:422.25pt;width:170.25pt;height:.05pt;z-index:251670528;mso-position-horizontal-relative:text;mso-position-vertical-relative:text" stroked="f">
            <v:textbox style="mso-fit-shape-to-text:t" inset="0,0,0,0">
              <w:txbxContent>
                <w:p w:rsidR="005F5398" w:rsidRPr="007A7E40" w:rsidRDefault="005F5398"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1</w:t>
                    </w:r>
                  </w:fldSimple>
                </w:p>
              </w:txbxContent>
            </v:textbox>
            <w10:wrap type="square"/>
          </v:shape>
        </w:pict>
      </w:r>
      <w:r w:rsidR="00AD45E6" w:rsidRPr="009A0914">
        <w:rPr>
          <w:rFonts w:ascii="Arial" w:hAnsi="Arial" w:cs="Arial"/>
          <w:noProof/>
          <w:lang w:bidi="ar-SA"/>
        </w:rPr>
        <w:drawing>
          <wp:anchor distT="0" distB="0" distL="114300" distR="114300" simplePos="0" relativeHeight="251666432" behindDoc="0" locked="0" layoutInCell="1" allowOverlap="1">
            <wp:simplePos x="0" y="0"/>
            <wp:positionH relativeFrom="column">
              <wp:posOffset>3600450</wp:posOffset>
            </wp:positionH>
            <wp:positionV relativeFrom="paragraph">
              <wp:posOffset>609600</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6"/>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Pr="009A0914">
        <w:rPr>
          <w:rFonts w:ascii="Arial" w:hAnsi="Arial" w:cs="Arial"/>
          <w:lang w:val="es-ES"/>
        </w:rPr>
        <w:t xml:space="preserve">líquidos) no responden elásticamente a cambios de forma, estos no transmiten las ondas S. </w:t>
      </w:r>
    </w:p>
    <w:p w:rsidR="00AD45E6" w:rsidRPr="009A0914" w:rsidRDefault="003D4515" w:rsidP="00095473">
      <w:pPr>
        <w:spacing w:line="360" w:lineRule="auto"/>
        <w:jc w:val="both"/>
        <w:rPr>
          <w:rFonts w:ascii="Arial" w:hAnsi="Arial" w:cs="Arial"/>
          <w:lang w:val="es-ES"/>
        </w:rPr>
      </w:pPr>
      <w:r w:rsidRPr="009A0914">
        <w:rPr>
          <w:rFonts w:ascii="Arial" w:hAnsi="Arial" w:cs="Arial"/>
          <w:noProof/>
        </w:rPr>
        <w:pict>
          <v:shape id="_x0000_s1163" type="#_x0000_t202" style="position:absolute;left:0;text-align:left;margin-left:1.5pt;margin-top:375.05pt;width:170.25pt;height:.05pt;z-index:251668480" stroked="f">
            <v:textbox style="mso-next-textbox:#_x0000_s1163;mso-fit-shape-to-text:t" inset="0,0,0,0">
              <w:txbxContent>
                <w:p w:rsidR="005F5398" w:rsidRPr="005803D3" w:rsidRDefault="005F5398"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2</w:t>
                    </w:r>
                  </w:fldSimple>
                </w:p>
              </w:txbxContent>
            </v:textbox>
            <w10:wrap type="square"/>
          </v:shape>
        </w:pict>
      </w:r>
      <w:r w:rsidR="00AD45E6" w:rsidRPr="009A0914">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7"/>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sidRPr="009A0914">
        <w:rPr>
          <w:rFonts w:ascii="Arial" w:hAnsi="Arial" w:cs="Arial"/>
          <w:lang w:val="es-ES"/>
        </w:rPr>
        <w:tab/>
      </w: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movimiento de las ondas sup</w:t>
      </w:r>
      <w:r w:rsidR="00037E93" w:rsidRPr="009A0914">
        <w:rPr>
          <w:rFonts w:ascii="Arial" w:hAnsi="Arial" w:cs="Arial"/>
          <w:lang w:val="es-ES"/>
        </w:rPr>
        <w:t>erficiales es algo más complejo</w:t>
      </w:r>
      <w:r w:rsidRPr="009A0914">
        <w:rPr>
          <w:rFonts w:ascii="Arial" w:hAnsi="Arial" w:cs="Arial"/>
          <w:lang w:val="es-ES"/>
        </w:rPr>
        <w:t>”</w:t>
      </w:r>
      <w:r w:rsidRPr="009A0914">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3D4515" w:rsidRPr="009A0914">
            <w:rPr>
              <w:rFonts w:ascii="Arial" w:hAnsi="Arial" w:cs="Arial"/>
              <w:lang w:val="es-ES"/>
            </w:rPr>
            <w:fldChar w:fldCharType="begin"/>
          </w:r>
          <w:r w:rsidR="00A95FE9" w:rsidRPr="009A0914">
            <w:rPr>
              <w:rFonts w:ascii="Arial" w:hAnsi="Arial" w:cs="Arial"/>
              <w:lang w:val="es-ES"/>
            </w:rPr>
            <w:instrText xml:space="preserve"> CITATION Tar05 \l 1033 </w:instrText>
          </w:r>
          <w:r w:rsidR="003D4515" w:rsidRPr="009A0914">
            <w:rPr>
              <w:rFonts w:ascii="Arial" w:hAnsi="Arial" w:cs="Arial"/>
              <w:lang w:val="es-ES"/>
            </w:rPr>
            <w:fldChar w:fldCharType="separate"/>
          </w:r>
          <w:r w:rsidR="00A95FE9" w:rsidRPr="009A0914">
            <w:rPr>
              <w:rFonts w:ascii="Arial" w:hAnsi="Arial" w:cs="Arial"/>
              <w:noProof/>
              <w:lang w:val="es-ES"/>
            </w:rPr>
            <w:t>(Tarbuck &amp; Lutgens, 2005)</w:t>
          </w:r>
          <w:r w:rsidR="003D4515" w:rsidRPr="009A0914">
            <w:rPr>
              <w:rFonts w:ascii="Arial" w:hAnsi="Arial" w:cs="Arial"/>
              <w:lang w:val="es-ES"/>
            </w:rPr>
            <w:fldChar w:fldCharType="end"/>
          </w:r>
        </w:sdtContent>
      </w:sdt>
      <w:r w:rsidR="00037E93" w:rsidRPr="009A0914">
        <w:rPr>
          <w:rFonts w:ascii="Arial" w:hAnsi="Arial" w:cs="Arial"/>
          <w:lang w:val="es-ES"/>
        </w:rPr>
        <w:t>.</w:t>
      </w:r>
      <w:r w:rsidR="00A95FE9" w:rsidRPr="009A0914">
        <w:rPr>
          <w:rFonts w:ascii="Arial" w:hAnsi="Arial" w:cs="Arial"/>
          <w:color w:val="FF0000"/>
          <w:lang w:val="es-ES"/>
        </w:rPr>
        <w:t xml:space="preserve"> </w:t>
      </w:r>
      <w:r w:rsidRPr="009A0914">
        <w:rPr>
          <w:rFonts w:ascii="Arial" w:hAnsi="Arial" w:cs="Arial"/>
          <w:lang w:val="es-ES"/>
        </w:rPr>
        <w:t xml:space="preserve">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w:t>
      </w:r>
      <w:r w:rsidRPr="009A0914">
        <w:rPr>
          <w:rFonts w:ascii="Arial" w:hAnsi="Arial" w:cs="Arial"/>
          <w:lang w:val="es-ES"/>
        </w:rPr>
        <w:lastRenderedPageBreak/>
        <w:t>velocidad distinta, donde típicamente se encuentra en el rango de 2 a 6 kilómetros por segundo.</w:t>
      </w:r>
    </w:p>
    <w:p w:rsidR="00095473" w:rsidRPr="009A0914" w:rsidRDefault="00095473" w:rsidP="00095473">
      <w:pPr>
        <w:spacing w:line="360" w:lineRule="auto"/>
        <w:jc w:val="both"/>
        <w:rPr>
          <w:rFonts w:ascii="Arial" w:eastAsia="Times New Roman" w:hAnsi="Arial" w:cs="Arial"/>
          <w:b/>
          <w:bCs/>
          <w:color w:val="4F81BD"/>
          <w:lang w:val="es-ES"/>
        </w:rPr>
      </w:pPr>
      <w:r w:rsidRPr="009A0914">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Si se observa un registro sísmico típico, como el mostrado en la </w:t>
      </w:r>
      <w:r w:rsidR="00D43C0A" w:rsidRPr="009A0914">
        <w:rPr>
          <w:rFonts w:ascii="Arial" w:hAnsi="Arial" w:cs="Arial"/>
          <w:color w:val="4F81BD" w:themeColor="accent1"/>
          <w:lang w:val="es-ES"/>
        </w:rPr>
        <w:t>Figura 4-3</w:t>
      </w:r>
      <w:r w:rsidRPr="009A0914">
        <w:rPr>
          <w:rFonts w:ascii="Arial" w:hAnsi="Arial" w:cs="Arial"/>
          <w:lang w:val="es-ES"/>
        </w:rPr>
        <w:t xml:space="preserve">, puede verse una importante diferencia en los tiempos de llegada de las ondas sísmicas: </w:t>
      </w:r>
      <w:bookmarkStart w:id="9" w:name="Ondas_Compresionales_P_(o_Primarias)"/>
      <w:r w:rsidRPr="009A0914">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9A0914">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sidRPr="009A0914">
        <w:rPr>
          <w:rFonts w:ascii="Arial" w:hAnsi="Arial" w:cs="Arial"/>
          <w:lang w:val="es-ES"/>
        </w:rPr>
        <w:t>an a 3.6 kilómetros por segundo</w:t>
      </w:r>
      <w:r w:rsidRPr="009A0914">
        <w:rPr>
          <w:rFonts w:ascii="Arial" w:hAnsi="Arial" w:cs="Arial"/>
          <w:lang w:val="es-ES"/>
        </w:rPr>
        <w:t xml:space="preserve">” </w:t>
      </w:r>
      <w:sdt>
        <w:sdtPr>
          <w:rPr>
            <w:rFonts w:ascii="Arial" w:hAnsi="Arial" w:cs="Arial"/>
            <w:lang w:val="es-ES"/>
          </w:rPr>
          <w:id w:val="366348756"/>
          <w:citation/>
        </w:sdtPr>
        <w:sdtContent>
          <w:r w:rsidR="003D4515" w:rsidRPr="009A0914">
            <w:rPr>
              <w:rFonts w:ascii="Arial" w:hAnsi="Arial" w:cs="Arial"/>
              <w:lang w:val="es-ES"/>
            </w:rPr>
            <w:fldChar w:fldCharType="begin"/>
          </w:r>
          <w:r w:rsidR="00D43C0A" w:rsidRPr="009A0914">
            <w:rPr>
              <w:rFonts w:ascii="Arial" w:hAnsi="Arial" w:cs="Arial"/>
              <w:lang w:val="es-ES"/>
            </w:rPr>
            <w:instrText xml:space="preserve"> CITATION Tar05 \l 1033 </w:instrText>
          </w:r>
          <w:r w:rsidR="003D4515" w:rsidRPr="009A0914">
            <w:rPr>
              <w:rFonts w:ascii="Arial" w:hAnsi="Arial" w:cs="Arial"/>
              <w:lang w:val="es-ES"/>
            </w:rPr>
            <w:fldChar w:fldCharType="separate"/>
          </w:r>
          <w:r w:rsidR="00D43C0A" w:rsidRPr="009A0914">
            <w:rPr>
              <w:rFonts w:ascii="Arial" w:hAnsi="Arial" w:cs="Arial"/>
              <w:noProof/>
              <w:lang w:val="es-ES"/>
            </w:rPr>
            <w:t>(Tarbuck &amp; Lutgens, 2005)</w:t>
          </w:r>
          <w:r w:rsidR="003D4515" w:rsidRPr="009A0914">
            <w:rPr>
              <w:rFonts w:ascii="Arial" w:hAnsi="Arial" w:cs="Arial"/>
              <w:lang w:val="es-ES"/>
            </w:rPr>
            <w:fldChar w:fldCharType="end"/>
          </w:r>
        </w:sdtContent>
      </w:sdt>
      <w:r w:rsidR="00D43C0A" w:rsidRPr="009A0914">
        <w:rPr>
          <w:rFonts w:ascii="Arial" w:hAnsi="Arial" w:cs="Arial"/>
          <w:lang w:val="es-ES"/>
        </w:rPr>
        <w:t>.</w:t>
      </w:r>
    </w:p>
    <w:p w:rsidR="00AD45E6" w:rsidRPr="009A0914" w:rsidRDefault="00976885" w:rsidP="00AD45E6">
      <w:pPr>
        <w:keepNext/>
        <w:rPr>
          <w:rFonts w:ascii="Arial" w:hAnsi="Arial" w:cs="Arial"/>
        </w:rPr>
      </w:pPr>
      <w:r w:rsidRPr="009A0914">
        <w:rPr>
          <w:rFonts w:ascii="Arial" w:hAnsi="Arial" w:cs="Arial"/>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28"/>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823960" w:rsidRDefault="00AD45E6" w:rsidP="00823960">
      <w:pPr>
        <w:pStyle w:val="Caption"/>
        <w:rPr>
          <w:rStyle w:val="IntenseReference"/>
          <w:b/>
          <w:bCs/>
          <w:smallCaps w:val="0"/>
          <w:color w:val="4F81BD" w:themeColor="accent1"/>
          <w:spacing w:val="0"/>
          <w:u w:val="none"/>
        </w:rPr>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4</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3</w:t>
      </w:r>
      <w:r w:rsidR="003D4515"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Diferencias de densidad y en las propiedades elásticas de las rocas influyen mucho en las velocidades de las ondas. En general, en cualquier material solido, las ondas P viajan </w:t>
      </w:r>
      <w:r w:rsidRPr="009A0914">
        <w:rPr>
          <w:rFonts w:ascii="Arial" w:hAnsi="Arial" w:cs="Arial"/>
          <w:lang w:val="es-ES"/>
        </w:rPr>
        <w:lastRenderedPageBreak/>
        <w:t>aproximadamente 1.7 veces más rápido que las ondas S, y cabe esperar que las ondas superficiales viajen al 90 por ciento de la velocidad de las ondas S. A continuación se resumen algunas de las propiedades básicas de la propagación de estas ondas: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En todos los materiales, las ondas P viajan más de prisa que las ondas 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9A0914" w:rsidRDefault="003D4515"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9A0914">
            <w:rPr>
              <w:rFonts w:ascii="Arial" w:hAnsi="Arial" w:cs="Arial"/>
              <w:lang w:val="es-ES"/>
            </w:rPr>
            <w:fldChar w:fldCharType="begin"/>
          </w:r>
          <w:r w:rsidR="00C64289" w:rsidRPr="009A0914">
            <w:rPr>
              <w:rFonts w:ascii="Arial" w:hAnsi="Arial" w:cs="Arial"/>
            </w:rPr>
            <w:instrText xml:space="preserve"> CITATION Tar05 \l 1033 </w:instrText>
          </w:r>
          <w:r w:rsidRPr="009A0914">
            <w:rPr>
              <w:rFonts w:ascii="Arial" w:hAnsi="Arial" w:cs="Arial"/>
              <w:lang w:val="es-ES"/>
            </w:rPr>
            <w:fldChar w:fldCharType="separate"/>
          </w:r>
          <w:r w:rsidR="00C64289" w:rsidRPr="009A0914">
            <w:rPr>
              <w:rFonts w:ascii="Arial" w:hAnsi="Arial" w:cs="Arial"/>
              <w:noProof/>
              <w:lang w:val="es-ES"/>
            </w:rPr>
            <w:t>(Tarbuck &amp; Lutgens, 2005)</w:t>
          </w:r>
          <w:r w:rsidRPr="009A0914">
            <w:rPr>
              <w:rFonts w:ascii="Arial" w:hAnsi="Arial" w:cs="Arial"/>
              <w:lang w:val="es-ES"/>
            </w:rPr>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9A0914">
        <w:rPr>
          <w:rFonts w:ascii="Arial" w:hAnsi="Arial" w:cs="Arial"/>
          <w:lang w:val="es-ES"/>
        </w:rPr>
        <w:lastRenderedPageBreak/>
        <w:t xml:space="preserve">propiedades físicas de las rocas tales como compactación, porosidad, rigidez, temperatura, salinidad, entre otros. Las reflexiones que se obtienen de estas ondas han sido utilizadas para examinar la composición y la estructura de la Tierra. </w:t>
      </w:r>
      <w:bookmarkStart w:id="10" w:name="Velocidad_de_las_Ondas_Sismicas."/>
      <w:r w:rsidRPr="009A0914">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9A0914">
        <w:rPr>
          <w:rFonts w:ascii="Arial" w:hAnsi="Arial" w:cs="Arial"/>
          <w:lang w:val="es-ES"/>
        </w:rPr>
        <w:t>.</w:t>
      </w:r>
    </w:p>
    <w:p w:rsidR="00C64289" w:rsidRPr="009A0914" w:rsidRDefault="00C64289" w:rsidP="00C64289">
      <w:pPr>
        <w:pStyle w:val="Heading2"/>
        <w:numPr>
          <w:ilvl w:val="0"/>
          <w:numId w:val="0"/>
        </w:numPr>
        <w:ind w:left="576"/>
        <w:rPr>
          <w:rFonts w:ascii="Arial" w:hAnsi="Arial" w:cs="Arial"/>
          <w:sz w:val="22"/>
          <w:szCs w:val="22"/>
          <w:lang w:val="es-ES"/>
        </w:rPr>
      </w:pPr>
      <w:bookmarkStart w:id="11" w:name="_Toc228854582"/>
    </w:p>
    <w:p w:rsidR="00095473" w:rsidRPr="009A0914" w:rsidRDefault="00095473" w:rsidP="001C43B6">
      <w:pPr>
        <w:pStyle w:val="Heading2"/>
        <w:rPr>
          <w:rFonts w:ascii="Arial" w:hAnsi="Arial" w:cs="Arial"/>
          <w:sz w:val="22"/>
          <w:szCs w:val="22"/>
        </w:rPr>
      </w:pPr>
      <w:r w:rsidRPr="009A0914">
        <w:rPr>
          <w:rFonts w:ascii="Arial" w:hAnsi="Arial" w:cs="Arial"/>
          <w:sz w:val="22"/>
          <w:szCs w:val="22"/>
        </w:rPr>
        <w:t>La Onda Sísmica P</w:t>
      </w:r>
      <w:bookmarkEnd w:id="11"/>
    </w:p>
    <w:p w:rsidR="00C64289" w:rsidRPr="009A0914" w:rsidRDefault="00C64289"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ondas de sonido, solo que en sísmica solo interesan ondas de un rango de frecuencias muy especifico que están por debajo del rango de audición del oído humano. Al Igual que la onda sonora, esta viaja por la perturbación de un volumen que se propaga con una velocidad que depende de las propiedades elásticas del medio. La velocidad de la Onda Sísmica P depende de las propiedades elásticas y densidad del material. Si dejamos que </w:t>
      </w:r>
      <w:r w:rsidRPr="009A0914">
        <w:rPr>
          <w:rFonts w:ascii="Arial" w:hAnsi="Arial" w:cs="Arial"/>
          <w:position w:val="-6"/>
        </w:rPr>
        <w:object w:dxaOrig="200" w:dyaOrig="279">
          <v:shape id="_x0000_i1127" type="#_x0000_t75" style="width:9.75pt;height:14.25pt" o:ole="">
            <v:imagedata r:id="rId229" o:title=""/>
          </v:shape>
          <o:OLEObject Type="Embed" ProgID="Equation.DSMT4" ShapeID="_x0000_i1127" DrawAspect="Content" ObjectID="_1303047156" r:id="rId230"/>
        </w:object>
      </w:r>
      <w:r w:rsidRPr="009A0914">
        <w:rPr>
          <w:rFonts w:ascii="Arial" w:hAnsi="Arial" w:cs="Arial"/>
          <w:lang w:val="es-ES"/>
        </w:rPr>
        <w:t xml:space="preserve"> nos representa el Módulo de rigidez volumétrica de un material, </w:t>
      </w:r>
      <w:r w:rsidRPr="009A0914">
        <w:rPr>
          <w:rFonts w:ascii="Arial" w:hAnsi="Arial" w:cs="Arial"/>
          <w:position w:val="-10"/>
        </w:rPr>
        <w:object w:dxaOrig="240" w:dyaOrig="260">
          <v:shape id="_x0000_i1128" type="#_x0000_t75" style="width:12pt;height:12.75pt" o:ole="">
            <v:imagedata r:id="rId231" o:title=""/>
          </v:shape>
          <o:OLEObject Type="Embed" ProgID="Equation.DSMT4" ShapeID="_x0000_i1128" DrawAspect="Content" ObjectID="_1303047157" r:id="rId232"/>
        </w:object>
      </w:r>
      <w:r w:rsidRPr="009A0914">
        <w:rPr>
          <w:rFonts w:ascii="Arial" w:hAnsi="Arial" w:cs="Arial"/>
          <w:lang w:val="es-ES"/>
        </w:rPr>
        <w:t xml:space="preserve"> el Módulo de cortadura, y </w:t>
      </w:r>
      <w:r w:rsidRPr="009A0914">
        <w:rPr>
          <w:rFonts w:ascii="Arial" w:hAnsi="Arial" w:cs="Arial"/>
          <w:position w:val="-10"/>
        </w:rPr>
        <w:object w:dxaOrig="240" w:dyaOrig="260">
          <v:shape id="_x0000_i1129" type="#_x0000_t75" style="width:12pt;height:12.75pt" o:ole="">
            <v:imagedata r:id="rId233" o:title=""/>
          </v:shape>
          <o:OLEObject Type="Embed" ProgID="Equation.DSMT4" ShapeID="_x0000_i1129" DrawAspect="Content" ObjectID="_1303047158" r:id="rId234"/>
        </w:object>
      </w:r>
      <w:r w:rsidRPr="009A0914">
        <w:rPr>
          <w:rFonts w:ascii="Arial" w:hAnsi="Arial" w:cs="Arial"/>
          <w:lang w:val="es-ES"/>
        </w:rPr>
        <w:t xml:space="preserve"> la densidad, entonces la velocidad de la onda P, que representamos con </w:t>
      </w:r>
      <w:r w:rsidRPr="009A0914">
        <w:rPr>
          <w:rFonts w:ascii="Arial" w:hAnsi="Arial" w:cs="Arial"/>
          <w:position w:val="-6"/>
        </w:rPr>
        <w:object w:dxaOrig="240" w:dyaOrig="220">
          <v:shape id="_x0000_i1130" type="#_x0000_t75" style="width:12pt;height:11.25pt" o:ole="">
            <v:imagedata r:id="rId235" o:title=""/>
          </v:shape>
          <o:OLEObject Type="Embed" ProgID="Equation.DSMT4" ShapeID="_x0000_i1130" DrawAspect="Content" ObjectID="_1303047159" r:id="rId236"/>
        </w:object>
      </w:r>
      <w:r w:rsidRPr="009A0914">
        <w:rPr>
          <w:rFonts w:ascii="Arial" w:hAnsi="Arial" w:cs="Arial"/>
          <w:lang w:val="es-ES"/>
        </w:rPr>
        <w:t>, se define como:</w:t>
      </w:r>
    </w:p>
    <w:p w:rsidR="00095473" w:rsidRPr="009A0914" w:rsidRDefault="00095473" w:rsidP="00095473">
      <w:pPr>
        <w:spacing w:line="360" w:lineRule="auto"/>
        <w:jc w:val="both"/>
        <w:rPr>
          <w:rFonts w:ascii="Arial" w:hAnsi="Arial" w:cs="Arial"/>
          <w:lang w:val="es-ES"/>
        </w:rPr>
      </w:pPr>
      <w:r w:rsidRPr="009A0914">
        <w:rPr>
          <w:rFonts w:ascii="Arial" w:hAnsi="Arial" w:cs="Arial"/>
          <w:position w:val="-30"/>
        </w:rPr>
        <w:object w:dxaOrig="1380" w:dyaOrig="1020">
          <v:shape id="_x0000_i1131" type="#_x0000_t75" style="width:69pt;height:51pt" o:ole="">
            <v:imagedata r:id="rId237" o:title=""/>
          </v:shape>
          <o:OLEObject Type="Embed" ProgID="Equation.DSMT4" ShapeID="_x0000_i1131" DrawAspect="Content" ObjectID="_1303047160" r:id="rId238"/>
        </w:object>
      </w:r>
    </w:p>
    <w:p w:rsidR="00095473" w:rsidRPr="009A0914" w:rsidRDefault="00095473" w:rsidP="00095473">
      <w:pPr>
        <w:spacing w:line="360" w:lineRule="auto"/>
        <w:jc w:val="both"/>
        <w:rPr>
          <w:rFonts w:ascii="Arial" w:hAnsi="Arial" w:cs="Arial"/>
          <w:color w:val="FF0000"/>
          <w:lang w:val="es-ES"/>
        </w:rPr>
      </w:pPr>
      <w:r w:rsidRPr="009A0914">
        <w:rPr>
          <w:rFonts w:ascii="Arial" w:hAnsi="Arial" w:cs="Arial"/>
          <w:lang w:val="es-ES"/>
        </w:rPr>
        <w:t xml:space="preserve">El modulo nos permite medir que tan fácil o difícil es deformar el material. Es decir, el modulo de rigidez es una medida de como el material cambia volumen cuando se aplica presión. Este es  una característica del material. Por ejemplo, el caucho tiene menor modulo de rigidez que el acero, y desde luego cambia más fácil de volumen cuando se aplica presión. El modulo de cortadura, nos mide que tan fácil es deformar el material cuando este se somete a una deformación de tipo transversal como se ilustra en la </w:t>
      </w:r>
      <w:r w:rsidRPr="009A0914">
        <w:rPr>
          <w:rFonts w:ascii="Arial" w:hAnsi="Arial" w:cs="Arial"/>
          <w:color w:val="4F81BD" w:themeColor="accent1"/>
          <w:lang w:val="es-ES"/>
        </w:rPr>
        <w:t xml:space="preserve">Figura </w:t>
      </w:r>
      <w:r w:rsidR="00C64289" w:rsidRPr="009A0914">
        <w:rPr>
          <w:rFonts w:ascii="Arial" w:hAnsi="Arial" w:cs="Arial"/>
          <w:color w:val="4F81BD" w:themeColor="accent1"/>
          <w:lang w:val="es-ES"/>
        </w:rPr>
        <w:t>4-4</w:t>
      </w:r>
      <w:r w:rsidRPr="009A0914">
        <w:rPr>
          <w:rFonts w:ascii="Arial" w:hAnsi="Arial" w:cs="Arial"/>
          <w:lang w:val="es-ES"/>
        </w:rPr>
        <w:t>.</w:t>
      </w:r>
    </w:p>
    <w:p w:rsidR="00095473" w:rsidRPr="009A0914" w:rsidRDefault="004F6A73" w:rsidP="004F6A73">
      <w:pPr>
        <w:keepNext/>
        <w:spacing w:line="360" w:lineRule="auto"/>
        <w:jc w:val="both"/>
        <w:rPr>
          <w:rFonts w:ascii="Arial" w:hAnsi="Arial" w:cs="Arial"/>
          <w:lang w:val="es-ES"/>
        </w:rPr>
      </w:pPr>
      <w:r w:rsidRPr="009A0914">
        <w:rPr>
          <w:rFonts w:ascii="Arial" w:hAnsi="Arial" w:cs="Arial"/>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39"/>
                    <a:stretch>
                      <a:fillRect/>
                    </a:stretch>
                  </pic:blipFill>
                  <pic:spPr>
                    <a:xfrm>
                      <a:off x="0" y="0"/>
                      <a:ext cx="2105025" cy="1895475"/>
                    </a:xfrm>
                    <a:prstGeom prst="rect">
                      <a:avLst/>
                    </a:prstGeom>
                  </pic:spPr>
                </pic:pic>
              </a:graphicData>
            </a:graphic>
          </wp:anchor>
        </w:drawing>
      </w:r>
      <w:r w:rsidRPr="009A0914">
        <w:rPr>
          <w:rFonts w:ascii="Arial" w:hAnsi="Arial" w:cs="Arial"/>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0"/>
                    <a:stretch>
                      <a:fillRect/>
                    </a:stretch>
                  </pic:blipFill>
                  <pic:spPr>
                    <a:xfrm>
                      <a:off x="0" y="0"/>
                      <a:ext cx="2676525" cy="1590675"/>
                    </a:xfrm>
                    <a:prstGeom prst="rect">
                      <a:avLst/>
                    </a:prstGeom>
                  </pic:spPr>
                </pic:pic>
              </a:graphicData>
            </a:graphic>
          </wp:anchor>
        </w:drawing>
      </w:r>
    </w:p>
    <w:p w:rsidR="004F6A73" w:rsidRPr="009A0914" w:rsidRDefault="004F6A73" w:rsidP="004F6A73">
      <w:pPr>
        <w:keepNext/>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3D4515" w:rsidP="00095473">
      <w:pPr>
        <w:spacing w:line="360" w:lineRule="auto"/>
        <w:jc w:val="both"/>
        <w:rPr>
          <w:rFonts w:ascii="Arial" w:hAnsi="Arial" w:cs="Arial"/>
          <w:lang w:val="es-ES"/>
        </w:rPr>
      </w:pPr>
      <w:r w:rsidRPr="009A0914">
        <w:rPr>
          <w:rFonts w:ascii="Arial" w:hAnsi="Arial" w:cs="Arial"/>
          <w:noProof/>
        </w:rPr>
        <w:pict>
          <v:shape id="_x0000_s1168" type="#_x0000_t202" style="position:absolute;left:0;text-align:left;margin-left:1.5pt;margin-top:1.7pt;width:210.75pt;height:21pt;z-index:251677696" stroked="f">
            <v:textbox style="mso-next-textbox:#_x0000_s1168;mso-fit-shape-to-text:t" inset="0,0,0,0">
              <w:txbxContent>
                <w:p w:rsidR="005F5398" w:rsidRDefault="005F5398" w:rsidP="004F6A73">
                  <w:pPr>
                    <w:pStyle w:val="Caption"/>
                    <w:rPr>
                      <w:noProof/>
                    </w:rPr>
                  </w:pPr>
                  <w:r>
                    <w:t xml:space="preserve">Figura </w:t>
                  </w:r>
                  <w:fldSimple w:instr=" STYLEREF 1 \s ">
                    <w:r>
                      <w:rPr>
                        <w:noProof/>
                      </w:rPr>
                      <w:t>4</w:t>
                    </w:r>
                  </w:fldSimple>
                  <w:r>
                    <w:noBreakHyphen/>
                  </w:r>
                  <w:fldSimple w:instr=" SEQ Figura \* ARABIC \s 1 ">
                    <w:r>
                      <w:rPr>
                        <w:noProof/>
                      </w:rPr>
                      <w:t>4</w:t>
                    </w:r>
                  </w:fldSimple>
                </w:p>
              </w:txbxContent>
            </v:textbox>
            <w10:wrap type="square"/>
          </v:shape>
        </w:pict>
      </w:r>
      <w:r w:rsidRPr="009A0914">
        <w:rPr>
          <w:rFonts w:ascii="Arial" w:hAnsi="Arial" w:cs="Arial"/>
          <w:noProof/>
        </w:rPr>
        <w:pict>
          <v:shape id="_x0000_s1167" type="#_x0000_t202" style="position:absolute;left:0;text-align:left;margin-left:294pt;margin-top:1.65pt;width:165.75pt;height:21pt;z-index:251674624" stroked="f">
            <v:textbox style="mso-fit-shape-to-text:t" inset="0,0,0,0">
              <w:txbxContent>
                <w:p w:rsidR="005F5398" w:rsidRDefault="005F5398" w:rsidP="004F6A73">
                  <w:pPr>
                    <w:pStyle w:val="Caption"/>
                    <w:rPr>
                      <w:noProof/>
                    </w:rPr>
                  </w:pPr>
                  <w:r>
                    <w:t xml:space="preserve">Figura </w:t>
                  </w:r>
                  <w:fldSimple w:instr=" STYLEREF 1 \s ">
                    <w:r>
                      <w:rPr>
                        <w:noProof/>
                      </w:rPr>
                      <w:t>4</w:t>
                    </w:r>
                  </w:fldSimple>
                  <w:r>
                    <w:noBreakHyphen/>
                  </w:r>
                  <w:fldSimple w:instr=" SEQ Figura \* ARABIC \s 1 ">
                    <w:r>
                      <w:rPr>
                        <w:noProof/>
                      </w:rPr>
                      <w:t>5</w:t>
                    </w:r>
                  </w:fldSimple>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pueden viajar a través de todo tipo de medios incluyendo sólidos, líquidos, y gases, pero sus velocidades cambian dependiendo de los módulos y densidad del material. Por sus propiedades, son ampliamente utilizadas en la exploración de petróleo y en general para tomar tomografías de la tierra, dándonos una idea de los materiales que constituyen la tierra. </w:t>
      </w:r>
    </w:p>
    <w:p w:rsidR="00CA5F3B"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CB2568" w:rsidRPr="009A0914">
        <w:rPr>
          <w:rFonts w:ascii="Arial" w:hAnsi="Arial" w:cs="Arial"/>
          <w:color w:val="4F81BD" w:themeColor="accent1"/>
          <w:lang w:val="es-ES"/>
        </w:rPr>
        <w:t>F</w:t>
      </w:r>
      <w:r w:rsidRPr="009A0914">
        <w:rPr>
          <w:rFonts w:ascii="Arial" w:hAnsi="Arial" w:cs="Arial"/>
          <w:color w:val="4F81BD" w:themeColor="accent1"/>
          <w:lang w:val="es-ES"/>
        </w:rPr>
        <w:t xml:space="preserve">igura </w:t>
      </w:r>
      <w:r w:rsidR="00CB2568" w:rsidRPr="009A0914">
        <w:rPr>
          <w:rFonts w:ascii="Arial" w:hAnsi="Arial" w:cs="Arial"/>
          <w:color w:val="4F81BD" w:themeColor="accent1"/>
          <w:lang w:val="es-ES"/>
        </w:rPr>
        <w:t>4-6</w:t>
      </w:r>
      <w:r w:rsidRPr="009A0914">
        <w:rPr>
          <w:rFonts w:ascii="Arial" w:hAnsi="Arial" w:cs="Arial"/>
          <w:lang w:val="es-ES"/>
        </w:rPr>
        <w:t>.</w:t>
      </w:r>
    </w:p>
    <w:p w:rsidR="00AD45E6" w:rsidRPr="009A0914" w:rsidRDefault="00CA5F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1"/>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Pr="00823960" w:rsidRDefault="00AD45E6"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4</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6</w:t>
      </w:r>
      <w:r w:rsidR="003D4515"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lastRenderedPageBreak/>
        <w:t>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 P en ciertas regiones de la tierra. Con esta información se ha generado un modelo general de las capas principales que componen la tierra y las velocidades a las que viajan las ondas sísmicas en dichas capas. A continuación se ilustra una imagen del modelo de las capas principales de la tierra y las velocidades de las ondas sísmicas en estas</w:t>
      </w:r>
      <w:r w:rsidR="00C3215F" w:rsidRPr="009A0914">
        <w:rPr>
          <w:rFonts w:ascii="Arial" w:hAnsi="Arial" w:cs="Arial"/>
          <w:lang w:val="es-ES"/>
        </w:rPr>
        <w:t xml:space="preserve"> </w:t>
      </w:r>
      <w:r w:rsidR="00C3215F" w:rsidRPr="009A0914">
        <w:rPr>
          <w:rFonts w:ascii="Arial" w:hAnsi="Arial" w:cs="Arial"/>
          <w:color w:val="4F81BD" w:themeColor="accent1"/>
          <w:lang w:val="es-ES"/>
        </w:rPr>
        <w:t>Figura 4-7</w:t>
      </w:r>
      <w:r w:rsidRPr="009A0914">
        <w:rPr>
          <w:rFonts w:ascii="Arial" w:hAnsi="Arial" w:cs="Arial"/>
          <w:lang w:val="es-ES"/>
        </w:rPr>
        <w:t>.</w:t>
      </w:r>
    </w:p>
    <w:p w:rsidR="00AD45E6" w:rsidRPr="009A0914" w:rsidRDefault="00846E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2"/>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823960" w:rsidRDefault="00AD45E6"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4</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7</w:t>
      </w:r>
      <w:r w:rsidR="003D4515"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también ampliamente utilizadas en la búsqueda de hidrocarburos, y otros materiales de la corteza terrestre de la tierra. Esta búsqueda se hace a través de </w:t>
      </w:r>
      <w:r w:rsidR="00C84EA1" w:rsidRPr="009A0914">
        <w:rPr>
          <w:rFonts w:ascii="Arial" w:hAnsi="Arial" w:cs="Arial"/>
          <w:lang w:val="es-ES"/>
        </w:rPr>
        <w:t>adquisiciones</w:t>
      </w:r>
      <w:r w:rsidRPr="009A0914">
        <w:rPr>
          <w:rFonts w:ascii="Arial" w:hAnsi="Arial" w:cs="Arial"/>
          <w:lang w:val="es-ES"/>
        </w:rPr>
        <w:t xml:space="preserve"> sísmicas. La </w:t>
      </w:r>
      <w:r w:rsidR="00C84EA1" w:rsidRPr="009A0914">
        <w:rPr>
          <w:rFonts w:ascii="Arial" w:hAnsi="Arial" w:cs="Arial"/>
          <w:lang w:val="es-ES"/>
        </w:rPr>
        <w:t>adquisición</w:t>
      </w:r>
      <w:r w:rsidRPr="009A0914">
        <w:rPr>
          <w:rFonts w:ascii="Arial" w:hAnsi="Arial" w:cs="Arial"/>
          <w:lang w:val="es-ES"/>
        </w:rPr>
        <w:t xml:space="preserve"> sísmica permite conocer con mayor exactitud la estructura del subsuelo, buscando la presencia de trampas</w:t>
      </w:r>
      <w:r w:rsidR="00C84EA1" w:rsidRPr="009A0914">
        <w:rPr>
          <w:rFonts w:ascii="Arial" w:hAnsi="Arial" w:cs="Arial"/>
          <w:lang w:val="es-ES"/>
        </w:rPr>
        <w:t xml:space="preserve"> </w:t>
      </w:r>
      <w:r w:rsidR="00BC7C83" w:rsidRPr="009A0914">
        <w:rPr>
          <w:rFonts w:ascii="Arial" w:hAnsi="Arial" w:cs="Arial"/>
          <w:lang w:val="es-ES"/>
        </w:rPr>
        <w:t>geológicas</w:t>
      </w:r>
      <w:r w:rsidRPr="009A0914">
        <w:rPr>
          <w:rStyle w:val="FootnoteReference"/>
          <w:rFonts w:ascii="Arial" w:hAnsi="Arial" w:cs="Arial"/>
          <w:lang w:val="es-ES"/>
        </w:rPr>
        <w:footnoteReference w:id="4"/>
      </w:r>
      <w:r w:rsidRPr="009A0914">
        <w:rPr>
          <w:rFonts w:ascii="Arial" w:hAnsi="Arial" w:cs="Arial"/>
          <w:lang w:val="es-ES"/>
        </w:rPr>
        <w:t>. Para realizar una exploración sísmica, se cubre un área determinada de la superficie con geófonos</w:t>
      </w:r>
      <w:r w:rsidRPr="009A0914">
        <w:rPr>
          <w:rStyle w:val="FootnoteReference"/>
          <w:rFonts w:ascii="Arial" w:hAnsi="Arial" w:cs="Arial"/>
          <w:lang w:val="es-ES"/>
        </w:rPr>
        <w:footnoteReference w:id="5"/>
      </w:r>
      <w:r w:rsidRPr="009A0914">
        <w:rPr>
          <w:rFonts w:ascii="Arial" w:hAnsi="Arial" w:cs="Arial"/>
          <w:lang w:val="es-ES"/>
        </w:rPr>
        <w:t xml:space="preserve">, los cuales se unen entre sí por cables y se conectan a una estación receptora. Luego se realiza una </w:t>
      </w:r>
      <w:r w:rsidRPr="009A0914">
        <w:rPr>
          <w:rFonts w:ascii="Arial" w:hAnsi="Arial" w:cs="Arial"/>
          <w:lang w:val="es-ES"/>
        </w:rPr>
        <w:lastRenderedPageBreak/>
        <w:t>explosión que genera diversos tipos de ondas sísmicas, en donde solo interesan las ondas sísmicas internas. La más importante de estas, es la onda sísmica P, esta atraviesa las distintas capas subterráneas refractándose y reflejándose. Los geófonos captan las reflexiones de estas ondas y envían trazas a la estación receptora, donde mediante equipos especiales de cómputo, se reúnen las trazas formando una imagen de la reflexión de la onda. Toda la información obtenida pasa por un largo proceso de refinación, en donde se generan modelos de velocidad entre varios tipos de modelos. Conjuntamente toda esta información es objeto de interpretación para geólogos y geofísicos de empresas petroleras. Finalmente, se establece qué áreas pueden tener depósitos de hidrocarburos, y por dónde se deben perforar los pozos para obtenerlos.</w:t>
      </w:r>
    </w:p>
    <w:p w:rsidR="00095473" w:rsidRPr="009A0914" w:rsidRDefault="00095473" w:rsidP="00095473">
      <w:pPr>
        <w:spacing w:line="360" w:lineRule="auto"/>
        <w:jc w:val="both"/>
        <w:rPr>
          <w:rFonts w:ascii="Arial" w:hAnsi="Arial" w:cs="Arial"/>
          <w:lang w:val="es-ES"/>
        </w:rPr>
      </w:pPr>
    </w:p>
    <w:p w:rsidR="00095473" w:rsidRPr="009A0914" w:rsidRDefault="00095473" w:rsidP="002C47F2">
      <w:pPr>
        <w:pStyle w:val="Heading2"/>
        <w:rPr>
          <w:rFonts w:ascii="Arial" w:hAnsi="Arial" w:cs="Arial"/>
          <w:sz w:val="22"/>
          <w:szCs w:val="22"/>
          <w:lang w:val="es-ES"/>
        </w:rPr>
      </w:pPr>
      <w:bookmarkStart w:id="12" w:name="_Toc228854583"/>
      <w:r w:rsidRPr="009A0914">
        <w:rPr>
          <w:rFonts w:ascii="Arial" w:hAnsi="Arial" w:cs="Arial"/>
          <w:sz w:val="22"/>
          <w:szCs w:val="22"/>
          <w:lang w:val="es-ES"/>
        </w:rPr>
        <w:t>El Modelo de Velocidad</w:t>
      </w:r>
      <w:bookmarkEnd w:id="12"/>
    </w:p>
    <w:p w:rsidR="005657DC" w:rsidRPr="009A0914" w:rsidRDefault="005657DC"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eastAsia="Times New Roman" w:hAnsi="Arial" w:cs="Arial"/>
          <w:lang w:val="es-ES"/>
        </w:rPr>
      </w:pPr>
      <w:r w:rsidRPr="009A0914">
        <w:rPr>
          <w:rFonts w:ascii="Arial" w:hAnsi="Arial" w:cs="Arial"/>
          <w:lang w:val="es-ES"/>
        </w:rPr>
        <w:t xml:space="preserve">Los modelos de velocidad son una herramienta importante utilizada por los geólogos y geofísicos </w:t>
      </w:r>
      <w:r w:rsidRPr="009A0914">
        <w:rPr>
          <w:rFonts w:ascii="Arial" w:eastAsia="Times New Roman" w:hAnsi="Arial" w:cs="Arial"/>
          <w:lang w:val="es-ES"/>
        </w:rPr>
        <w:t>para representar las capas al interior de la tierra por donde las ondas sísmicas viajan</w:t>
      </w:r>
      <w:r w:rsidRPr="009A0914">
        <w:rPr>
          <w:rFonts w:ascii="Arial" w:hAnsi="Arial" w:cs="Arial"/>
          <w:lang w:val="es-ES"/>
        </w:rPr>
        <w:t>. Estos son creados a partir de información recibida por geófonos en forma de trazas</w:t>
      </w:r>
      <w:r w:rsidRPr="009A0914">
        <w:rPr>
          <w:rStyle w:val="FootnoteReference"/>
          <w:rFonts w:ascii="Arial" w:hAnsi="Arial" w:cs="Arial"/>
          <w:lang w:val="es-ES"/>
        </w:rPr>
        <w:footnoteReference w:id="6"/>
      </w:r>
      <w:r w:rsidRPr="009A0914">
        <w:rPr>
          <w:rFonts w:ascii="Arial" w:hAnsi="Arial" w:cs="Arial"/>
          <w:lang w:val="es-ES"/>
        </w:rPr>
        <w:t xml:space="preserve"> de las ondas reflejadas ocasionadas por un evento artificial como una explosión. Los modelos de velocidad tiene capas y velocidades asociadas a cada una de estas, tienen una cobertura en distancia horizontalmente y otra en profundidad.</w:t>
      </w:r>
      <w:r w:rsidRPr="009A0914">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Pr="009A0914" w:rsidRDefault="00095473" w:rsidP="00071979">
      <w:pPr>
        <w:keepNext/>
        <w:spacing w:line="360" w:lineRule="auto"/>
        <w:jc w:val="both"/>
        <w:rPr>
          <w:rFonts w:ascii="Arial" w:hAnsi="Arial" w:cs="Arial"/>
        </w:rPr>
      </w:pPr>
      <w:r w:rsidRPr="009A0914">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3"/>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Pr="00823960" w:rsidRDefault="00071979"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4</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8</w:t>
      </w:r>
      <w:r w:rsidR="003D4515" w:rsidRPr="00823960">
        <w:fldChar w:fldCharType="end"/>
      </w:r>
      <w:r w:rsidR="00C3215F" w:rsidRPr="00823960">
        <w:t xml:space="preserve"> Modelo de Velocidad</w:t>
      </w:r>
    </w:p>
    <w:p w:rsidR="00A36AED" w:rsidRPr="009A0914" w:rsidRDefault="00A36AED"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se llegue a una buena aproximación de la información real que se observa en el registro de tiempos.</w:t>
      </w:r>
    </w:p>
    <w:p w:rsidR="00095473" w:rsidRPr="009A0914" w:rsidRDefault="00095473" w:rsidP="00095473">
      <w:pPr>
        <w:spacing w:line="360" w:lineRule="auto"/>
        <w:jc w:val="both"/>
        <w:rPr>
          <w:rFonts w:ascii="Arial" w:eastAsia="Times New Roman" w:hAnsi="Arial" w:cs="Arial"/>
          <w:lang w:val="es-ES"/>
        </w:rPr>
      </w:pPr>
      <w:r w:rsidRPr="009A0914">
        <w:rPr>
          <w:rFonts w:ascii="Arial" w:eastAsia="Times New Roman" w:hAnsi="Arial" w:cs="Arial"/>
          <w:lang w:val="es-ES"/>
        </w:rPr>
        <w:t>Aunque el cambio de impedancia acústica (definida como el producto de la velocidad por la densidad) se puede manifestar con cambios en la densidad, podemos asumir una densidad constante y solamente producir los cambios en la velocidad. De esta forma podem</w:t>
      </w:r>
      <w:r w:rsidR="00A36AED" w:rsidRPr="009A0914">
        <w:rPr>
          <w:rFonts w:ascii="Arial" w:eastAsia="Times New Roman" w:hAnsi="Arial" w:cs="Arial"/>
          <w:lang w:val="es-ES"/>
        </w:rPr>
        <w:t>os simular un proceso cinemático</w:t>
      </w:r>
      <w:r w:rsidRPr="009A0914">
        <w:rPr>
          <w:rFonts w:ascii="Arial" w:eastAsia="Times New Roman" w:hAnsi="Arial" w:cs="Arial"/>
          <w:lang w:val="es-ES"/>
        </w:rPr>
        <w:t xml:space="preserve"> correcto aunque dinámicamente sea incompleto. </w:t>
      </w:r>
    </w:p>
    <w:p w:rsidR="00095473" w:rsidRPr="009A0914" w:rsidRDefault="00095473" w:rsidP="00095473">
      <w:pPr>
        <w:spacing w:line="360" w:lineRule="auto"/>
        <w:jc w:val="both"/>
        <w:rPr>
          <w:rFonts w:ascii="Arial" w:eastAsia="Times New Roman" w:hAnsi="Arial" w:cs="Arial"/>
          <w:lang w:val="es-ES"/>
        </w:rPr>
      </w:pPr>
    </w:p>
    <w:p w:rsidR="003B5AD7" w:rsidRPr="009A0914" w:rsidRDefault="003B5AD7" w:rsidP="00095473">
      <w:pPr>
        <w:spacing w:line="360" w:lineRule="auto"/>
        <w:jc w:val="both"/>
        <w:rPr>
          <w:rFonts w:ascii="Arial" w:eastAsia="Times New Roman" w:hAnsi="Arial" w:cs="Arial"/>
          <w:lang w:val="es-ES"/>
        </w:rPr>
      </w:pPr>
    </w:p>
    <w:p w:rsidR="00095473" w:rsidRPr="009A0914" w:rsidRDefault="00095473" w:rsidP="002C47F2">
      <w:pPr>
        <w:pStyle w:val="Heading2"/>
        <w:rPr>
          <w:rFonts w:ascii="Arial" w:hAnsi="Arial" w:cs="Arial"/>
          <w:sz w:val="22"/>
          <w:szCs w:val="22"/>
          <w:lang w:val="es-ES"/>
        </w:rPr>
      </w:pPr>
      <w:bookmarkStart w:id="13" w:name="_Toc228854584"/>
      <w:r w:rsidRPr="009A0914">
        <w:rPr>
          <w:rFonts w:ascii="Arial" w:hAnsi="Arial" w:cs="Arial"/>
          <w:sz w:val="22"/>
          <w:szCs w:val="22"/>
          <w:lang w:val="es-ES"/>
        </w:rPr>
        <w:t>La Propagación de la Onda</w:t>
      </w:r>
      <w:bookmarkEnd w:id="13"/>
    </w:p>
    <w:p w:rsidR="00095473" w:rsidRPr="009A0914" w:rsidRDefault="00095473" w:rsidP="00095473">
      <w:pPr>
        <w:spacing w:after="0" w:line="360" w:lineRule="auto"/>
        <w:jc w:val="both"/>
        <w:rPr>
          <w:rFonts w:ascii="Arial" w:eastAsia="Times New Roman" w:hAnsi="Arial" w:cs="Arial"/>
          <w:lang w:val="es-ES"/>
        </w:rPr>
      </w:pPr>
    </w:p>
    <w:p w:rsidR="00095473" w:rsidRPr="009A0914" w:rsidRDefault="00095473" w:rsidP="00095473">
      <w:pPr>
        <w:pStyle w:val="estilo6"/>
        <w:spacing w:line="360" w:lineRule="auto"/>
        <w:jc w:val="both"/>
        <w:rPr>
          <w:rFonts w:ascii="Arial" w:hAnsi="Arial" w:cs="Arial"/>
          <w:color w:val="E62524"/>
          <w:sz w:val="22"/>
          <w:lang w:val="es-ES_tradnl"/>
        </w:rPr>
      </w:pPr>
      <w:r w:rsidRPr="009A0914">
        <w:rPr>
          <w:rFonts w:ascii="Arial" w:hAnsi="Arial" w:cs="Arial"/>
          <w:sz w:val="22"/>
          <w:lang w:val="es-ES_tradnl"/>
        </w:rPr>
        <w:lastRenderedPageBreak/>
        <w:t>Debido a que la velocidad de propagación de las ondas sísmicas P depende de las propiedades mencionadas, los fenómenos de reflexión y de refracción ocurren cuando una onda cruza una interfaz</w:t>
      </w:r>
      <w:r w:rsidRPr="009A0914">
        <w:rPr>
          <w:rStyle w:val="FootnoteReference2"/>
          <w:rFonts w:ascii="Arial" w:hAnsi="Arial" w:cs="Arial"/>
          <w:sz w:val="22"/>
          <w:lang w:val="es-ES_tradnl"/>
        </w:rPr>
        <w:footnoteReference w:id="7"/>
      </w:r>
      <w:r w:rsidRPr="009A0914">
        <w:rPr>
          <w:rFonts w:ascii="Arial" w:hAnsi="Arial" w:cs="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sidRPr="009A0914">
        <w:rPr>
          <w:rFonts w:ascii="Arial" w:hAnsi="Arial" w:cs="Arial"/>
          <w:sz w:val="22"/>
          <w:lang w:val="es-ES_tradnl"/>
        </w:rPr>
        <w:t xml:space="preserve"> </w:t>
      </w:r>
      <w:r w:rsidR="003B5AD7" w:rsidRPr="009A0914">
        <w:rPr>
          <w:rFonts w:ascii="Arial" w:hAnsi="Arial" w:cs="Arial"/>
          <w:color w:val="4F81BD" w:themeColor="accent1"/>
          <w:sz w:val="22"/>
          <w:lang w:val="es-ES_tradnl"/>
        </w:rPr>
        <w:t>Figura 4-9</w:t>
      </w:r>
      <w:r w:rsidRPr="009A0914">
        <w:rPr>
          <w:rFonts w:ascii="Arial" w:hAnsi="Arial" w:cs="Arial"/>
          <w:sz w:val="22"/>
          <w:lang w:val="es-ES_tradnl"/>
        </w:rPr>
        <w:t>.</w:t>
      </w:r>
    </w:p>
    <w:p w:rsidR="00095473" w:rsidRPr="009A0914" w:rsidRDefault="00095473" w:rsidP="00095473">
      <w:pPr>
        <w:pStyle w:val="estilo6"/>
        <w:keepNext/>
        <w:spacing w:line="360" w:lineRule="auto"/>
        <w:jc w:val="both"/>
        <w:rPr>
          <w:rFonts w:ascii="Arial" w:hAnsi="Arial" w:cs="Arial"/>
          <w:sz w:val="22"/>
        </w:rPr>
      </w:pPr>
      <w:r w:rsidRPr="009A0914">
        <w:rPr>
          <w:rFonts w:ascii="Arial" w:hAnsi="Arial" w:cs="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823960" w:rsidRDefault="00095473" w:rsidP="00823960">
      <w:pPr>
        <w:pStyle w:val="Caption"/>
      </w:pPr>
      <w:r w:rsidRPr="00823960">
        <w:t xml:space="preserve">Figura </w:t>
      </w:r>
      <w:r w:rsidR="003D4515" w:rsidRPr="00823960">
        <w:fldChar w:fldCharType="begin"/>
      </w:r>
      <w:r w:rsidR="004F6A73" w:rsidRPr="00823960">
        <w:instrText xml:space="preserve"> STYLEREF 1 \s </w:instrText>
      </w:r>
      <w:r w:rsidR="003D4515" w:rsidRPr="00823960">
        <w:fldChar w:fldCharType="separate"/>
      </w:r>
      <w:r w:rsidR="004F6A73" w:rsidRPr="00823960">
        <w:t>4</w:t>
      </w:r>
      <w:r w:rsidR="003D4515" w:rsidRPr="00823960">
        <w:fldChar w:fldCharType="end"/>
      </w:r>
      <w:r w:rsidR="004F6A73" w:rsidRPr="00823960">
        <w:noBreakHyphen/>
      </w:r>
      <w:r w:rsidR="003D4515" w:rsidRPr="00823960">
        <w:fldChar w:fldCharType="begin"/>
      </w:r>
      <w:r w:rsidR="004F6A73" w:rsidRPr="00823960">
        <w:instrText xml:space="preserve"> SEQ Figura \* ARABIC \s 1 </w:instrText>
      </w:r>
      <w:r w:rsidR="003D4515" w:rsidRPr="00823960">
        <w:fldChar w:fldCharType="separate"/>
      </w:r>
      <w:r w:rsidR="004F6A73" w:rsidRPr="00823960">
        <w:t>9</w:t>
      </w:r>
      <w:r w:rsidR="003D4515" w:rsidRPr="00823960">
        <w:fldChar w:fldCharType="end"/>
      </w:r>
    </w:p>
    <w:p w:rsidR="00095473" w:rsidRPr="009A0914" w:rsidRDefault="00095473" w:rsidP="00095473">
      <w:pPr>
        <w:pStyle w:val="estilo6"/>
        <w:spacing w:line="360" w:lineRule="auto"/>
        <w:rPr>
          <w:rFonts w:ascii="Arial" w:hAnsi="Arial" w:cs="Arial"/>
          <w:sz w:val="22"/>
          <w:lang w:val="es-ES_tradnl"/>
        </w:rPr>
      </w:pPr>
      <w:r w:rsidRPr="009A0914">
        <w:rPr>
          <w:rFonts w:ascii="Arial" w:hAnsi="Arial" w:cs="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cs="Arial"/>
            <w:sz w:val="22"/>
          </w:rPr>
          <m:t>R</m:t>
        </m:r>
      </m:oMath>
      <w:r w:rsidRPr="009A0914">
        <w:rPr>
          <w:rFonts w:ascii="Arial" w:hAnsi="Arial" w:cs="Arial"/>
          <w:sz w:val="22"/>
          <w:lang w:val="es-ES_tradnl"/>
        </w:rPr>
        <w:t>, el cual a su vez esta dado por el cambio de impedancia acústica</w:t>
      </w:r>
      <w:r w:rsidRPr="009A0914">
        <w:rPr>
          <w:rStyle w:val="FootnoteReference2"/>
          <w:rFonts w:ascii="Arial" w:hAnsi="Arial" w:cs="Arial"/>
          <w:sz w:val="22"/>
          <w:lang w:val="es-ES_tradnl"/>
        </w:rPr>
        <w:footnoteReference w:id="8"/>
      </w:r>
      <w:r w:rsidRPr="009A0914">
        <w:rPr>
          <w:rFonts w:ascii="Arial" w:hAnsi="Arial" w:cs="Arial"/>
          <w:sz w:val="22"/>
          <w:lang w:val="es-ES_tradnl"/>
        </w:rPr>
        <w:t xml:space="preserve"> </w:t>
      </w:r>
      <m:oMath>
        <m:sSub>
          <m:sSubPr>
            <m:ctrlPr>
              <w:rPr>
                <w:rFonts w:ascii="Cambria Math" w:hAnsi="Arial" w:cs="Arial"/>
                <w:i/>
                <w:sz w:val="22"/>
              </w:rPr>
            </m:ctrlPr>
          </m:sSubPr>
          <m:e>
            <m:r>
              <w:rPr>
                <w:rFonts w:ascii="Cambria Math" w:hAnsi="Arial" w:cs="Arial"/>
                <w:sz w:val="22"/>
                <w:lang w:val="es-ES"/>
              </w:rPr>
              <m:t xml:space="preserve"> </m:t>
            </m:r>
            <m:r>
              <w:rPr>
                <w:rFonts w:ascii="Cambria Math" w:hAnsi="Cambria Math" w:cs="Arial"/>
                <w:sz w:val="22"/>
              </w:rPr>
              <m:t>Z</m:t>
            </m:r>
          </m:e>
          <m:sub>
            <m:r>
              <w:rPr>
                <w:rFonts w:ascii="Cambria Math" w:hAnsi="Cambria Math" w:cs="Arial"/>
                <w:sz w:val="22"/>
              </w:rPr>
              <m:t>n</m:t>
            </m:r>
          </m:sub>
        </m:sSub>
      </m:oMath>
      <w:r w:rsidRPr="009A0914">
        <w:rPr>
          <w:rFonts w:ascii="Arial" w:hAnsi="Arial" w:cs="Arial"/>
          <w:sz w:val="22"/>
          <w:lang w:val="es-ES_tradnl"/>
        </w:rPr>
        <w:t xml:space="preserve">  (</w:t>
      </w:r>
      <m:oMath>
        <m:r>
          <w:rPr>
            <w:rFonts w:ascii="Cambria Math" w:hAnsi="Cambria Math" w:cs="Arial"/>
            <w:sz w:val="22"/>
          </w:rPr>
          <m:t>n</m:t>
        </m:r>
      </m:oMath>
      <w:r w:rsidRPr="009A0914">
        <w:rPr>
          <w:rFonts w:ascii="Arial" w:hAnsi="Arial" w:cs="Arial"/>
          <w:sz w:val="22"/>
          <w:lang w:val="es-ES_tradnl"/>
        </w:rPr>
        <w:t xml:space="preserve"> es un numero que identifica el medio) entre los medios. La relación entre el coeficiente de reflexión y la impedancia acústica de dos medios diferentes está dada por la Ecuación 2. </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30"/>
          <w:sz w:val="22"/>
        </w:rPr>
        <w:object w:dxaOrig="1200" w:dyaOrig="680">
          <v:shape id="_x0000_i1132" type="#_x0000_t75" style="width:60pt;height:33.75pt" o:ole="">
            <v:imagedata r:id="rId244" o:title=""/>
          </v:shape>
          <o:OLEObject Type="Embed" ProgID="Equation.DSMT4" ShapeID="_x0000_i1132" DrawAspect="Content" ObjectID="_1303047161" r:id="rId24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CB48EB" w:rsidRPr="009A0914">
        <w:rPr>
          <w:rFonts w:ascii="Arial" w:hAnsi="Arial" w:cs="Arial"/>
          <w:sz w:val="22"/>
          <w:lang w:val="es-ES_tradnl"/>
        </w:rPr>
        <w:tab/>
      </w:r>
      <w:r w:rsidRPr="009A0914">
        <w:rPr>
          <w:rFonts w:ascii="Arial" w:hAnsi="Arial" w:cs="Arial"/>
          <w:sz w:val="22"/>
          <w:lang w:val="es-ES_tradnl"/>
        </w:rPr>
        <w:tab/>
        <w:t>(2)</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Ecuación 3 donde </w:t>
      </w:r>
      <m:oMath>
        <m:sSub>
          <m:sSubPr>
            <m:ctrlPr>
              <w:rPr>
                <w:rFonts w:ascii="Cambria Math" w:hAnsi="Arial" w:cs="Arial"/>
                <w:i/>
                <w:sz w:val="22"/>
              </w:rPr>
            </m:ctrlPr>
          </m:sSubPr>
          <m:e>
            <m:r>
              <w:rPr>
                <w:rFonts w:ascii="Cambria Math" w:hAnsi="Cambria Math" w:cs="Arial"/>
                <w:sz w:val="22"/>
              </w:rPr>
              <m:t>T</m:t>
            </m:r>
          </m:e>
          <m:sub>
            <m:r>
              <w:rPr>
                <w:rFonts w:ascii="Cambria Math" w:hAnsi="Cambria Math" w:cs="Arial"/>
                <w:sz w:val="22"/>
              </w:rPr>
              <m:t>c</m:t>
            </m:r>
          </m:sub>
        </m:sSub>
      </m:oMath>
      <w:r w:rsidRPr="009A0914">
        <w:rPr>
          <w:rFonts w:ascii="Arial" w:hAnsi="Arial" w:cs="Arial"/>
          <w:sz w:val="22"/>
          <w:lang w:val="es-ES_tradnl"/>
        </w:rPr>
        <w:t xml:space="preserve"> es el coeficiente de transmisión y </w:t>
      </w:r>
      <m:oMath>
        <m:r>
          <w:rPr>
            <w:rFonts w:ascii="Cambria Math" w:hAnsi="Cambria Math" w:cs="Arial"/>
            <w:sz w:val="22"/>
          </w:rPr>
          <m:t>R</m:t>
        </m:r>
      </m:oMath>
      <w:r w:rsidRPr="009A0914">
        <w:rPr>
          <w:rFonts w:ascii="Arial" w:hAnsi="Arial" w:cs="Arial"/>
          <w:sz w:val="22"/>
          <w:lang w:val="es-ES_tradnl"/>
        </w:rPr>
        <w:t xml:space="preserve"> el coeficiente de transmisión.</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12"/>
          <w:sz w:val="22"/>
        </w:rPr>
        <w:object w:dxaOrig="960" w:dyaOrig="360">
          <v:shape id="_x0000_i1133" type="#_x0000_t75" style="width:48pt;height:18pt" o:ole="">
            <v:imagedata r:id="rId246" o:title=""/>
          </v:shape>
          <o:OLEObject Type="Embed" ProgID="Equation.DSMT4" ShapeID="_x0000_i1133" DrawAspect="Content" ObjectID="_1303047162" r:id="rId247"/>
        </w:object>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t>(3)</w:t>
      </w:r>
    </w:p>
    <w:p w:rsidR="005F5398" w:rsidRPr="009A0914" w:rsidRDefault="005F5398"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Además de los fenómenos de reflexión y refracción, también se pueden dar fenómenos de interferencia en la propagación de ondas. El fenómeno de </w:t>
      </w:r>
      <w:r w:rsidRPr="009A0914">
        <w:rPr>
          <w:rFonts w:ascii="Arial" w:hAnsi="Arial" w:cs="Arial"/>
          <w:color w:val="auto"/>
          <w:sz w:val="22"/>
          <w:lang w:val="es-ES_tradnl"/>
        </w:rPr>
        <w:t xml:space="preserve">interferencia ocurre cuando dos ondas se traslapan. En este, </w:t>
      </w:r>
      <w:r w:rsidRPr="009A0914">
        <w:rPr>
          <w:rFonts w:ascii="Arial" w:hAnsi="Arial" w:cs="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La difracción es otro fenómeno que se da  en la propagación. Este es más evidente cuando la onda es distorsionada por un obstáculo cuyas dimensiones se aproximan a la longitud de onda de esta misma. La difracción es un fenómeno interferencial. En otras palabras, es el efecto resultante de la interferencia de muchas ondas.</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lastRenderedPageBreak/>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9A0914" w:rsidRDefault="00095473" w:rsidP="00095473">
      <w:pPr>
        <w:spacing w:after="0" w:line="360" w:lineRule="auto"/>
        <w:rPr>
          <w:rFonts w:ascii="Arial" w:eastAsia="Times New Roman" w:hAnsi="Arial" w:cs="Arial"/>
          <w:lang w:val="es-ES"/>
        </w:rPr>
      </w:pPr>
      <w:r w:rsidRPr="009A0914">
        <w:rPr>
          <w:rFonts w:ascii="Arial" w:hAnsi="Arial" w:cs="Arial"/>
          <w:lang w:val="es-ES"/>
        </w:rPr>
        <w:br w:type="page"/>
      </w:r>
    </w:p>
    <w:p w:rsidR="00874D1A" w:rsidRPr="009A0914" w:rsidRDefault="00874D1A" w:rsidP="00874D1A">
      <w:pPr>
        <w:pStyle w:val="Heading2"/>
        <w:numPr>
          <w:ilvl w:val="0"/>
          <w:numId w:val="0"/>
        </w:numPr>
        <w:ind w:left="576" w:hanging="576"/>
        <w:rPr>
          <w:rFonts w:ascii="Arial" w:hAnsi="Arial" w:cs="Arial"/>
          <w:sz w:val="22"/>
          <w:szCs w:val="22"/>
          <w:lang w:val="es-ES_tradnl"/>
        </w:rPr>
      </w:pPr>
    </w:p>
    <w:p w:rsidR="007C4017" w:rsidRPr="009A0914" w:rsidRDefault="007C4017" w:rsidP="00874D1A">
      <w:pPr>
        <w:pStyle w:val="Heading2"/>
        <w:numPr>
          <w:ilvl w:val="0"/>
          <w:numId w:val="0"/>
        </w:numPr>
        <w:ind w:left="576" w:hanging="576"/>
        <w:rPr>
          <w:rFonts w:ascii="Arial" w:hAnsi="Arial" w:cs="Arial"/>
          <w:sz w:val="22"/>
          <w:szCs w:val="22"/>
          <w:lang w:val="es-ES_tradnl"/>
        </w:rPr>
      </w:pPr>
      <w:r w:rsidRPr="009A0914">
        <w:rPr>
          <w:rFonts w:ascii="Arial" w:hAnsi="Arial" w:cs="Arial"/>
          <w:sz w:val="22"/>
          <w:szCs w:val="22"/>
          <w:lang w:val="es-ES_tradnl"/>
        </w:rPr>
        <w:t>Agradecimientos.</w:t>
      </w:r>
    </w:p>
    <w:p w:rsidR="00874D1A" w:rsidRPr="009A0914" w:rsidRDefault="00874D1A" w:rsidP="007C4017">
      <w:pPr>
        <w:pStyle w:val="FreeFormAA"/>
        <w:rPr>
          <w:rFonts w:ascii="Arial" w:hAnsi="Arial" w:cs="Arial"/>
          <w:lang w:val="es-ES_tradnl"/>
        </w:rPr>
      </w:pPr>
    </w:p>
    <w:p w:rsidR="007C4017" w:rsidRPr="009A0914" w:rsidRDefault="007C4017" w:rsidP="007C4017">
      <w:pPr>
        <w:pStyle w:val="FreeFormAA"/>
        <w:rPr>
          <w:rFonts w:ascii="Arial" w:hAnsi="Arial" w:cs="Arial"/>
          <w:lang w:val="es-ES_tradnl"/>
        </w:rPr>
      </w:pPr>
      <w:r w:rsidRPr="009A0914">
        <w:rPr>
          <w:rFonts w:ascii="Arial" w:hAnsi="Arial" w:cs="Arial"/>
          <w:lang w:val="es-ES_tradnl"/>
        </w:rPr>
        <w:t>Dr. Herman Jaramillo.</w:t>
      </w:r>
    </w:p>
    <w:p w:rsidR="007C4017" w:rsidRPr="009A0914" w:rsidRDefault="007C4017" w:rsidP="007C4017">
      <w:pPr>
        <w:pStyle w:val="FreeFormAA"/>
        <w:rPr>
          <w:rFonts w:ascii="Arial" w:hAnsi="Arial" w:cs="Arial"/>
          <w:lang w:val="es-ES_tradnl"/>
        </w:rPr>
      </w:pPr>
      <w:r w:rsidRPr="009A0914">
        <w:rPr>
          <w:rFonts w:ascii="Arial" w:hAnsi="Arial" w:cs="Arial"/>
          <w:lang w:val="es-ES_tradnl"/>
        </w:rPr>
        <w:t>Profesor. Luciano Ángel Toro.</w:t>
      </w:r>
    </w:p>
    <w:p w:rsidR="00095473" w:rsidRPr="009A0914" w:rsidRDefault="007C4017" w:rsidP="007C4017">
      <w:pPr>
        <w:pStyle w:val="FreeFormAA"/>
        <w:rPr>
          <w:rFonts w:ascii="Arial" w:hAnsi="Arial" w:cs="Arial"/>
          <w:lang w:val="es-ES_tradnl"/>
        </w:rPr>
      </w:pPr>
      <w:r w:rsidRPr="009A0914">
        <w:rPr>
          <w:rFonts w:ascii="Arial" w:hAnsi="Arial" w:cs="Arial"/>
          <w:lang w:val="es-ES_tradnl"/>
        </w:rPr>
        <w:t>Carlos Becerra.</w:t>
      </w:r>
    </w:p>
    <w:p w:rsidR="00095473" w:rsidRPr="009A0914" w:rsidRDefault="00095473" w:rsidP="00095473">
      <w:pPr>
        <w:pStyle w:val="FreeForm"/>
        <w:rPr>
          <w:rFonts w:ascii="Arial" w:hAnsi="Arial" w:cs="Arial"/>
          <w:lang w:val="es-ES_tradnl"/>
        </w:rPr>
      </w:pPr>
      <w:r w:rsidRPr="009A0914">
        <w:rPr>
          <w:rFonts w:ascii="Arial" w:hAnsi="Arial" w:cs="Arial"/>
          <w:lang w:val="es-ES"/>
        </w:rPr>
        <w:br w:type="page"/>
      </w:r>
    </w:p>
    <w:sdt>
      <w:sdtPr>
        <w:rPr>
          <w:rFonts w:ascii="Arial" w:eastAsiaTheme="minorEastAsia" w:hAnsi="Arial" w:cs="Arial"/>
          <w:b w:val="0"/>
          <w:bCs w:val="0"/>
          <w:color w:val="auto"/>
          <w:sz w:val="22"/>
          <w:szCs w:val="22"/>
        </w:rPr>
        <w:id w:val="1325772001"/>
        <w:docPartObj>
          <w:docPartGallery w:val="Bibliographies"/>
          <w:docPartUnique/>
        </w:docPartObj>
      </w:sdtPr>
      <w:sdtContent>
        <w:bookmarkStart w:id="14" w:name="_Toc228854585" w:displacedByCustomXml="prev"/>
        <w:p w:rsidR="00313997" w:rsidRPr="009A0914" w:rsidRDefault="00313997">
          <w:pPr>
            <w:pStyle w:val="Heading1"/>
            <w:rPr>
              <w:rFonts w:ascii="Arial" w:hAnsi="Arial" w:cs="Arial"/>
              <w:sz w:val="22"/>
              <w:szCs w:val="22"/>
              <w:lang w:val="es-CO"/>
            </w:rPr>
          </w:pPr>
          <w:r w:rsidRPr="009A0914">
            <w:rPr>
              <w:rFonts w:ascii="Arial" w:hAnsi="Arial" w:cs="Arial"/>
              <w:sz w:val="22"/>
              <w:szCs w:val="22"/>
              <w:lang w:val="es-CO"/>
            </w:rPr>
            <w:t>Bibliografía</w:t>
          </w:r>
          <w:bookmarkEnd w:id="14"/>
        </w:p>
        <w:p w:rsidR="00313997" w:rsidRPr="009A0914" w:rsidRDefault="00313997" w:rsidP="00313997">
          <w:pPr>
            <w:rPr>
              <w:rFonts w:ascii="Arial" w:hAnsi="Arial" w:cs="Arial"/>
            </w:rPr>
          </w:pPr>
        </w:p>
        <w:sdt>
          <w:sdtPr>
            <w:rPr>
              <w:rFonts w:ascii="Arial" w:hAnsi="Arial" w:cs="Arial"/>
            </w:rPr>
            <w:id w:val="111145805"/>
            <w:bibliography/>
          </w:sdtPr>
          <w:sdtContent>
            <w:p w:rsidR="00313997" w:rsidRPr="009A0914" w:rsidRDefault="003D4515" w:rsidP="00313997">
              <w:pPr>
                <w:pStyle w:val="Bibliography"/>
                <w:rPr>
                  <w:rFonts w:ascii="Arial" w:hAnsi="Arial" w:cs="Arial"/>
                  <w:noProof/>
                  <w:lang w:val="es-ES"/>
                </w:rPr>
              </w:pPr>
              <w:r w:rsidRPr="009A0914">
                <w:rPr>
                  <w:rFonts w:ascii="Arial" w:hAnsi="Arial" w:cs="Arial"/>
                </w:rPr>
                <w:fldChar w:fldCharType="begin"/>
              </w:r>
              <w:r w:rsidR="00313997" w:rsidRPr="009A0914">
                <w:rPr>
                  <w:rFonts w:ascii="Arial" w:hAnsi="Arial" w:cs="Arial"/>
                </w:rPr>
                <w:instrText xml:space="preserve"> BIBLIOGRAPHY </w:instrText>
              </w:r>
              <w:r w:rsidRPr="009A0914">
                <w:rPr>
                  <w:rFonts w:ascii="Arial" w:hAnsi="Arial" w:cs="Arial"/>
                </w:rPr>
                <w:fldChar w:fldCharType="separate"/>
              </w:r>
              <w:r w:rsidR="00313997" w:rsidRPr="009A0914">
                <w:rPr>
                  <w:rFonts w:ascii="Arial" w:hAnsi="Arial" w:cs="Arial"/>
                  <w:noProof/>
                </w:rPr>
                <w:t xml:space="preserve">Alonso, M., &amp; Finn, E. J. (1987). </w:t>
              </w:r>
              <w:r w:rsidR="00313997" w:rsidRPr="009A0914">
                <w:rPr>
                  <w:rFonts w:ascii="Arial" w:hAnsi="Arial" w:cs="Arial"/>
                  <w:i/>
                  <w:iCs/>
                  <w:noProof/>
                  <w:lang w:val="es-ES"/>
                </w:rPr>
                <w:t>Campos y Ondas</w:t>
              </w:r>
              <w:r w:rsidR="00313997" w:rsidRPr="009A0914">
                <w:rPr>
                  <w:rFonts w:ascii="Arial" w:hAnsi="Arial" w:cs="Arial"/>
                  <w:noProof/>
                  <w:lang w:val="es-ES"/>
                </w:rPr>
                <w:t xml:space="preserve"> (Vol. II). ADDISON-WESLEY IBEROAMERICANA.</w:t>
              </w:r>
            </w:p>
            <w:p w:rsidR="00313997" w:rsidRPr="009A0914" w:rsidRDefault="00313997" w:rsidP="00313997">
              <w:pPr>
                <w:pStyle w:val="Bibliography"/>
                <w:rPr>
                  <w:rFonts w:ascii="Arial" w:hAnsi="Arial" w:cs="Arial"/>
                  <w:noProof/>
                  <w:lang w:val="es-ES"/>
                </w:rPr>
              </w:pPr>
              <w:r w:rsidRPr="009A0914">
                <w:rPr>
                  <w:rFonts w:ascii="Arial" w:hAnsi="Arial" w:cs="Arial"/>
                  <w:noProof/>
                  <w:lang w:val="es-ES"/>
                </w:rPr>
                <w:t xml:space="preserve">Alonso, M., &amp; Finn, E. J. (1976). </w:t>
              </w:r>
              <w:r w:rsidRPr="009A0914">
                <w:rPr>
                  <w:rFonts w:ascii="Arial" w:hAnsi="Arial" w:cs="Arial"/>
                  <w:i/>
                  <w:iCs/>
                  <w:noProof/>
                  <w:lang w:val="es-ES"/>
                </w:rPr>
                <w:t>Mecanica</w:t>
              </w:r>
              <w:r w:rsidRPr="009A0914">
                <w:rPr>
                  <w:rFonts w:ascii="Arial" w:hAnsi="Arial" w:cs="Arial"/>
                  <w:noProof/>
                  <w:lang w:val="es-ES"/>
                </w:rPr>
                <w:t xml:space="preserve"> (Vol. I). Fondo Educativo Interamericana S.A.</w:t>
              </w:r>
            </w:p>
            <w:p w:rsidR="00313997" w:rsidRPr="009A0914" w:rsidRDefault="00313997" w:rsidP="00313997">
              <w:pPr>
                <w:pStyle w:val="Bibliography"/>
                <w:rPr>
                  <w:rFonts w:ascii="Arial" w:hAnsi="Arial" w:cs="Arial"/>
                  <w:noProof/>
                </w:rPr>
              </w:pPr>
              <w:r w:rsidRPr="009A0914">
                <w:rPr>
                  <w:rFonts w:ascii="Arial" w:hAnsi="Arial" w:cs="Arial"/>
                  <w:noProof/>
                </w:rPr>
                <w:t xml:space="preserve">Ammon, C. J. (n.d.). </w:t>
              </w:r>
              <w:r w:rsidRPr="009A0914">
                <w:rPr>
                  <w:rFonts w:ascii="Arial" w:hAnsi="Arial" w:cs="Arial"/>
                  <w:i/>
                  <w:iCs/>
                  <w:noProof/>
                </w:rPr>
                <w:t>Seismic Waves and Earth's Interior</w:t>
              </w:r>
              <w:r w:rsidRPr="009A0914">
                <w:rPr>
                  <w:rFonts w:ascii="Arial" w:hAnsi="Arial" w:cs="Arial"/>
                  <w:noProof/>
                </w:rPr>
                <w:t>. Retrieved February 2009, from http://eqseis.geosc.psu.edu/~cammon/HTML/Classes/IntroQuakes/Notes/waves_and_interior.html</w:t>
              </w:r>
            </w:p>
            <w:p w:rsidR="00313997" w:rsidRPr="009A0914" w:rsidRDefault="00313997" w:rsidP="00313997">
              <w:pPr>
                <w:pStyle w:val="Bibliography"/>
                <w:rPr>
                  <w:rFonts w:ascii="Arial" w:hAnsi="Arial" w:cs="Arial"/>
                  <w:noProof/>
                  <w:lang w:val="es-ES"/>
                </w:rPr>
              </w:pPr>
              <w:r w:rsidRPr="009A0914">
                <w:rPr>
                  <w:rFonts w:ascii="Arial" w:hAnsi="Arial" w:cs="Arial"/>
                  <w:noProof/>
                </w:rPr>
                <w:t xml:space="preserve">Blanchette, J., &amp; Summerfield, M. (2006). </w:t>
              </w:r>
              <w:r w:rsidRPr="009A0914">
                <w:rPr>
                  <w:rFonts w:ascii="Arial" w:hAnsi="Arial" w:cs="Arial"/>
                  <w:i/>
                  <w:iCs/>
                  <w:noProof/>
                </w:rPr>
                <w:t>C++ GUI Programming with Qt 4.</w:t>
              </w:r>
              <w:r w:rsidRPr="009A0914">
                <w:rPr>
                  <w:rFonts w:ascii="Arial" w:hAnsi="Arial" w:cs="Arial"/>
                  <w:noProof/>
                </w:rPr>
                <w:t xml:space="preserve"> </w:t>
              </w:r>
              <w:r w:rsidRPr="009A0914">
                <w:rPr>
                  <w:rFonts w:ascii="Arial" w:hAnsi="Arial" w:cs="Arial"/>
                  <w:noProof/>
                  <w:lang w:val="es-ES"/>
                </w:rPr>
                <w:t>Prentice Hall PTR.</w:t>
              </w:r>
            </w:p>
            <w:p w:rsidR="00313997" w:rsidRPr="009A0914" w:rsidRDefault="00313997" w:rsidP="00313997">
              <w:pPr>
                <w:pStyle w:val="Bibliography"/>
                <w:rPr>
                  <w:rFonts w:ascii="Arial" w:hAnsi="Arial" w:cs="Arial"/>
                  <w:noProof/>
                </w:rPr>
              </w:pPr>
              <w:r w:rsidRPr="009A0914">
                <w:rPr>
                  <w:rFonts w:ascii="Arial" w:hAnsi="Arial" w:cs="Arial"/>
                  <w:noProof/>
                  <w:lang w:val="es-ES"/>
                </w:rPr>
                <w:t xml:space="preserve">Caicedo, M. I., &amp; Mora, P. J. (2004). </w:t>
              </w:r>
              <w:r w:rsidRPr="009A0914">
                <w:rPr>
                  <w:rFonts w:ascii="Arial" w:hAnsi="Arial" w:cs="Arial"/>
                  <w:i/>
                  <w:iCs/>
                  <w:noProof/>
                  <w:lang w:val="es-ES"/>
                </w:rPr>
                <w:t>Temas de Propagacion de Ondas</w:t>
              </w:r>
              <w:r w:rsidRPr="009A0914">
                <w:rPr>
                  <w:rFonts w:ascii="Arial" w:hAnsi="Arial" w:cs="Arial"/>
                  <w:noProof/>
                  <w:lang w:val="es-ES"/>
                </w:rPr>
                <w:t xml:space="preserve">. </w:t>
              </w:r>
              <w:r w:rsidRPr="009A0914">
                <w:rPr>
                  <w:rFonts w:ascii="Arial" w:hAnsi="Arial" w:cs="Arial"/>
                  <w:noProof/>
                </w:rPr>
                <w:t>Retrieved Mayo 2009, from www.fis.usb.ve/~mcaicedo/geophysics/ondas.pdf</w:t>
              </w:r>
            </w:p>
            <w:p w:rsidR="00313997" w:rsidRPr="009A0914" w:rsidRDefault="00313997" w:rsidP="00313997">
              <w:pPr>
                <w:pStyle w:val="Bibliography"/>
                <w:rPr>
                  <w:rFonts w:ascii="Arial" w:hAnsi="Arial" w:cs="Arial"/>
                  <w:noProof/>
                  <w:lang w:val="es-ES"/>
                </w:rPr>
              </w:pPr>
              <w:r w:rsidRPr="009A0914">
                <w:rPr>
                  <w:rFonts w:ascii="Arial" w:hAnsi="Arial" w:cs="Arial"/>
                  <w:i/>
                  <w:iCs/>
                  <w:noProof/>
                  <w:lang w:val="es-ES"/>
                </w:rPr>
                <w:t>Diccionario RAE</w:t>
              </w:r>
              <w:r w:rsidRPr="009A0914">
                <w:rPr>
                  <w:rFonts w:ascii="Arial" w:hAnsi="Arial" w:cs="Arial"/>
                  <w:noProof/>
                  <w:lang w:val="es-ES"/>
                </w:rPr>
                <w:t>. (n.d.). Retrieved from http://buscon.rae.es/draeI/</w:t>
              </w:r>
            </w:p>
            <w:p w:rsidR="00313997" w:rsidRPr="009A0914" w:rsidRDefault="00313997" w:rsidP="00313997">
              <w:pPr>
                <w:pStyle w:val="Bibliography"/>
                <w:rPr>
                  <w:rFonts w:ascii="Arial" w:hAnsi="Arial" w:cs="Arial"/>
                  <w:noProof/>
                </w:rPr>
              </w:pPr>
              <w:r w:rsidRPr="009A0914">
                <w:rPr>
                  <w:rFonts w:ascii="Arial" w:hAnsi="Arial" w:cs="Arial"/>
                  <w:i/>
                  <w:iCs/>
                  <w:noProof/>
                  <w:lang w:val="es-ES"/>
                </w:rPr>
                <w:t>Interfaz de Programación de Aplicaciones</w:t>
              </w:r>
              <w:r w:rsidRPr="009A0914">
                <w:rPr>
                  <w:rFonts w:ascii="Arial" w:hAnsi="Arial" w:cs="Arial"/>
                  <w:noProof/>
                  <w:lang w:val="es-ES"/>
                </w:rPr>
                <w:t xml:space="preserve">. </w:t>
              </w:r>
              <w:r w:rsidRPr="009A0914">
                <w:rPr>
                  <w:rFonts w:ascii="Arial" w:hAnsi="Arial" w:cs="Arial"/>
                  <w:noProof/>
                </w:rPr>
                <w:t>(2009, Abril 7). Retrieved Mayo 28, 2009, from Wikipedia: http://es.wikipedia.org/wiki/Interfaz_de_programaci%C3%B3n_de_aplicaciones</w:t>
              </w:r>
            </w:p>
            <w:p w:rsidR="00313997" w:rsidRPr="009A0914" w:rsidRDefault="00313997" w:rsidP="00313997">
              <w:pPr>
                <w:pStyle w:val="Bibliography"/>
                <w:rPr>
                  <w:rFonts w:ascii="Arial" w:hAnsi="Arial" w:cs="Arial"/>
                  <w:noProof/>
                </w:rPr>
              </w:pPr>
              <w:r w:rsidRPr="009A0914">
                <w:rPr>
                  <w:rFonts w:ascii="Arial" w:hAnsi="Arial" w:cs="Arial"/>
                  <w:i/>
                  <w:iCs/>
                  <w:noProof/>
                </w:rPr>
                <w:t>Onda Sismica</w:t>
              </w:r>
              <w:r w:rsidRPr="009A0914">
                <w:rPr>
                  <w:rFonts w:ascii="Arial" w:hAnsi="Arial" w:cs="Arial"/>
                  <w:noProof/>
                </w:rPr>
                <w:t>. (n.d.). Retrieved from http://es.wikipedia.org/wiki/Onda_s%C3%ADsmica</w:t>
              </w:r>
            </w:p>
            <w:p w:rsidR="00313997" w:rsidRPr="009A0914" w:rsidRDefault="00313997" w:rsidP="00313997">
              <w:pPr>
                <w:pStyle w:val="Bibliography"/>
                <w:rPr>
                  <w:rFonts w:ascii="Arial" w:hAnsi="Arial" w:cs="Arial"/>
                  <w:noProof/>
                </w:rPr>
              </w:pPr>
              <w:r w:rsidRPr="009A0914">
                <w:rPr>
                  <w:rFonts w:ascii="Arial" w:hAnsi="Arial" w:cs="Arial"/>
                  <w:noProof/>
                </w:rPr>
                <w:t xml:space="preserve">Sears, F. W., Freedman, R. A., Young, H. D., &amp; Zemansky, M. W. (2004). </w:t>
              </w:r>
              <w:r w:rsidRPr="009A0914">
                <w:rPr>
                  <w:rFonts w:ascii="Arial" w:hAnsi="Arial" w:cs="Arial"/>
                  <w:i/>
                  <w:iCs/>
                  <w:noProof/>
                </w:rPr>
                <w:t>Fisica Universitaria</w:t>
              </w:r>
              <w:r w:rsidRPr="009A0914">
                <w:rPr>
                  <w:rFonts w:ascii="Arial" w:hAnsi="Arial" w:cs="Arial"/>
                  <w:noProof/>
                </w:rPr>
                <w:t xml:space="preserve"> (11 ed., Vol. I &amp; II). PEARSON EDUCACION.</w:t>
              </w:r>
            </w:p>
            <w:p w:rsidR="00313997" w:rsidRPr="009A0914" w:rsidRDefault="00313997" w:rsidP="00313997">
              <w:pPr>
                <w:pStyle w:val="Bibliography"/>
                <w:rPr>
                  <w:rFonts w:ascii="Arial" w:hAnsi="Arial" w:cs="Arial"/>
                  <w:noProof/>
                </w:rPr>
              </w:pPr>
              <w:r w:rsidRPr="009A0914">
                <w:rPr>
                  <w:rFonts w:ascii="Arial" w:hAnsi="Arial" w:cs="Arial"/>
                  <w:noProof/>
                </w:rPr>
                <w:t>Serway, R. A., &amp; Jewett Jr, J. W. (2005). Mexico: Editorial Thompson.</w:t>
              </w:r>
            </w:p>
            <w:p w:rsidR="00313997" w:rsidRPr="009A0914" w:rsidRDefault="00313997" w:rsidP="00313997">
              <w:pPr>
                <w:pStyle w:val="Bibliography"/>
                <w:rPr>
                  <w:rFonts w:ascii="Arial" w:hAnsi="Arial" w:cs="Arial"/>
                  <w:noProof/>
                </w:rPr>
              </w:pPr>
              <w:r w:rsidRPr="009A0914">
                <w:rPr>
                  <w:rFonts w:ascii="Arial" w:hAnsi="Arial" w:cs="Arial"/>
                  <w:noProof/>
                </w:rPr>
                <w:t xml:space="preserve">Tarbuck, E. J., &amp; Lutgens, F. K. (2005). </w:t>
              </w:r>
              <w:r w:rsidRPr="009A0914">
                <w:rPr>
                  <w:rFonts w:ascii="Arial" w:hAnsi="Arial" w:cs="Arial"/>
                  <w:i/>
                  <w:iCs/>
                  <w:noProof/>
                  <w:lang w:val="es-ES"/>
                </w:rPr>
                <w:t>Ciencias de la Tierra</w:t>
              </w:r>
              <w:r w:rsidRPr="009A0914">
                <w:rPr>
                  <w:rFonts w:ascii="Arial" w:hAnsi="Arial" w:cs="Arial"/>
                  <w:noProof/>
                  <w:lang w:val="es-ES"/>
                </w:rPr>
                <w:t xml:space="preserve"> (8 ed.). </w:t>
              </w:r>
              <w:r w:rsidRPr="009A0914">
                <w:rPr>
                  <w:rFonts w:ascii="Arial" w:hAnsi="Arial" w:cs="Arial"/>
                  <w:noProof/>
                </w:rPr>
                <w:t>Pearson Prentice Hall.</w:t>
              </w:r>
            </w:p>
            <w:p w:rsidR="00313997" w:rsidRPr="009A0914" w:rsidRDefault="00313997" w:rsidP="00313997">
              <w:pPr>
                <w:pStyle w:val="Bibliography"/>
                <w:rPr>
                  <w:rFonts w:ascii="Arial" w:hAnsi="Arial" w:cs="Arial"/>
                  <w:noProof/>
                </w:rPr>
              </w:pPr>
              <w:r w:rsidRPr="009A0914">
                <w:rPr>
                  <w:rFonts w:ascii="Arial" w:hAnsi="Arial" w:cs="Arial"/>
                  <w:noProof/>
                </w:rPr>
                <w:t xml:space="preserve">Trolltech. (2006). </w:t>
              </w:r>
              <w:r w:rsidRPr="009A0914">
                <w:rPr>
                  <w:rFonts w:ascii="Arial" w:hAnsi="Arial" w:cs="Arial"/>
                  <w:i/>
                  <w:iCs/>
                  <w:noProof/>
                </w:rPr>
                <w:t>Qt Reference Documentation (Open Source Edition)</w:t>
              </w:r>
              <w:r w:rsidRPr="009A0914">
                <w:rPr>
                  <w:rFonts w:ascii="Arial" w:hAnsi="Arial" w:cs="Arial"/>
                  <w:noProof/>
                </w:rPr>
                <w:t>. Retrieved 2009, from http://idlebox.net/2006/apidocs/qt-x11-opensource-4.2.1.zip/index.html</w:t>
              </w:r>
            </w:p>
            <w:p w:rsidR="00313997" w:rsidRPr="009A0914" w:rsidRDefault="00313997" w:rsidP="00313997">
              <w:pPr>
                <w:pStyle w:val="Bibliography"/>
                <w:rPr>
                  <w:rFonts w:ascii="Arial" w:hAnsi="Arial" w:cs="Arial"/>
                  <w:noProof/>
                </w:rPr>
              </w:pPr>
              <w:r w:rsidRPr="009A0914">
                <w:rPr>
                  <w:rFonts w:ascii="Arial" w:hAnsi="Arial" w:cs="Arial"/>
                  <w:i/>
                  <w:iCs/>
                  <w:noProof/>
                </w:rPr>
                <w:t>UPSeis</w:t>
              </w:r>
              <w:r w:rsidRPr="009A0914">
                <w:rPr>
                  <w:rFonts w:ascii="Arial" w:hAnsi="Arial" w:cs="Arial"/>
                  <w:noProof/>
                </w:rPr>
                <w:t>. (n.d.). Retrieved April 2009, from http://www.geo.mtu.edu/UPSeis/waves.html</w:t>
              </w:r>
            </w:p>
            <w:p w:rsidR="00313997" w:rsidRPr="009A0914" w:rsidRDefault="003D4515" w:rsidP="00313997">
              <w:pPr>
                <w:rPr>
                  <w:rFonts w:ascii="Arial" w:hAnsi="Arial" w:cs="Arial"/>
                </w:rPr>
              </w:pPr>
              <w:r w:rsidRPr="009A0914">
                <w:rPr>
                  <w:rFonts w:ascii="Arial" w:hAnsi="Arial" w:cs="Arial"/>
                </w:rPr>
                <w:fldChar w:fldCharType="end"/>
              </w:r>
            </w:p>
          </w:sdtContent>
        </w:sdt>
      </w:sdtContent>
    </w:sdt>
    <w:p w:rsidR="00095473" w:rsidRPr="009A0914" w:rsidRDefault="00095473" w:rsidP="00095473">
      <w:pPr>
        <w:rPr>
          <w:rFonts w:ascii="Arial" w:hAnsi="Arial" w:cs="Arial"/>
          <w:lang w:val="es-ES"/>
        </w:rPr>
      </w:pPr>
    </w:p>
    <w:p w:rsidR="00095473" w:rsidRPr="009A0914" w:rsidRDefault="00095473" w:rsidP="00095473">
      <w:pPr>
        <w:rPr>
          <w:rFonts w:ascii="Arial" w:hAnsi="Arial" w:cs="Arial"/>
          <w:lang w:val="es-ES"/>
        </w:rPr>
      </w:pPr>
    </w:p>
    <w:p w:rsidR="007A35E7" w:rsidRPr="009A0914" w:rsidRDefault="007A35E7">
      <w:pPr>
        <w:rPr>
          <w:rFonts w:ascii="Arial" w:hAnsi="Arial" w:cs="Arial"/>
          <w:lang w:val="es-ES_tradnl"/>
        </w:rPr>
      </w:pPr>
    </w:p>
    <w:sectPr w:rsidR="007A35E7" w:rsidRPr="009A0914"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1EDA" w:rsidRDefault="00471EDA" w:rsidP="00095473">
      <w:pPr>
        <w:spacing w:after="0" w:line="240" w:lineRule="auto"/>
      </w:pPr>
      <w:r>
        <w:separator/>
      </w:r>
    </w:p>
  </w:endnote>
  <w:endnote w:type="continuationSeparator" w:id="1">
    <w:p w:rsidR="00471EDA" w:rsidRDefault="00471EDA"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1EDA" w:rsidRDefault="00471EDA" w:rsidP="00095473">
      <w:pPr>
        <w:spacing w:after="0" w:line="240" w:lineRule="auto"/>
      </w:pPr>
      <w:r>
        <w:separator/>
      </w:r>
    </w:p>
  </w:footnote>
  <w:footnote w:type="continuationSeparator" w:id="1">
    <w:p w:rsidR="00471EDA" w:rsidRDefault="00471EDA" w:rsidP="00095473">
      <w:pPr>
        <w:spacing w:after="0" w:line="240" w:lineRule="auto"/>
      </w:pPr>
      <w:r>
        <w:continuationSeparator/>
      </w:r>
    </w:p>
  </w:footnote>
  <w:footnote w:id="2">
    <w:p w:rsidR="005F5398" w:rsidRPr="00287F5E" w:rsidRDefault="005F5398"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047163"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047164" r:id="rId4"/>
        </w:object>
      </w:r>
      <w:r w:rsidRPr="00287F5E">
        <w:rPr>
          <w:rFonts w:ascii="Lucida Grande" w:hAnsi="Lucida Grande"/>
          <w:lang w:val="es-ES_tradnl"/>
        </w:rPr>
        <w:t>, se define como el producto de la masa y la velocidad.” (Serway  253)</w:t>
      </w:r>
    </w:p>
  </w:footnote>
  <w:footnote w:id="3">
    <w:p w:rsidR="005F5398" w:rsidRPr="007A35E7" w:rsidRDefault="005F5398"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5F5398" w:rsidRPr="003C6DA5" w:rsidRDefault="005F5398" w:rsidP="00095473">
      <w:pPr>
        <w:pStyle w:val="FootnoteText"/>
        <w:rPr>
          <w:lang w:val="es-ES"/>
        </w:rPr>
      </w:pPr>
      <w:r>
        <w:rPr>
          <w:rStyle w:val="FootnoteReference"/>
        </w:rPr>
        <w:footnoteRef/>
      </w:r>
      <w:r w:rsidRPr="003A287D">
        <w:rPr>
          <w:lang w:val="es-ES"/>
        </w:rPr>
        <w:t>Trampa Geológica: Sitio donde es posible que haya petróleo atrapado.</w:t>
      </w:r>
    </w:p>
  </w:footnote>
  <w:footnote w:id="5">
    <w:p w:rsidR="005F5398" w:rsidRPr="00F6354E" w:rsidRDefault="005F5398" w:rsidP="00095473">
      <w:pPr>
        <w:pStyle w:val="FootnoteText"/>
        <w:rPr>
          <w:lang w:val="es-ES"/>
        </w:rPr>
      </w:pPr>
      <w:r>
        <w:rPr>
          <w:rStyle w:val="FootnoteReferenc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5F5398" w:rsidRPr="00432FE7" w:rsidRDefault="005F5398" w:rsidP="00095473">
      <w:pPr>
        <w:pStyle w:val="FootnoteText"/>
        <w:ind w:left="720" w:hanging="720"/>
        <w:rPr>
          <w:lang w:val="es-ES"/>
        </w:rPr>
      </w:pPr>
      <w:r>
        <w:rPr>
          <w:rStyle w:val="FootnoteReference"/>
        </w:rPr>
        <w:footnoteRef/>
      </w:r>
      <w:r w:rsidRPr="00432FE7">
        <w:rPr>
          <w:lang w:val="es-ES"/>
        </w:rPr>
        <w:t xml:space="preserve"> </w:t>
      </w:r>
      <w:r w:rsidRPr="000175C1">
        <w:rPr>
          <w:lang w:val="es-ES"/>
        </w:rPr>
        <w:t>Traza: Registro de amplitud y tiempo.</w:t>
      </w:r>
    </w:p>
  </w:footnote>
  <w:footnote w:id="7">
    <w:p w:rsidR="005F5398" w:rsidRPr="00880DC2" w:rsidRDefault="005F5398"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5F5398" w:rsidRPr="008C2949" w:rsidRDefault="005F5398"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5473"/>
    <w:rsid w:val="00006ACE"/>
    <w:rsid w:val="000175C1"/>
    <w:rsid w:val="00037E93"/>
    <w:rsid w:val="00071979"/>
    <w:rsid w:val="00095473"/>
    <w:rsid w:val="000A5B9E"/>
    <w:rsid w:val="000F258A"/>
    <w:rsid w:val="0012688F"/>
    <w:rsid w:val="00153271"/>
    <w:rsid w:val="001C43B6"/>
    <w:rsid w:val="001C6C33"/>
    <w:rsid w:val="001E37D7"/>
    <w:rsid w:val="001E5917"/>
    <w:rsid w:val="00252BD2"/>
    <w:rsid w:val="00287F5E"/>
    <w:rsid w:val="002B4A87"/>
    <w:rsid w:val="002C47F2"/>
    <w:rsid w:val="003027F8"/>
    <w:rsid w:val="00313316"/>
    <w:rsid w:val="00313997"/>
    <w:rsid w:val="003169AB"/>
    <w:rsid w:val="00373158"/>
    <w:rsid w:val="003A287D"/>
    <w:rsid w:val="003A724C"/>
    <w:rsid w:val="003A7D17"/>
    <w:rsid w:val="003B5AD7"/>
    <w:rsid w:val="003D4515"/>
    <w:rsid w:val="00471EDA"/>
    <w:rsid w:val="00485B9B"/>
    <w:rsid w:val="00494FAC"/>
    <w:rsid w:val="004A4A1D"/>
    <w:rsid w:val="004F49E5"/>
    <w:rsid w:val="004F6A73"/>
    <w:rsid w:val="00514A98"/>
    <w:rsid w:val="005308A8"/>
    <w:rsid w:val="005657DC"/>
    <w:rsid w:val="00566307"/>
    <w:rsid w:val="005B5877"/>
    <w:rsid w:val="005F5398"/>
    <w:rsid w:val="006653B5"/>
    <w:rsid w:val="00681CF2"/>
    <w:rsid w:val="006A0A62"/>
    <w:rsid w:val="006A1F9E"/>
    <w:rsid w:val="006F14F1"/>
    <w:rsid w:val="00757011"/>
    <w:rsid w:val="00796746"/>
    <w:rsid w:val="007A35E7"/>
    <w:rsid w:val="007C4017"/>
    <w:rsid w:val="007E6979"/>
    <w:rsid w:val="0081513B"/>
    <w:rsid w:val="00823960"/>
    <w:rsid w:val="00843921"/>
    <w:rsid w:val="00846E3B"/>
    <w:rsid w:val="0085246D"/>
    <w:rsid w:val="00874D1A"/>
    <w:rsid w:val="00880DC2"/>
    <w:rsid w:val="008B5CFA"/>
    <w:rsid w:val="008D2F12"/>
    <w:rsid w:val="008D78AB"/>
    <w:rsid w:val="009034D8"/>
    <w:rsid w:val="00950B54"/>
    <w:rsid w:val="00976885"/>
    <w:rsid w:val="00992CE7"/>
    <w:rsid w:val="009A0914"/>
    <w:rsid w:val="00A36AED"/>
    <w:rsid w:val="00A51D92"/>
    <w:rsid w:val="00A95FE9"/>
    <w:rsid w:val="00A961B3"/>
    <w:rsid w:val="00AA5307"/>
    <w:rsid w:val="00AA7AC4"/>
    <w:rsid w:val="00AC36BF"/>
    <w:rsid w:val="00AD45E6"/>
    <w:rsid w:val="00B10449"/>
    <w:rsid w:val="00B90CF9"/>
    <w:rsid w:val="00B96F6B"/>
    <w:rsid w:val="00BC14A9"/>
    <w:rsid w:val="00BC7B27"/>
    <w:rsid w:val="00BC7C83"/>
    <w:rsid w:val="00C3215F"/>
    <w:rsid w:val="00C64289"/>
    <w:rsid w:val="00C84EA1"/>
    <w:rsid w:val="00CA5F3B"/>
    <w:rsid w:val="00CB2568"/>
    <w:rsid w:val="00CB48EB"/>
    <w:rsid w:val="00D11C7F"/>
    <w:rsid w:val="00D21685"/>
    <w:rsid w:val="00D43C0A"/>
    <w:rsid w:val="00D7443A"/>
    <w:rsid w:val="00DF0DCE"/>
    <w:rsid w:val="00E3736C"/>
    <w:rsid w:val="00E9108C"/>
    <w:rsid w:val="00EB1AD9"/>
    <w:rsid w:val="00F1303F"/>
    <w:rsid w:val="00FF43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emf"/><Relationship Id="rId247" Type="http://schemas.openxmlformats.org/officeDocument/2006/relationships/oleObject" Target="embeddings/oleObject111.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6.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image" Target="media/image120.emf"/><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image" Target="media/image124.wmf"/><Relationship Id="rId238" Type="http://schemas.openxmlformats.org/officeDocument/2006/relationships/oleObject" Target="embeddings/oleObject109.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1.png"/><Relationship Id="rId244" Type="http://schemas.openxmlformats.org/officeDocument/2006/relationships/image" Target="media/image132.wmf"/><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oleObject" Target="embeddings/oleObject107.bin"/><Relationship Id="rId239" Type="http://schemas.openxmlformats.org/officeDocument/2006/relationships/image" Target="media/image127.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image" Target="media/image122.wmf"/><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8.jpeg"/><Relationship Id="rId245" Type="http://schemas.openxmlformats.org/officeDocument/2006/relationships/oleObject" Target="embeddings/oleObject110.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oleObject" Target="embeddings/oleObject105.bin"/><Relationship Id="rId235" Type="http://schemas.openxmlformats.org/officeDocument/2006/relationships/image" Target="media/image125.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image" Target="media/image129.png"/><Relationship Id="rId246" Type="http://schemas.openxmlformats.org/officeDocument/2006/relationships/image" Target="media/image133.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oleObject" Target="embeddings/oleObject108.bin"/><Relationship Id="rId26" Type="http://schemas.openxmlformats.org/officeDocument/2006/relationships/image" Target="media/image11.wmf"/><Relationship Id="rId231" Type="http://schemas.openxmlformats.org/officeDocument/2006/relationships/image" Target="media/image12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image" Target="media/image130.png"/><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oleObject" Target="embeddings/oleObject106.bin"/><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image" Target="media/image131.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2</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1</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2E4C028C-5834-45E2-A887-F796773B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34</Pages>
  <Words>6879</Words>
  <Characters>39215</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46002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45</cp:revision>
  <dcterms:created xsi:type="dcterms:W3CDTF">2009-04-30T15:24:00Z</dcterms:created>
  <dcterms:modified xsi:type="dcterms:W3CDTF">2009-05-05T21:13:00Z</dcterms:modified>
</cp:coreProperties>
</file>