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North Star Constitution</w:t>
      </w:r>
    </w:p>
    <w:p>
      <w:r>
        <w:rPr>
          <w:b/>
        </w:rPr>
        <w:t>Version 1.0</w:t>
        <w:br/>
      </w:r>
      <w:r>
        <w:t>The Principles That Guide Every Product We Build</w:t>
      </w:r>
    </w:p>
    <w:p>
      <w:pPr>
        <w:pStyle w:val="Heading2"/>
      </w:pPr>
      <w:r>
        <w:t>Mission</w:t>
      </w:r>
    </w:p>
    <w:p>
      <w:r>
        <w:t>North Star exists to remove unnecessary complexity from people's lives through thoughtful, beautifully crafted technology. We build tools that eliminate repetitive work, reduce friction, and create space for creativity, relationships, and meaningful work. Every product should respect the user's time and make life a little easier.</w:t>
      </w:r>
    </w:p>
    <w:p>
      <w:pPr>
        <w:pStyle w:val="Heading2"/>
      </w:pPr>
      <w:r>
        <w:t>Core Values</w:t>
      </w:r>
    </w:p>
    <w:p>
      <w:r>
        <w:t>• Quality over shortcuts</w:t>
        <w:br/>
        <w:t>• Trust over transactions</w:t>
        <w:br/>
        <w:t>• Simplicity over complexity</w:t>
        <w:br/>
        <w:t>• Long-term value over short-term profit</w:t>
        <w:br/>
        <w:t>• Guided confidence</w:t>
        <w:br/>
        <w:t>• Freedom through technology</w:t>
      </w:r>
    </w:p>
    <w:p>
      <w:pPr>
        <w:pStyle w:val="Heading2"/>
      </w:pPr>
      <w:r>
        <w:t>Founder Philosophy</w:t>
      </w:r>
    </w:p>
    <w:p>
      <w:r>
        <w:t>Vision comes first. Learning follows. Execution never stops. Technology serves the mission, not the other way around.</w:t>
      </w:r>
    </w:p>
    <w:p>
      <w:pPr>
        <w:pStyle w:val="Heading2"/>
      </w:pPr>
      <w:r>
        <w:t>User Experience Principles</w:t>
      </w:r>
    </w:p>
    <w:p>
      <w:r>
        <w:t>Guide, don't overwhelm. Respect the user's time. Simplicity is a feature. Build confidence. Anticipate confusion. Communicate purpose within five seconds.</w:t>
      </w:r>
    </w:p>
    <w:p>
      <w:pPr>
        <w:pStyle w:val="Heading2"/>
      </w:pPr>
      <w:r>
        <w:t>Visual Philosophy</w:t>
      </w:r>
    </w:p>
    <w:p>
      <w:r>
        <w:t>Calm confidence over loud attention. Premium through craftsmanship. Editorial over corporate. Less, but better. Photography is the hero. Warmth over sterility. Timeless over trendy.</w:t>
      </w:r>
    </w:p>
    <w:p>
      <w:pPr>
        <w:pStyle w:val="Heading2"/>
      </w:pPr>
      <w:r>
        <w:t>Brand Personality</w:t>
      </w:r>
    </w:p>
    <w:p>
      <w:r>
        <w:t>The Confident Expert: calm, trusted, approachable, disciplined, and visionary.</w:t>
      </w:r>
    </w:p>
    <w:p>
      <w:pPr>
        <w:pStyle w:val="Heading2"/>
      </w:pPr>
      <w:r>
        <w:t>Builder Principles</w:t>
      </w:r>
    </w:p>
    <w:p>
      <w:r>
        <w:t>Build, don't invent. Preserve the vision. Simplicity wins. Quality over speed. Consistency creates trust. Respect the user.</w:t>
      </w:r>
    </w:p>
    <w:p>
      <w:pPr>
        <w:pStyle w:val="Heading2"/>
      </w:pPr>
      <w:r>
        <w:t>Design Non-Negotiables</w:t>
      </w:r>
    </w:p>
    <w:p>
      <w:r>
        <w:t>Clarity before beauty. Less is more. Photography leads. Typography carries authority. Premium through restraint. Build for longevity.</w:t>
      </w:r>
    </w:p>
    <w:p>
      <w:pPr>
        <w:pStyle w:val="Heading2"/>
      </w:pPr>
      <w:r>
        <w:t>Technical Philosophy</w:t>
      </w:r>
    </w:p>
    <w:p>
      <w:r>
        <w:t>Human-directed. AI-accelerated. Build for longevity. Consistency over cleverness. Continuous refinement.</w:t>
      </w:r>
    </w:p>
    <w:p>
      <w:pPr>
        <w:pStyle w:val="Heading2"/>
      </w:pPr>
      <w:r>
        <w:t>The North Star Promise</w:t>
      </w:r>
    </w:p>
    <w:p>
      <w:r>
        <w:t>Technology will never be our purpose. People will. Every product must make life simpler, build confidence, and solve real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