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bdrj727sw9d6" w:id="0"/>
      <w:bookmarkEnd w:id="0"/>
      <w:r w:rsidDel="00000000" w:rsidR="00000000" w:rsidRPr="00000000">
        <w:rPr>
          <w:rFonts w:ascii="Roboto" w:cs="Roboto" w:eastAsia="Roboto" w:hAnsi="Roboto"/>
          <w:sz w:val="36"/>
          <w:rtl w:val="0"/>
        </w:rPr>
        <w:t xml:space="preserve">Full Calendar for Knowledge-Based AI: Cognitive Systems (Summer 2015)</w:t>
      </w:r>
    </w:p>
    <w:p w:rsidR="00000000" w:rsidDel="00000000" w:rsidP="00000000" w:rsidRDefault="00000000" w:rsidRPr="00000000">
      <w:pPr>
        <w:contextualSpacing w:val="0"/>
        <w:jc w:val="center"/>
      </w:pPr>
      <w:r w:rsidDel="00000000" w:rsidR="00000000" w:rsidRPr="00000000">
        <w:rPr>
          <w:rtl w:val="0"/>
        </w:rPr>
        <w:t xml:space="preserve">Click the assignment name to jump to the assignment description; click the due date to jump to the submission page.</w:t>
      </w:r>
      <w:r w:rsidDel="00000000" w:rsidR="00000000" w:rsidRPr="00000000">
        <w:rPr>
          <w:rtl w:val="0"/>
        </w:rPr>
      </w:r>
    </w:p>
    <w:tbl>
      <w:tblPr>
        <w:tblStyle w:val="Table1"/>
        <w:bidi w:val="0"/>
        <w:tblW w:w="14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80"/>
        <w:gridCol w:w="7740"/>
        <w:gridCol w:w="3090"/>
        <w:gridCol w:w="1680"/>
        <w:tblGridChange w:id="0">
          <w:tblGrid>
            <w:gridCol w:w="825"/>
            <w:gridCol w:w="1080"/>
            <w:gridCol w:w="7740"/>
            <w:gridCol w:w="3090"/>
            <w:gridCol w:w="168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b w:val="1"/>
                <w:rtl w:val="0"/>
              </w:rPr>
              <w:t xml:space="preserve">Week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b w:val="1"/>
                <w:rtl w:val="0"/>
              </w:rPr>
              <w:t xml:space="preserve">Week Of</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b w:val="1"/>
                <w:rtl w:val="0"/>
              </w:rPr>
              <w:t xml:space="preserve">Lessons*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b w:val="1"/>
                <w:rtl w:val="0"/>
              </w:rPr>
              <w:t xml:space="preserve">Assignment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b w:val="1"/>
                <w:rtl w:val="0"/>
              </w:rPr>
              <w:t xml:space="preserve">Due Date**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May 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5">
              <w:r w:rsidDel="00000000" w:rsidR="00000000" w:rsidRPr="00000000">
                <w:rPr>
                  <w:color w:val="1155cc"/>
                  <w:u w:val="single"/>
                  <w:rtl w:val="0"/>
                </w:rPr>
                <w:t xml:space="preserve">Introduction to KBAI</w:t>
              </w:r>
            </w:hyperlink>
            <w:r w:rsidDel="00000000" w:rsidR="00000000" w:rsidRPr="00000000">
              <w:rPr>
                <w:rtl w:val="0"/>
              </w:rPr>
              <w:t xml:space="preserve"> (45); </w:t>
            </w:r>
            <w:hyperlink r:id="rId6">
              <w:r w:rsidDel="00000000" w:rsidR="00000000" w:rsidRPr="00000000">
                <w:rPr>
                  <w:color w:val="1155cc"/>
                  <w:u w:val="single"/>
                  <w:rtl w:val="0"/>
                </w:rPr>
                <w:t xml:space="preserve">Introduction to CS7637</w:t>
              </w:r>
            </w:hyperlink>
            <w:r w:rsidDel="00000000" w:rsidR="00000000" w:rsidRPr="00000000">
              <w:rPr>
                <w:rtl w:val="0"/>
              </w:rPr>
              <w:t xml:space="preserve"> (60); </w:t>
            </w:r>
            <w:hyperlink r:id="rId7">
              <w:r w:rsidDel="00000000" w:rsidR="00000000" w:rsidRPr="00000000">
                <w:rPr>
                  <w:color w:val="1155cc"/>
                  <w:u w:val="single"/>
                  <w:rtl w:val="0"/>
                </w:rPr>
                <w:t xml:space="preserve">Semantic Nets</w:t>
              </w:r>
            </w:hyperlink>
            <w:r w:rsidDel="00000000" w:rsidR="00000000" w:rsidRPr="00000000">
              <w:rPr>
                <w:rtl w:val="0"/>
              </w:rPr>
              <w:t xml:space="preserve"> (60)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8">
              <w:r w:rsidDel="00000000" w:rsidR="00000000" w:rsidRPr="00000000">
                <w:rPr>
                  <w:color w:val="1155cc"/>
                  <w:u w:val="single"/>
                  <w:rtl w:val="0"/>
                </w:rPr>
                <w:t xml:space="preserve">Survey &amp; Introduction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May 17</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May 18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9">
              <w:r w:rsidDel="00000000" w:rsidR="00000000" w:rsidRPr="00000000">
                <w:rPr>
                  <w:color w:val="1155cc"/>
                  <w:u w:val="single"/>
                  <w:rtl w:val="0"/>
                </w:rPr>
                <w:t xml:space="preserve">Generate &amp; Test</w:t>
              </w:r>
            </w:hyperlink>
            <w:r w:rsidDel="00000000" w:rsidR="00000000" w:rsidRPr="00000000">
              <w:rPr>
                <w:rtl w:val="0"/>
              </w:rPr>
              <w:t xml:space="preserve"> (30); </w:t>
            </w:r>
            <w:hyperlink r:id="rId10">
              <w:r w:rsidDel="00000000" w:rsidR="00000000" w:rsidRPr="00000000">
                <w:rPr>
                  <w:color w:val="1155cc"/>
                  <w:u w:val="single"/>
                  <w:rtl w:val="0"/>
                </w:rPr>
                <w:t xml:space="preserve">Means-Ends Analysis</w:t>
              </w:r>
            </w:hyperlink>
            <w:r w:rsidDel="00000000" w:rsidR="00000000" w:rsidRPr="00000000">
              <w:rPr>
                <w:rtl w:val="0"/>
              </w:rPr>
              <w:t xml:space="preserve"> (60); </w:t>
            </w:r>
            <w:hyperlink r:id="rId11">
              <w:r w:rsidDel="00000000" w:rsidR="00000000" w:rsidRPr="00000000">
                <w:rPr>
                  <w:color w:val="1155cc"/>
                  <w:u w:val="single"/>
                  <w:rtl w:val="0"/>
                </w:rPr>
                <w:t xml:space="preserve">Production Systems</w:t>
              </w:r>
            </w:hyperlink>
            <w:r w:rsidDel="00000000" w:rsidR="00000000" w:rsidRPr="00000000">
              <w:rPr>
                <w:rtl w:val="0"/>
              </w:rPr>
              <w:t xml:space="preserve"> (60)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12">
              <w:r w:rsidDel="00000000" w:rsidR="00000000" w:rsidRPr="00000000">
                <w:rPr>
                  <w:color w:val="1155cc"/>
                  <w:u w:val="single"/>
                  <w:rtl w:val="0"/>
                </w:rPr>
                <w:t xml:space="preserve">Assignment 1</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13">
              <w:r w:rsidDel="00000000" w:rsidR="00000000" w:rsidRPr="00000000">
                <w:rPr>
                  <w:color w:val="1155cc"/>
                  <w:u w:val="single"/>
                  <w:rtl w:val="0"/>
                </w:rPr>
                <w:t xml:space="preserve">May 24</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May 25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14">
              <w:r w:rsidDel="00000000" w:rsidR="00000000" w:rsidRPr="00000000">
                <w:rPr>
                  <w:color w:val="1155cc"/>
                  <w:u w:val="single"/>
                  <w:rtl w:val="0"/>
                </w:rPr>
                <w:t xml:space="preserve">Frames</w:t>
              </w:r>
            </w:hyperlink>
            <w:r w:rsidDel="00000000" w:rsidR="00000000" w:rsidRPr="00000000">
              <w:rPr>
                <w:rtl w:val="0"/>
              </w:rPr>
              <w:t xml:space="preserve"> (45); </w:t>
            </w:r>
            <w:hyperlink r:id="rId15">
              <w:r w:rsidDel="00000000" w:rsidR="00000000" w:rsidRPr="00000000">
                <w:rPr>
                  <w:color w:val="1155cc"/>
                  <w:u w:val="single"/>
                  <w:rtl w:val="0"/>
                </w:rPr>
                <w:t xml:space="preserve">Learning by Recording Cases</w:t>
              </w:r>
            </w:hyperlink>
            <w:r w:rsidDel="00000000" w:rsidR="00000000" w:rsidRPr="00000000">
              <w:rPr>
                <w:rtl w:val="0"/>
              </w:rPr>
              <w:t xml:space="preserve"> (30); </w:t>
            </w:r>
            <w:hyperlink r:id="rId16">
              <w:r w:rsidDel="00000000" w:rsidR="00000000" w:rsidRPr="00000000">
                <w:rPr>
                  <w:color w:val="1155cc"/>
                  <w:u w:val="single"/>
                  <w:rtl w:val="0"/>
                </w:rPr>
                <w:t xml:space="preserve">Case-Based Reasoning</w:t>
              </w:r>
            </w:hyperlink>
            <w:r w:rsidDel="00000000" w:rsidR="00000000" w:rsidRPr="00000000">
              <w:rPr>
                <w:rtl w:val="0"/>
              </w:rPr>
              <w:t xml:space="preserve"> (60)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17">
              <w:r w:rsidDel="00000000" w:rsidR="00000000" w:rsidRPr="00000000">
                <w:rPr>
                  <w:color w:val="1155cc"/>
                  <w:u w:val="single"/>
                  <w:rtl w:val="0"/>
                </w:rPr>
                <w:t xml:space="preserve">Assignment 2</w:t>
              </w:r>
            </w:hyperlink>
            <w:r w:rsidDel="00000000" w:rsidR="00000000" w:rsidRPr="00000000">
              <w:rPr>
                <w:rtl w:val="0"/>
              </w:rPr>
              <w:t xml:space="preserve">, </w:t>
            </w:r>
            <w:hyperlink r:id="rId18">
              <w:r w:rsidDel="00000000" w:rsidR="00000000" w:rsidRPr="00000000">
                <w:rPr>
                  <w:color w:val="1155cc"/>
                  <w:u w:val="single"/>
                  <w:rtl w:val="0"/>
                </w:rPr>
                <w:t xml:space="preserve">PF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19">
              <w:r w:rsidDel="00000000" w:rsidR="00000000" w:rsidRPr="00000000">
                <w:rPr>
                  <w:color w:val="1155cc"/>
                  <w:u w:val="single"/>
                  <w:rtl w:val="0"/>
                </w:rPr>
                <w:t xml:space="preserve">May 31</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June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20">
              <w:r w:rsidDel="00000000" w:rsidR="00000000" w:rsidRPr="00000000">
                <w:rPr>
                  <w:color w:val="1155cc"/>
                  <w:u w:val="single"/>
                  <w:rtl w:val="0"/>
                </w:rPr>
                <w:t xml:space="preserve">Incremental Concept Learning</w:t>
              </w:r>
            </w:hyperlink>
            <w:r w:rsidDel="00000000" w:rsidR="00000000" w:rsidRPr="00000000">
              <w:rPr>
                <w:rtl w:val="0"/>
              </w:rPr>
              <w:t xml:space="preserve"> (60); </w:t>
            </w:r>
            <w:hyperlink r:id="rId21">
              <w:r w:rsidDel="00000000" w:rsidR="00000000" w:rsidRPr="00000000">
                <w:rPr>
                  <w:color w:val="1155cc"/>
                  <w:u w:val="single"/>
                  <w:rtl w:val="0"/>
                </w:rPr>
                <w:t xml:space="preserve">Classification</w:t>
              </w:r>
            </w:hyperlink>
            <w:r w:rsidDel="00000000" w:rsidR="00000000" w:rsidRPr="00000000">
              <w:rPr>
                <w:rtl w:val="0"/>
              </w:rPr>
              <w:t xml:space="preserve"> (45)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22">
              <w:r w:rsidDel="00000000" w:rsidR="00000000" w:rsidRPr="00000000">
                <w:rPr>
                  <w:color w:val="1155cc"/>
                  <w:u w:val="single"/>
                  <w:rtl w:val="0"/>
                </w:rPr>
                <w:t xml:space="preserve">Project 1</w:t>
              </w:r>
            </w:hyperlink>
            <w:r w:rsidDel="00000000" w:rsidR="00000000" w:rsidRPr="00000000">
              <w:rPr>
                <w:rtl w:val="0"/>
              </w:rPr>
              <w:t xml:space="preserve">, </w:t>
            </w:r>
            <w:hyperlink r:id="rId23">
              <w:r w:rsidDel="00000000" w:rsidR="00000000" w:rsidRPr="00000000">
                <w:rPr>
                  <w:color w:val="1155cc"/>
                  <w:u w:val="single"/>
                  <w:rtl w:val="0"/>
                </w:rPr>
                <w:t xml:space="preserve">PF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June 7 </w:t>
            </w:r>
            <w:hyperlink r:id="rId24">
              <w:r w:rsidDel="00000000" w:rsidR="00000000" w:rsidRPr="00000000">
                <w:rPr>
                  <w:color w:val="1155cc"/>
                  <w:u w:val="single"/>
                  <w:rtl w:val="0"/>
                </w:rPr>
                <w:t xml:space="preserve">(A)</w:t>
              </w:r>
            </w:hyperlink>
            <w:r w:rsidDel="00000000" w:rsidR="00000000" w:rsidRPr="00000000">
              <w:rPr>
                <w:rtl w:val="0"/>
              </w:rPr>
              <w:t xml:space="preserve"> </w:t>
            </w:r>
            <w:hyperlink r:id="rId25">
              <w:r w:rsidDel="00000000" w:rsidR="00000000" w:rsidRPr="00000000">
                <w:rPr>
                  <w:color w:val="1155cc"/>
                  <w:u w:val="single"/>
                  <w:rtl w:val="0"/>
                </w:rPr>
                <w:t xml:space="preserve">(R)</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June 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26">
              <w:r w:rsidDel="00000000" w:rsidR="00000000" w:rsidRPr="00000000">
                <w:rPr>
                  <w:color w:val="1155cc"/>
                  <w:u w:val="single"/>
                  <w:rtl w:val="0"/>
                </w:rPr>
                <w:t xml:space="preserve">Logic</w:t>
              </w:r>
            </w:hyperlink>
            <w:r w:rsidDel="00000000" w:rsidR="00000000" w:rsidRPr="00000000">
              <w:rPr>
                <w:rtl w:val="0"/>
              </w:rPr>
              <w:t xml:space="preserve"> (90); </w:t>
            </w:r>
            <w:hyperlink r:id="rId27">
              <w:r w:rsidDel="00000000" w:rsidR="00000000" w:rsidRPr="00000000">
                <w:rPr>
                  <w:color w:val="1155cc"/>
                  <w:u w:val="single"/>
                  <w:rtl w:val="0"/>
                </w:rPr>
                <w:t xml:space="preserve">Planning</w:t>
              </w:r>
            </w:hyperlink>
            <w:r w:rsidDel="00000000" w:rsidR="00000000" w:rsidRPr="00000000">
              <w:rPr>
                <w:rtl w:val="0"/>
              </w:rPr>
              <w:t xml:space="preserve"> (75)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28">
              <w:r w:rsidDel="00000000" w:rsidR="00000000" w:rsidRPr="00000000">
                <w:rPr>
                  <w:color w:val="1155cc"/>
                  <w:u w:val="single"/>
                  <w:rtl w:val="0"/>
                </w:rPr>
                <w:t xml:space="preserve">Assignment 3</w:t>
              </w:r>
            </w:hyperlink>
            <w:r w:rsidDel="00000000" w:rsidR="00000000" w:rsidRPr="00000000">
              <w:rPr>
                <w:rtl w:val="0"/>
              </w:rPr>
              <w:t xml:space="preserve">, </w:t>
            </w:r>
            <w:hyperlink r:id="rId29">
              <w:r w:rsidDel="00000000" w:rsidR="00000000" w:rsidRPr="00000000">
                <w:rPr>
                  <w:color w:val="1155cc"/>
                  <w:u w:val="single"/>
                  <w:rtl w:val="0"/>
                </w:rPr>
                <w:t xml:space="preserve">PF</w:t>
              </w:r>
            </w:hyperlink>
            <w:r w:rsidDel="00000000" w:rsidR="00000000" w:rsidRPr="00000000">
              <w:rPr>
                <w:rtl w:val="0"/>
              </w:rPr>
              <w:t xml:space="preserve">, </w:t>
            </w:r>
            <w:hyperlink r:id="rId30">
              <w:r w:rsidDel="00000000" w:rsidR="00000000" w:rsidRPr="00000000">
                <w:rPr>
                  <w:color w:val="1155cc"/>
                  <w:u w:val="single"/>
                  <w:rtl w:val="0"/>
                </w:rPr>
                <w:t xml:space="preserve">Survey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31">
              <w:r w:rsidDel="00000000" w:rsidR="00000000" w:rsidRPr="00000000">
                <w:rPr>
                  <w:color w:val="1155cc"/>
                  <w:u w:val="single"/>
                  <w:rtl w:val="0"/>
                </w:rPr>
                <w:t xml:space="preserve">June 14</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June 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32">
              <w:r w:rsidDel="00000000" w:rsidR="00000000" w:rsidRPr="00000000">
                <w:rPr>
                  <w:color w:val="1155cc"/>
                  <w:u w:val="single"/>
                  <w:rtl w:val="0"/>
                </w:rPr>
                <w:t xml:space="preserve">Understanding</w:t>
              </w:r>
            </w:hyperlink>
            <w:r w:rsidDel="00000000" w:rsidR="00000000" w:rsidRPr="00000000">
              <w:rPr>
                <w:rtl w:val="0"/>
              </w:rPr>
              <w:t xml:space="preserve"> (30); </w:t>
            </w:r>
            <w:hyperlink r:id="rId33">
              <w:r w:rsidDel="00000000" w:rsidR="00000000" w:rsidRPr="00000000">
                <w:rPr>
                  <w:color w:val="1155cc"/>
                  <w:u w:val="single"/>
                  <w:rtl w:val="0"/>
                </w:rPr>
                <w:t xml:space="preserve">Common Sense Reasoning</w:t>
              </w:r>
            </w:hyperlink>
            <w:r w:rsidDel="00000000" w:rsidR="00000000" w:rsidRPr="00000000">
              <w:rPr>
                <w:rtl w:val="0"/>
              </w:rPr>
              <w:t xml:space="preserve"> (60); </w:t>
            </w:r>
            <w:hyperlink r:id="rId34">
              <w:r w:rsidDel="00000000" w:rsidR="00000000" w:rsidRPr="00000000">
                <w:rPr>
                  <w:color w:val="1155cc"/>
                  <w:u w:val="single"/>
                  <w:rtl w:val="0"/>
                </w:rPr>
                <w:t xml:space="preserve">Scripts</w:t>
              </w:r>
            </w:hyperlink>
            <w:r w:rsidDel="00000000" w:rsidR="00000000" w:rsidRPr="00000000">
              <w:rPr>
                <w:rtl w:val="0"/>
              </w:rPr>
              <w:t xml:space="preserve"> (30)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35">
              <w:r w:rsidDel="00000000" w:rsidR="00000000" w:rsidRPr="00000000">
                <w:rPr>
                  <w:color w:val="1155cc"/>
                  <w:u w:val="single"/>
                  <w:rtl w:val="0"/>
                </w:rPr>
                <w:t xml:space="preserve">Assignment 4</w:t>
              </w:r>
            </w:hyperlink>
            <w:r w:rsidDel="00000000" w:rsidR="00000000" w:rsidRPr="00000000">
              <w:rPr>
                <w:rtl w:val="0"/>
              </w:rPr>
              <w:t xml:space="preserve">, </w:t>
            </w:r>
            <w:hyperlink r:id="rId36">
              <w:r w:rsidDel="00000000" w:rsidR="00000000" w:rsidRPr="00000000">
                <w:rPr>
                  <w:color w:val="1155cc"/>
                  <w:u w:val="single"/>
                  <w:rtl w:val="0"/>
                </w:rPr>
                <w:t xml:space="preserve">PF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37">
              <w:r w:rsidDel="00000000" w:rsidR="00000000" w:rsidRPr="00000000">
                <w:rPr>
                  <w:color w:val="1155cc"/>
                  <w:u w:val="single"/>
                  <w:rtl w:val="0"/>
                </w:rPr>
                <w:t xml:space="preserve">June 21</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June 22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38">
              <w:r w:rsidDel="00000000" w:rsidR="00000000" w:rsidRPr="00000000">
                <w:rPr>
                  <w:color w:val="1155cc"/>
                  <w:u w:val="single"/>
                  <w:rtl w:val="0"/>
                </w:rPr>
                <w:t xml:space="preserve">Explanation-Based Learning</w:t>
              </w:r>
            </w:hyperlink>
            <w:r w:rsidDel="00000000" w:rsidR="00000000" w:rsidRPr="00000000">
              <w:rPr>
                <w:rtl w:val="0"/>
              </w:rPr>
              <w:t xml:space="preserve"> (45); </w:t>
            </w:r>
            <w:hyperlink r:id="rId39">
              <w:r w:rsidDel="00000000" w:rsidR="00000000" w:rsidRPr="00000000">
                <w:rPr>
                  <w:color w:val="1155cc"/>
                  <w:u w:val="single"/>
                  <w:rtl w:val="0"/>
                </w:rPr>
                <w:t xml:space="preserve">Analogical Reasoning</w:t>
              </w:r>
            </w:hyperlink>
            <w:r w:rsidDel="00000000" w:rsidR="00000000" w:rsidRPr="00000000">
              <w:rPr>
                <w:rtl w:val="0"/>
              </w:rPr>
              <w:t xml:space="preserve"> (60)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40">
              <w:r w:rsidDel="00000000" w:rsidR="00000000" w:rsidRPr="00000000">
                <w:rPr>
                  <w:color w:val="1155cc"/>
                  <w:u w:val="single"/>
                  <w:rtl w:val="0"/>
                </w:rPr>
                <w:t xml:space="preserve">Project 2</w:t>
              </w:r>
            </w:hyperlink>
            <w:r w:rsidDel="00000000" w:rsidR="00000000" w:rsidRPr="00000000">
              <w:rPr>
                <w:rtl w:val="0"/>
              </w:rPr>
              <w:t xml:space="preserve">, </w:t>
            </w:r>
            <w:hyperlink r:id="rId41">
              <w:r w:rsidDel="00000000" w:rsidR="00000000" w:rsidRPr="00000000">
                <w:rPr>
                  <w:color w:val="1155cc"/>
                  <w:u w:val="single"/>
                  <w:rtl w:val="0"/>
                </w:rPr>
                <w:t xml:space="preserve">PF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June 28 </w:t>
            </w:r>
            <w:hyperlink r:id="rId42">
              <w:r w:rsidDel="00000000" w:rsidR="00000000" w:rsidRPr="00000000">
                <w:rPr>
                  <w:color w:val="1155cc"/>
                  <w:u w:val="single"/>
                  <w:rtl w:val="0"/>
                </w:rPr>
                <w:t xml:space="preserve">(A)</w:t>
              </w:r>
            </w:hyperlink>
            <w:r w:rsidDel="00000000" w:rsidR="00000000" w:rsidRPr="00000000">
              <w:rPr>
                <w:rtl w:val="0"/>
              </w:rPr>
              <w:t xml:space="preserve"> </w:t>
            </w:r>
            <w:hyperlink r:id="rId43">
              <w:r w:rsidDel="00000000" w:rsidR="00000000" w:rsidRPr="00000000">
                <w:rPr>
                  <w:color w:val="1155cc"/>
                  <w:u w:val="single"/>
                  <w:rtl w:val="0"/>
                </w:rPr>
                <w:t xml:space="preserve">(R)</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June 29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44">
              <w:r w:rsidDel="00000000" w:rsidR="00000000" w:rsidRPr="00000000">
                <w:rPr>
                  <w:color w:val="1155cc"/>
                  <w:u w:val="single"/>
                  <w:rtl w:val="0"/>
                </w:rPr>
                <w:t xml:space="preserve">Version Spaces</w:t>
              </w:r>
            </w:hyperlink>
            <w:r w:rsidDel="00000000" w:rsidR="00000000" w:rsidRPr="00000000">
              <w:rPr>
                <w:rtl w:val="0"/>
              </w:rPr>
              <w:t xml:space="preserve"> (60); </w:t>
            </w:r>
            <w:hyperlink r:id="rId45">
              <w:r w:rsidDel="00000000" w:rsidR="00000000" w:rsidRPr="00000000">
                <w:rPr>
                  <w:color w:val="1155cc"/>
                  <w:u w:val="single"/>
                  <w:rtl w:val="0"/>
                </w:rPr>
                <w:t xml:space="preserve">Constraint Propagation</w:t>
              </w:r>
            </w:hyperlink>
            <w:r w:rsidDel="00000000" w:rsidR="00000000" w:rsidRPr="00000000">
              <w:rPr>
                <w:rtl w:val="0"/>
              </w:rPr>
              <w:t xml:space="preserve"> (45); </w:t>
            </w:r>
            <w:hyperlink r:id="rId46">
              <w:r w:rsidDel="00000000" w:rsidR="00000000" w:rsidRPr="00000000">
                <w:rPr>
                  <w:color w:val="1155cc"/>
                  <w:u w:val="single"/>
                  <w:rtl w:val="0"/>
                </w:rPr>
                <w:t xml:space="preserve">Configuration</w:t>
              </w:r>
            </w:hyperlink>
            <w:r w:rsidDel="00000000" w:rsidR="00000000" w:rsidRPr="00000000">
              <w:rPr>
                <w:rtl w:val="0"/>
              </w:rPr>
              <w:t xml:space="preserve"> (45)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47">
              <w:r w:rsidDel="00000000" w:rsidR="00000000" w:rsidRPr="00000000">
                <w:rPr>
                  <w:color w:val="1155cc"/>
                  <w:u w:val="single"/>
                  <w:rtl w:val="0"/>
                </w:rPr>
                <w:t xml:space="preserve">Assignment 5</w:t>
              </w:r>
            </w:hyperlink>
            <w:r w:rsidDel="00000000" w:rsidR="00000000" w:rsidRPr="00000000">
              <w:rPr>
                <w:rtl w:val="0"/>
              </w:rPr>
              <w:t xml:space="preserve">, </w:t>
            </w:r>
            <w:hyperlink r:id="rId48">
              <w:r w:rsidDel="00000000" w:rsidR="00000000" w:rsidRPr="00000000">
                <w:rPr>
                  <w:color w:val="1155cc"/>
                  <w:u w:val="single"/>
                  <w:rtl w:val="0"/>
                </w:rPr>
                <w:t xml:space="preserve">PF</w:t>
              </w:r>
            </w:hyperlink>
            <w:r w:rsidDel="00000000" w:rsidR="00000000" w:rsidRPr="00000000">
              <w:rPr>
                <w:rtl w:val="0"/>
              </w:rPr>
              <w:t xml:space="preserve">, </w:t>
            </w:r>
            <w:hyperlink r:id="rId49">
              <w:r w:rsidDel="00000000" w:rsidR="00000000" w:rsidRPr="00000000">
                <w:rPr>
                  <w:color w:val="1155cc"/>
                  <w:u w:val="single"/>
                  <w:rtl w:val="0"/>
                </w:rPr>
                <w:t xml:space="preserve">Survey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50">
              <w:r w:rsidDel="00000000" w:rsidR="00000000" w:rsidRPr="00000000">
                <w:rPr>
                  <w:color w:val="1155cc"/>
                  <w:u w:val="single"/>
                  <w:rtl w:val="0"/>
                </w:rPr>
                <w:t xml:space="preserve">July 5</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July 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51">
              <w:r w:rsidDel="00000000" w:rsidR="00000000" w:rsidRPr="00000000">
                <w:rPr>
                  <w:color w:val="1155cc"/>
                  <w:u w:val="single"/>
                  <w:rtl w:val="0"/>
                </w:rPr>
                <w:t xml:space="preserve">Diagnosis</w:t>
              </w:r>
            </w:hyperlink>
            <w:r w:rsidDel="00000000" w:rsidR="00000000" w:rsidRPr="00000000">
              <w:rPr>
                <w:rtl w:val="0"/>
              </w:rPr>
              <w:t xml:space="preserve"> (45); </w:t>
            </w:r>
            <w:hyperlink r:id="rId52">
              <w:r w:rsidDel="00000000" w:rsidR="00000000" w:rsidRPr="00000000">
                <w:rPr>
                  <w:color w:val="1155cc"/>
                  <w:u w:val="single"/>
                  <w:rtl w:val="0"/>
                </w:rPr>
                <w:t xml:space="preserve">Learning by Correcting Mistakes</w:t>
              </w:r>
            </w:hyperlink>
            <w:r w:rsidDel="00000000" w:rsidR="00000000" w:rsidRPr="00000000">
              <w:rPr>
                <w:rtl w:val="0"/>
              </w:rPr>
              <w:t xml:space="preserve"> (45); </w:t>
            </w:r>
            <w:hyperlink r:id="rId53">
              <w:r w:rsidDel="00000000" w:rsidR="00000000" w:rsidRPr="00000000">
                <w:rPr>
                  <w:color w:val="1155cc"/>
                  <w:u w:val="single"/>
                  <w:rtl w:val="0"/>
                </w:rPr>
                <w:t xml:space="preserve">Meta-Reasoning</w:t>
              </w:r>
            </w:hyperlink>
            <w:r w:rsidDel="00000000" w:rsidR="00000000" w:rsidRPr="00000000">
              <w:rPr>
                <w:rtl w:val="0"/>
              </w:rPr>
              <w:t xml:space="preserve"> (30)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54">
              <w:r w:rsidDel="00000000" w:rsidR="00000000" w:rsidRPr="00000000">
                <w:rPr>
                  <w:color w:val="1155cc"/>
                  <w:u w:val="single"/>
                  <w:rtl w:val="0"/>
                </w:rPr>
                <w:t xml:space="preserve">Assignment 6</w:t>
              </w:r>
            </w:hyperlink>
            <w:r w:rsidDel="00000000" w:rsidR="00000000" w:rsidRPr="00000000">
              <w:rPr>
                <w:rtl w:val="0"/>
              </w:rPr>
              <w:t xml:space="preserve">, </w:t>
            </w:r>
            <w:hyperlink r:id="rId55">
              <w:r w:rsidDel="00000000" w:rsidR="00000000" w:rsidRPr="00000000">
                <w:rPr>
                  <w:color w:val="1155cc"/>
                  <w:u w:val="single"/>
                  <w:rtl w:val="0"/>
                </w:rPr>
                <w:t xml:space="preserve">PF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56">
              <w:r w:rsidDel="00000000" w:rsidR="00000000" w:rsidRPr="00000000">
                <w:rPr>
                  <w:color w:val="1155cc"/>
                  <w:u w:val="single"/>
                  <w:rtl w:val="0"/>
                </w:rPr>
                <w:t xml:space="preserve">July 12</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July 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57">
              <w:r w:rsidDel="00000000" w:rsidR="00000000" w:rsidRPr="00000000">
                <w:rPr>
                  <w:color w:val="1155cc"/>
                  <w:u w:val="single"/>
                  <w:rtl w:val="0"/>
                </w:rPr>
                <w:t xml:space="preserve">Advanced Topics</w:t>
              </w:r>
            </w:hyperlink>
            <w:r w:rsidDel="00000000" w:rsidR="00000000" w:rsidRPr="00000000">
              <w:rPr>
                <w:rtl w:val="0"/>
              </w:rPr>
              <w:t xml:space="preserve"> (60); </w:t>
            </w:r>
            <w:hyperlink r:id="rId58">
              <w:r w:rsidDel="00000000" w:rsidR="00000000" w:rsidRPr="00000000">
                <w:rPr>
                  <w:color w:val="1155cc"/>
                  <w:u w:val="single"/>
                  <w:rtl w:val="0"/>
                </w:rPr>
                <w:t xml:space="preserve">Wrap-Up</w:t>
              </w:r>
            </w:hyperlink>
            <w:r w:rsidDel="00000000" w:rsidR="00000000" w:rsidRPr="00000000">
              <w:rPr>
                <w:rtl w:val="0"/>
              </w:rPr>
              <w:t xml:space="preserve"> (30)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59">
              <w:r w:rsidDel="00000000" w:rsidR="00000000" w:rsidRPr="00000000">
                <w:rPr>
                  <w:color w:val="1155cc"/>
                  <w:u w:val="single"/>
                  <w:rtl w:val="0"/>
                </w:rPr>
                <w:t xml:space="preserve">Project 3</w:t>
              </w:r>
            </w:hyperlink>
            <w:r w:rsidDel="00000000" w:rsidR="00000000" w:rsidRPr="00000000">
              <w:rPr>
                <w:rtl w:val="0"/>
              </w:rPr>
              <w:t xml:space="preserve">, </w:t>
            </w:r>
            <w:hyperlink r:id="rId60">
              <w:r w:rsidDel="00000000" w:rsidR="00000000" w:rsidRPr="00000000">
                <w:rPr>
                  <w:color w:val="1155cc"/>
                  <w:u w:val="single"/>
                  <w:rtl w:val="0"/>
                </w:rPr>
                <w:t xml:space="preserve">PF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July 19 </w:t>
            </w:r>
            <w:hyperlink r:id="rId61">
              <w:r w:rsidDel="00000000" w:rsidR="00000000" w:rsidRPr="00000000">
                <w:rPr>
                  <w:color w:val="1155cc"/>
                  <w:u w:val="single"/>
                  <w:rtl w:val="0"/>
                </w:rPr>
                <w:t xml:space="preserve">(A)</w:t>
              </w:r>
            </w:hyperlink>
            <w:r w:rsidDel="00000000" w:rsidR="00000000" w:rsidRPr="00000000">
              <w:rPr>
                <w:rtl w:val="0"/>
              </w:rPr>
              <w:t xml:space="preserve"> </w:t>
            </w:r>
            <w:hyperlink r:id="rId62">
              <w:r w:rsidDel="00000000" w:rsidR="00000000" w:rsidRPr="00000000">
                <w:rPr>
                  <w:color w:val="1155cc"/>
                  <w:u w:val="single"/>
                  <w:rtl w:val="0"/>
                </w:rPr>
                <w:t xml:space="preserve">(R)</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July 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63">
              <w:r w:rsidDel="00000000" w:rsidR="00000000" w:rsidRPr="00000000">
                <w:rPr>
                  <w:color w:val="1155cc"/>
                  <w:u w:val="single"/>
                  <w:rtl w:val="0"/>
                </w:rPr>
                <w:t xml:space="preserve">Final Exam</w:t>
              </w:r>
            </w:hyperlink>
            <w:r w:rsidDel="00000000" w:rsidR="00000000" w:rsidRPr="00000000">
              <w:rPr>
                <w:rtl w:val="0"/>
              </w:rPr>
              <w:t xml:space="preserve">, </w:t>
            </w:r>
            <w:hyperlink r:id="rId64">
              <w:r w:rsidDel="00000000" w:rsidR="00000000" w:rsidRPr="00000000">
                <w:rPr>
                  <w:color w:val="1155cc"/>
                  <w:u w:val="single"/>
                  <w:rtl w:val="0"/>
                </w:rPr>
                <w:t xml:space="preserve">PF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65">
              <w:r w:rsidDel="00000000" w:rsidR="00000000" w:rsidRPr="00000000">
                <w:rPr>
                  <w:color w:val="1155cc"/>
                  <w:u w:val="single"/>
                  <w:rtl w:val="0"/>
                </w:rPr>
                <w:t xml:space="preserve">July 26</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July 27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left"/>
            </w:pPr>
            <w:hyperlink r:id="rId66">
              <w:r w:rsidDel="00000000" w:rsidR="00000000" w:rsidRPr="00000000">
                <w:rPr>
                  <w:color w:val="1155cc"/>
                  <w:u w:val="single"/>
                  <w:rtl w:val="0"/>
                </w:rPr>
                <w:t xml:space="preserve">CIOS Survey</w:t>
              </w:r>
            </w:hyperlink>
            <w:r w:rsidDel="00000000" w:rsidR="00000000" w:rsidRPr="00000000">
              <w:rPr>
                <w:rtl w:val="0"/>
              </w:rPr>
              <w:t xml:space="preserve"> &amp;</w:t>
            </w:r>
            <w:r w:rsidDel="00000000" w:rsidR="00000000" w:rsidRPr="00000000">
              <w:rPr>
                <w:rtl w:val="0"/>
              </w:rPr>
              <w:t xml:space="preserve"> </w:t>
            </w:r>
            <w:hyperlink r:id="rId67">
              <w:r w:rsidDel="00000000" w:rsidR="00000000" w:rsidRPr="00000000">
                <w:rPr>
                  <w:color w:val="1155cc"/>
                  <w:u w:val="single"/>
                  <w:rtl w:val="0"/>
                </w:rPr>
                <w:t xml:space="preserve">KBAI Survey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August 2</w:t>
            </w:r>
          </w:p>
        </w:tc>
      </w:tr>
    </w:tbl>
    <w:p w:rsidR="00000000" w:rsidDel="00000000" w:rsidP="00000000" w:rsidRDefault="00000000" w:rsidRPr="00000000">
      <w:pPr>
        <w:contextualSpacing w:val="0"/>
      </w:pPr>
      <w:r w:rsidDel="00000000" w:rsidR="00000000" w:rsidRPr="00000000">
        <w:rPr>
          <w:rtl w:val="0"/>
        </w:rPr>
        <w:t xml:space="preserve">(A) - Link to submit your code for your </w:t>
      </w:r>
      <w:r w:rsidDel="00000000" w:rsidR="00000000" w:rsidRPr="00000000">
        <w:rPr>
          <w:u w:val="single"/>
          <w:rtl w:val="0"/>
        </w:rPr>
        <w:t xml:space="preserve">A</w:t>
      </w:r>
      <w:r w:rsidDel="00000000" w:rsidR="00000000" w:rsidRPr="00000000">
        <w:rPr>
          <w:rtl w:val="0"/>
        </w:rPr>
        <w:t xml:space="preserve">gent; (R) - Link to submit your Project </w:t>
      </w:r>
      <w:r w:rsidDel="00000000" w:rsidR="00000000" w:rsidRPr="00000000">
        <w:rPr>
          <w:u w:val="single"/>
          <w:rtl w:val="0"/>
        </w:rPr>
        <w:t xml:space="preserve">R</w:t>
      </w:r>
      <w:r w:rsidDel="00000000" w:rsidR="00000000" w:rsidRPr="00000000">
        <w:rPr>
          <w:rtl w:val="0"/>
        </w:rPr>
        <w:t xml:space="preserve">eflection; </w:t>
      </w:r>
      <w:hyperlink r:id="rId68">
        <w:r w:rsidDel="00000000" w:rsidR="00000000" w:rsidRPr="00000000">
          <w:rPr>
            <w:color w:val="1155cc"/>
            <w:u w:val="single"/>
            <w:rtl w:val="0"/>
          </w:rPr>
          <w:t xml:space="preserve">PF</w:t>
        </w:r>
      </w:hyperlink>
      <w:r w:rsidDel="00000000" w:rsidR="00000000" w:rsidRPr="00000000">
        <w:rPr>
          <w:rtl w:val="0"/>
        </w:rPr>
        <w:t xml:space="preserve"> - Peer Feedback on the </w:t>
      </w:r>
      <w:r w:rsidDel="00000000" w:rsidR="00000000" w:rsidRPr="00000000">
        <w:rPr>
          <w:i w:val="1"/>
          <w:rtl w:val="0"/>
        </w:rPr>
        <w:t xml:space="preserve">previous</w:t>
      </w:r>
      <w:r w:rsidDel="00000000" w:rsidR="00000000" w:rsidRPr="00000000">
        <w:rPr>
          <w:rtl w:val="0"/>
        </w:rPr>
        <w:t xml:space="preserve"> week’s assignment, e.g. Peer Feedback on Assignment 1 is due on May 31st, one week after the assignment deadline (click to go to the Peer Feedback web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Numbers in parentheses below are the estimated amounts of time (in minutes) each lesson should take, including exercises. Your experience may vary, especially if you watch the videos at an increased speed (highly recommended!).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All assignments are due at midnight UTC-12 on the date specified (that is, at the end of the day on Sunday). UTC-12 is “</w:t>
      </w:r>
      <w:hyperlink r:id="rId69">
        <w:r w:rsidDel="00000000" w:rsidR="00000000" w:rsidRPr="00000000">
          <w:rPr>
            <w:color w:val="1155cc"/>
            <w:u w:val="single"/>
            <w:rtl w:val="0"/>
          </w:rPr>
          <w:t xml:space="preserve">anywhere on earth</w:t>
        </w:r>
      </w:hyperlink>
      <w:r w:rsidDel="00000000" w:rsidR="00000000" w:rsidRPr="00000000">
        <w:rPr>
          <w:rtl w:val="0"/>
        </w:rPr>
        <w:t xml:space="preserve">”, meaning that if it is still before midnight anywhere on earth, the assignment will still be accepted. Generally, this translates to sometime Monday morning in the Western hemisphere and Monday afternoon or evening in the Eastern hemisphere. To see due dates in terms of your local time, </w:t>
      </w:r>
      <w:hyperlink r:id="rId70">
        <w:r w:rsidDel="00000000" w:rsidR="00000000" w:rsidRPr="00000000">
          <w:rPr>
            <w:color w:val="1155cc"/>
            <w:u w:val="single"/>
            <w:rtl w:val="0"/>
          </w:rPr>
          <w:t xml:space="preserve">change your timezone in T-Square</w:t>
        </w:r>
      </w:hyperlink>
      <w:r w:rsidDel="00000000" w:rsidR="00000000" w:rsidRPr="00000000">
        <w:rPr>
          <w:rtl w:val="0"/>
        </w:rPr>
        <w:t xml:space="preserve">.</w:t>
      </w:r>
    </w:p>
    <w:sectPr>
      <w:pgSz w:h="12240" w:w="15840"/>
      <w:pgMar w:bottom="360" w:top="36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Source Sans Pro"/>
  <w:font w:name="Droid Sans"/>
  <w:font w:name="Trebuchet MS"/>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Source Sans Pro" w:cs="Source Sans Pro" w:eastAsia="Source Sans Pro" w:hAnsi="Source Sans Pro"/>
        <w:b w:val="0"/>
        <w:i w:val="0"/>
        <w:smallCaps w:val="0"/>
        <w:strike w:val="0"/>
        <w:color w:val="000000"/>
        <w:sz w:val="24"/>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Droid Sans" w:cs="Droid Sans" w:eastAsia="Droid Sans" w:hAnsi="Droid Sans"/>
      <w:sz w:val="32"/>
    </w:rPr>
  </w:style>
  <w:style w:type="paragraph" w:styleId="Heading2">
    <w:name w:val="heading 2"/>
    <w:basedOn w:val="Normal"/>
    <w:next w:val="Normal"/>
    <w:pPr>
      <w:keepNext w:val="1"/>
      <w:keepLines w:val="1"/>
      <w:spacing w:before="200" w:lineRule="auto"/>
      <w:contextualSpacing w:val="1"/>
    </w:pPr>
    <w:rPr>
      <w:rFonts w:ascii="Droid Sans" w:cs="Droid Sans" w:eastAsia="Droid Sans" w:hAnsi="Droid Sans"/>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s://www.udacity.com/course/viewer#!/c-ud037/l-2256588560" TargetMode="External"/><Relationship Id="rId38" Type="http://schemas.openxmlformats.org/officeDocument/2006/relationships/hyperlink" Target="https://www.udacity.com/course/viewer#!/c-ud037/l-1958328606" TargetMode="External"/><Relationship Id="rId37" Type="http://schemas.openxmlformats.org/officeDocument/2006/relationships/hyperlink" Target="https://t-square.gatech.edu/portal/tool/e27483bf-2963-4489-80af-9ddd2350f2fc?assignmentId=/assignment/a/gtc-5ac1-e2bd-5df3-9e91-f40708f08467/966af654-d66a-4a1a-a2c2-f4d46e1a8717&amp;panel=Main&amp;sakai_action=doView_assignment" TargetMode="External"/><Relationship Id="rId36" Type="http://schemas.openxmlformats.org/officeDocument/2006/relationships/hyperlink" Target="https://peerfeedback.gatech.edu/" TargetMode="External"/><Relationship Id="rId30" Type="http://schemas.openxmlformats.org/officeDocument/2006/relationships/hyperlink" Target="https://t-square.gatech.edu/samigo-app/servlet/Login?id=42581ed2-c1c4-4de4-0089-6be5c23196871431051966861" TargetMode="External"/><Relationship Id="rId31" Type="http://schemas.openxmlformats.org/officeDocument/2006/relationships/hyperlink" Target="https://t-square.gatech.edu/portal/tool/e27483bf-2963-4489-80af-9ddd2350f2fc?assignmentId=/assignment/a/gtc-5ac1-e2bd-5df3-9e91-f40708f08467/28abf4df-f72b-408d-8d32-98e9bdfbe802&amp;panel=Main&amp;sakai_action=doView_assignment" TargetMode="External"/><Relationship Id="rId34" Type="http://schemas.openxmlformats.org/officeDocument/2006/relationships/hyperlink" Target="https://www.udacity.com/course/viewer#!/c-ud037/l-1968808670" TargetMode="External"/><Relationship Id="rId70" Type="http://schemas.openxmlformats.org/officeDocument/2006/relationships/hyperlink" Target="https://docs.google.com/document/d/1VDlW5n3EzNie1U-r5r70E2_GvsGDU26YP4iC_5bNG4s/edit?usp=sharing" TargetMode="External"/><Relationship Id="rId35" Type="http://schemas.openxmlformats.org/officeDocument/2006/relationships/hyperlink" Target="https://docs.google.com/document/d/1NT1z_YDu3R56AZ-KHee9YF2dFLUPA3h5Ll864O6ixIc/edit?usp=sharing" TargetMode="External"/><Relationship Id="rId32" Type="http://schemas.openxmlformats.org/officeDocument/2006/relationships/hyperlink" Target="https://www.udacity.com/course/viewer#!/c-ud037/l-1965358577" TargetMode="External"/><Relationship Id="rId33" Type="http://schemas.openxmlformats.org/officeDocument/2006/relationships/hyperlink" Target="https://www.udacity.com/course/viewer#!/c-ud037/l-1992128593" TargetMode="External"/><Relationship Id="rId48" Type="http://schemas.openxmlformats.org/officeDocument/2006/relationships/hyperlink" Target="https://peerfeedback.gatech.edu/" TargetMode="External"/><Relationship Id="rId47" Type="http://schemas.openxmlformats.org/officeDocument/2006/relationships/hyperlink" Target="https://docs.google.com/document/d/1dfM2wix0iqkff-AgRRDz6T6AW0zlYpWz76bHHhW9IlY/edit?usp=sharing" TargetMode="External"/><Relationship Id="rId49" Type="http://schemas.openxmlformats.org/officeDocument/2006/relationships/hyperlink" Target="https://t-square.gatech.edu/samigo-app/servlet/Login?id=42581ed2-c1c4-4de4-0089-6be5c23196871431052080125" TargetMode="External"/><Relationship Id="rId2" Type="http://schemas.openxmlformats.org/officeDocument/2006/relationships/fontTable" Target="fontTable.xml"/><Relationship Id="rId1" Type="http://schemas.openxmlformats.org/officeDocument/2006/relationships/settings" Target="settings.xml"/><Relationship Id="rId40" Type="http://schemas.openxmlformats.org/officeDocument/2006/relationships/hyperlink" Target="https://docs.google.com/document/d/1oA4r11n7NYNMaYOZlfUYC8u9_W37jzB5ZnGwJbusYHk/edit?usp=sharing" TargetMode="External"/><Relationship Id="rId4" Type="http://schemas.openxmlformats.org/officeDocument/2006/relationships/styles" Target="styles.xml"/><Relationship Id="rId41" Type="http://schemas.openxmlformats.org/officeDocument/2006/relationships/hyperlink" Target="https://peerfeedback.gatech.edu/" TargetMode="External"/><Relationship Id="rId3" Type="http://schemas.openxmlformats.org/officeDocument/2006/relationships/numbering" Target="numbering.xml"/><Relationship Id="rId42" Type="http://schemas.openxmlformats.org/officeDocument/2006/relationships/hyperlink" Target="https://t-square.gatech.edu/portal/tool/e27483bf-2963-4489-80af-9ddd2350f2fc?assignmentId=/assignment/a/gtc-5ac1-e2bd-5df3-9e91-f40708f08467/9f353275-7ef9-475c-a6f8-783c02145e8f&amp;panel=Main&amp;sakai_action=doView_assignment" TargetMode="External"/><Relationship Id="rId43" Type="http://schemas.openxmlformats.org/officeDocument/2006/relationships/hyperlink" Target="https://t-square.gatech.edu/portal/tool/e27483bf-2963-4489-80af-9ddd2350f2fc?assignmentId=/assignment/a/gtc-5ac1-e2bd-5df3-9e91-f40708f08467/c6e6b092-393a-4c6b-bfb1-d2770ac6f8ec&amp;panel=Main&amp;sakai_action=doView_assignment" TargetMode="External"/><Relationship Id="rId44" Type="http://schemas.openxmlformats.org/officeDocument/2006/relationships/hyperlink" Target="https://www.udacity.com/course/viewer#!/c-ud037/l-1938340059" TargetMode="External"/><Relationship Id="rId45" Type="http://schemas.openxmlformats.org/officeDocument/2006/relationships/hyperlink" Target="https://www.udacity.com/course/viewer#!/c-ud037/l-1969578631" TargetMode="External"/><Relationship Id="rId46" Type="http://schemas.openxmlformats.org/officeDocument/2006/relationships/hyperlink" Target="https://www.udacity.com/course/viewer#!/c-ud037/l-1934948585" TargetMode="External"/><Relationship Id="rId9" Type="http://schemas.openxmlformats.org/officeDocument/2006/relationships/hyperlink" Target="https://www.udacity.com/course/viewer#!/c-ud037/l-1565569443" TargetMode="External"/><Relationship Id="rId6" Type="http://schemas.openxmlformats.org/officeDocument/2006/relationships/hyperlink" Target="https://www.udacity.com/course/viewer#!/c-ud037/l-1453218650" TargetMode="External"/><Relationship Id="rId5" Type="http://schemas.openxmlformats.org/officeDocument/2006/relationships/hyperlink" Target="https://www.udacity.com/course/viewer#!/c-ud037/l-1209999811" TargetMode="External"/><Relationship Id="rId8" Type="http://schemas.openxmlformats.org/officeDocument/2006/relationships/hyperlink" Target="https://docs.google.com/document/d/190tigPyW5yukbXkX2Irf0VsMvKuq4bRNDDbUsc14TQM/edit?usp=sharing" TargetMode="External"/><Relationship Id="rId7" Type="http://schemas.openxmlformats.org/officeDocument/2006/relationships/hyperlink" Target="https://www.udacity.com/course/viewer#!/c-ud037/l-1471018574" TargetMode="External"/><Relationship Id="rId58" Type="http://schemas.openxmlformats.org/officeDocument/2006/relationships/hyperlink" Target="https://www.udacity.com/course/viewer#!/c-ud037/l-2248828579" TargetMode="External"/><Relationship Id="rId59" Type="http://schemas.openxmlformats.org/officeDocument/2006/relationships/hyperlink" Target="https://docs.google.com/document/d/1PRnkj9X5lioYFTH6VjeaJugZnEmFKIprhlNBD6vBcYw/edit?usp=sharing" TargetMode="External"/><Relationship Id="rId19" Type="http://schemas.openxmlformats.org/officeDocument/2006/relationships/hyperlink" Target="https://t-square.gatech.edu/portal/tool/e27483bf-2963-4489-80af-9ddd2350f2fc?assignmentId=/assignment/a/gtc-5ac1-e2bd-5df3-9e91-f40708f08467/f73850cd-71b3-41b6-8ae3-4be8004ba854&amp;panel=Main&amp;sakai_action=doView_assignment" TargetMode="External"/><Relationship Id="rId18" Type="http://schemas.openxmlformats.org/officeDocument/2006/relationships/hyperlink" Target="https://peerfeedback.gatech.edu/" TargetMode="External"/><Relationship Id="rId17" Type="http://schemas.openxmlformats.org/officeDocument/2006/relationships/hyperlink" Target="https://docs.google.com/document/d/1Y1i6Z4eMZTAFJm-ASgsU7tpIufLcH2Y0r9QmZwe8pg4/edit?usp=sharing" TargetMode="External"/><Relationship Id="rId16" Type="http://schemas.openxmlformats.org/officeDocument/2006/relationships/hyperlink" Target="https://www.udacity.com/course/viewer#!/c-ud037/l-2129908564" TargetMode="External"/><Relationship Id="rId15" Type="http://schemas.openxmlformats.org/officeDocument/2006/relationships/hyperlink" Target="https://www.udacity.com/course/viewer#!/c-ud037/l-1938369005" TargetMode="External"/><Relationship Id="rId14" Type="http://schemas.openxmlformats.org/officeDocument/2006/relationships/hyperlink" Target="https://www.udacity.com/course/viewer#!/c-ud037/l-1778648600" TargetMode="External"/><Relationship Id="rId12" Type="http://schemas.openxmlformats.org/officeDocument/2006/relationships/hyperlink" Target="https://docs.google.com/document/d/1UD6HjYMSkvxP70mZ0MZgiZB1s00HMd1dCF0kECEa2j4/edit?usp=sharing" TargetMode="External"/><Relationship Id="rId13" Type="http://schemas.openxmlformats.org/officeDocument/2006/relationships/hyperlink" Target="https://t-square.gatech.edu/portal/tool/e27483bf-2963-4489-80af-9ddd2350f2fc?assignmentId=/assignment/a/gtc-5ac1-e2bd-5df3-9e91-f40708f08467/6db4ff08-dacf-432b-91a9-1989c34ce2fa&amp;panel=Main&amp;sakai_action=doView_assignment" TargetMode="External"/><Relationship Id="rId10" Type="http://schemas.openxmlformats.org/officeDocument/2006/relationships/hyperlink" Target="https://www.udacity.com/course/viewer#!/c-ud037/l-1572839229" TargetMode="External"/><Relationship Id="rId11" Type="http://schemas.openxmlformats.org/officeDocument/2006/relationships/hyperlink" Target="https://www.udacity.com/course/viewer#!/c-ud037/l-1614208648" TargetMode="External"/><Relationship Id="rId57" Type="http://schemas.openxmlformats.org/officeDocument/2006/relationships/hyperlink" Target="https://www.udacity.com/course/viewer#!/c-ud037/l-2244438544" TargetMode="External"/><Relationship Id="rId56" Type="http://schemas.openxmlformats.org/officeDocument/2006/relationships/hyperlink" Target="https://t-square.gatech.edu/portal/tool/e27483bf-2963-4489-80af-9ddd2350f2fc?assignmentId=/assignment/a/gtc-5ac1-e2bd-5df3-9e91-f40708f08467/99ec97bf-3779-4303-966a-94c202ede446&amp;panel=Main&amp;sakai_action=doView_assignment" TargetMode="External"/><Relationship Id="rId55" Type="http://schemas.openxmlformats.org/officeDocument/2006/relationships/hyperlink" Target="https://peerfeedback.gatech.edu/" TargetMode="External"/><Relationship Id="rId54" Type="http://schemas.openxmlformats.org/officeDocument/2006/relationships/hyperlink" Target="https://docs.google.com/document/d/1pFhpqd87nxger4pK7U_5bz3lMIYSU7WM-t0cPTwPGm0/edit?usp=sharing" TargetMode="External"/><Relationship Id="rId53" Type="http://schemas.openxmlformats.org/officeDocument/2006/relationships/hyperlink" Target="https://www.udacity.com/course/viewer#!/c-ud037/l-2259968553" TargetMode="External"/><Relationship Id="rId52" Type="http://schemas.openxmlformats.org/officeDocument/2006/relationships/hyperlink" Target="https://www.udacity.com/course/viewer#!/c-ud037/l-2245488560" TargetMode="External"/><Relationship Id="rId51" Type="http://schemas.openxmlformats.org/officeDocument/2006/relationships/hyperlink" Target="https://www.udacity.com/course/viewer#!/c-ud037/l-1951908693" TargetMode="External"/><Relationship Id="rId50" Type="http://schemas.openxmlformats.org/officeDocument/2006/relationships/hyperlink" Target="https://t-square.gatech.edu/portal/tool/e27483bf-2963-4489-80af-9ddd2350f2fc?assignmentId=/assignment/a/gtc-5ac1-e2bd-5df3-9e91-f40708f08467/c4c6f0d7-5331-454e-a284-9413e880355d&amp;panel=Main&amp;sakai_action=doView_assignment" TargetMode="External"/><Relationship Id="rId69" Type="http://schemas.openxmlformats.org/officeDocument/2006/relationships/hyperlink" Target="https://www.timeanddate.com/time/zones/aoe" TargetMode="External"/><Relationship Id="rId29" Type="http://schemas.openxmlformats.org/officeDocument/2006/relationships/hyperlink" Target="https://peerfeedback.gatech.edu/" TargetMode="External"/><Relationship Id="rId26" Type="http://schemas.openxmlformats.org/officeDocument/2006/relationships/hyperlink" Target="https://www.udacity.com/course/viewer#!/c-ud037/l-1924148987" TargetMode="External"/><Relationship Id="rId25" Type="http://schemas.openxmlformats.org/officeDocument/2006/relationships/hyperlink" Target="https://t-square.gatech.edu/portal/tool/e27483bf-2963-4489-80af-9ddd2350f2fc?assignmentId=/assignment/a/gtc-5ac1-e2bd-5df3-9e91-f40708f08467/0797c383-33c6-4b8b-abde-bd2a7dae6b2b&amp;panel=Main&amp;sakai_action=doView_assignment" TargetMode="External"/><Relationship Id="rId28" Type="http://schemas.openxmlformats.org/officeDocument/2006/relationships/hyperlink" Target="https://docs.google.com/document/d/1KrA5nF0nwwL8Lhqj-YdYJQQmmOOwwa6FoHq5whFAmm8/edit?usp=sharing" TargetMode="External"/><Relationship Id="rId27" Type="http://schemas.openxmlformats.org/officeDocument/2006/relationships/hyperlink" Target="https://www.udacity.com/course/viewer#!/c-ud037/l-1922019281" TargetMode="External"/><Relationship Id="rId21" Type="http://schemas.openxmlformats.org/officeDocument/2006/relationships/hyperlink" Target="https://www.udacity.com/course/viewer#!/c-ud037/l-1649018590" TargetMode="External"/><Relationship Id="rId22" Type="http://schemas.openxmlformats.org/officeDocument/2006/relationships/hyperlink" Target="https://docs.google.com/document/d/1ULlFP6bsnDKNJUNJDu7DdwOxAk1CM0m3R8HSYNh9FZ4/edit?usp=sharing" TargetMode="External"/><Relationship Id="rId60" Type="http://schemas.openxmlformats.org/officeDocument/2006/relationships/hyperlink" Target="https://peerfeedback.gatech.edu/" TargetMode="External"/><Relationship Id="rId23" Type="http://schemas.openxmlformats.org/officeDocument/2006/relationships/hyperlink" Target="https://peerfeedback.gatech.edu/" TargetMode="External"/><Relationship Id="rId24" Type="http://schemas.openxmlformats.org/officeDocument/2006/relationships/hyperlink" Target="https://t-square.gatech.edu/portal/tool/e27483bf-2963-4489-80af-9ddd2350f2fc?assignmentId=/assignment/a/gtc-5ac1-e2bd-5df3-9e91-f40708f08467/ea58bcc2-e4d6-401c-a7a6-2cb74b0a5ded&amp;panel=Main&amp;sakai_action=doView_assignment" TargetMode="External"/><Relationship Id="rId20" Type="http://schemas.openxmlformats.org/officeDocument/2006/relationships/hyperlink" Target="https://www.udacity.com/course/viewer#!/c-ud037/l-1623408676" TargetMode="External"/><Relationship Id="rId66" Type="http://schemas.openxmlformats.org/officeDocument/2006/relationships/hyperlink" Target="http://gatech.smartevals.com/" TargetMode="External"/><Relationship Id="rId65" Type="http://schemas.openxmlformats.org/officeDocument/2006/relationships/hyperlink" Target="https://t-square.gatech.edu/portal/tool/e27483bf-2963-4489-80af-9ddd2350f2fc?assignmentId=/assignment/a/gtc-5ac1-e2bd-5df3-9e91-f40708f08467/04e87f11-3437-478d-b6ea-61d13eb25434&amp;panel=Main&amp;sakai_action=doView_assignment" TargetMode="External"/><Relationship Id="rId68" Type="http://schemas.openxmlformats.org/officeDocument/2006/relationships/hyperlink" Target="https://peerfeedback.gatech.edu/" TargetMode="External"/><Relationship Id="rId67" Type="http://schemas.openxmlformats.org/officeDocument/2006/relationships/hyperlink" Target="https://t-square.gatech.edu/samigo-app/servlet/Login?id=42581ed2-c1c4-4de4-0089-6be5c23196871431052799253" TargetMode="External"/><Relationship Id="rId62" Type="http://schemas.openxmlformats.org/officeDocument/2006/relationships/hyperlink" Target="https://t-square.gatech.edu/portal/tool/e27483bf-2963-4489-80af-9ddd2350f2fc?assignmentId=/assignment/a/gtc-5ac1-e2bd-5df3-9e91-f40708f08467/c32ec925-ff11-4e31-8f3f-b3b18dee5944&amp;panel=Main&amp;sakai_action=doView_assignment" TargetMode="External"/><Relationship Id="rId61" Type="http://schemas.openxmlformats.org/officeDocument/2006/relationships/hyperlink" Target="https://t-square.gatech.edu/portal/tool/e27483bf-2963-4489-80af-9ddd2350f2fc?assignmentId=/assignment/a/gtc-5ac1-e2bd-5df3-9e91-f40708f08467/f01182fe-ed9b-4d3e-8b37-a700c3f89267&amp;panel=Main&amp;sakai_action=doView_assignment" TargetMode="External"/><Relationship Id="rId64" Type="http://schemas.openxmlformats.org/officeDocument/2006/relationships/hyperlink" Target="https://peerfeedback.gatech.edu/" TargetMode="External"/><Relationship Id="rId63" Type="http://schemas.openxmlformats.org/officeDocument/2006/relationships/hyperlink" Target="https://docs.google.com/document/d/1ox1xIEyqTnglGmCzae8G0EQt59xEPNUGDdFPhco6z7o/edit?usp=sharing" TargetMode="External"/></Relationships>
</file>