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F1F" w:rsidRDefault="00B60F1F" w:rsidP="00B60F1F">
      <w:pPr>
        <w:pStyle w:val="Heading5"/>
        <w:spacing w:after="200" w:line="360" w:lineRule="auto"/>
        <w:rPr>
          <w:caps/>
          <w:sz w:val="36"/>
        </w:rPr>
      </w:pPr>
    </w:p>
    <w:p w:rsidR="005775ED" w:rsidRDefault="005775ED" w:rsidP="005775ED"/>
    <w:p w:rsidR="005775ED" w:rsidRPr="005775ED" w:rsidRDefault="005775ED" w:rsidP="005775ED"/>
    <w:p w:rsidR="00B60F1F" w:rsidRDefault="00875D00" w:rsidP="00B60F1F">
      <w:pPr>
        <w:pStyle w:val="Heading5"/>
        <w:spacing w:after="200" w:line="360" w:lineRule="auto"/>
        <w:rPr>
          <w:caps/>
          <w:sz w:val="36"/>
        </w:rPr>
      </w:pPr>
      <w:r>
        <w:rPr>
          <w:caps/>
          <w:sz w:val="36"/>
        </w:rPr>
        <w:t>INVENTORY MANAGEMENT</w:t>
      </w:r>
    </w:p>
    <w:p w:rsidR="005775ED" w:rsidRDefault="005775ED" w:rsidP="005775ED"/>
    <w:p w:rsidR="005775ED" w:rsidRDefault="005775ED" w:rsidP="005775ED"/>
    <w:p w:rsidR="00DF4A67" w:rsidRDefault="00DF4A67" w:rsidP="005775ED"/>
    <w:p w:rsidR="00DF4A67" w:rsidRDefault="00DF4A67" w:rsidP="005775ED"/>
    <w:p w:rsidR="00DF4A67" w:rsidRPr="005775ED" w:rsidRDefault="00DF4A67" w:rsidP="005775ED"/>
    <w:p w:rsidR="00B60F1F" w:rsidRDefault="00B60F1F" w:rsidP="00B60F1F"/>
    <w:p w:rsidR="00B60F1F" w:rsidRDefault="00B60F1F" w:rsidP="00B60F1F"/>
    <w:p w:rsidR="00B60F1F" w:rsidRDefault="00B60F1F" w:rsidP="005775ED">
      <w:pPr>
        <w:pStyle w:val="Heading6"/>
        <w:spacing w:after="200"/>
        <w:rPr>
          <w:b/>
        </w:rPr>
      </w:pPr>
      <w:r>
        <w:rPr>
          <w:b/>
          <w:bCs/>
          <w:i/>
          <w:iCs/>
          <w:sz w:val="28"/>
          <w:u w:val="none"/>
        </w:rPr>
        <w:t xml:space="preserve">Submitted by </w:t>
      </w:r>
    </w:p>
    <w:p w:rsidR="00DF4A67" w:rsidRDefault="00875D00" w:rsidP="00B60F1F">
      <w:pPr>
        <w:spacing w:after="200"/>
        <w:jc w:val="center"/>
        <w:rPr>
          <w:b/>
          <w:sz w:val="32"/>
          <w:szCs w:val="32"/>
        </w:rPr>
      </w:pPr>
      <w:r>
        <w:rPr>
          <w:b/>
          <w:sz w:val="32"/>
          <w:szCs w:val="32"/>
        </w:rPr>
        <w:t>IMMANUEL RAJKUMAR</w:t>
      </w:r>
      <w:r w:rsidR="00B60F1F">
        <w:rPr>
          <w:b/>
          <w:sz w:val="32"/>
          <w:szCs w:val="32"/>
        </w:rPr>
        <w:t xml:space="preserve"> </w:t>
      </w:r>
    </w:p>
    <w:p w:rsidR="00B60F1F" w:rsidRDefault="00875D00" w:rsidP="00B60F1F">
      <w:pPr>
        <w:spacing w:after="200"/>
        <w:jc w:val="center"/>
        <w:rPr>
          <w:b/>
          <w:bCs/>
        </w:rPr>
      </w:pPr>
      <w:r>
        <w:rPr>
          <w:b/>
          <w:sz w:val="32"/>
          <w:szCs w:val="32"/>
        </w:rPr>
        <w:t>PGDMB16-058</w:t>
      </w:r>
    </w:p>
    <w:p w:rsidR="00B60F1F" w:rsidRDefault="00B60F1F" w:rsidP="00B60F1F">
      <w:pPr>
        <w:spacing w:after="120" w:line="360" w:lineRule="auto"/>
        <w:jc w:val="center"/>
        <w:rPr>
          <w:b/>
          <w:bCs/>
          <w:i/>
          <w:iCs/>
          <w:sz w:val="28"/>
          <w:szCs w:val="28"/>
        </w:rPr>
      </w:pPr>
    </w:p>
    <w:p w:rsidR="005775ED" w:rsidRDefault="005775ED" w:rsidP="00B60F1F">
      <w:pPr>
        <w:spacing w:after="120" w:line="360" w:lineRule="auto"/>
        <w:jc w:val="center"/>
        <w:rPr>
          <w:b/>
          <w:bCs/>
          <w:i/>
          <w:iCs/>
          <w:sz w:val="28"/>
          <w:szCs w:val="28"/>
        </w:rPr>
      </w:pPr>
    </w:p>
    <w:p w:rsidR="00B60F1F" w:rsidRDefault="00B60F1F" w:rsidP="00B60F1F">
      <w:pPr>
        <w:spacing w:after="120" w:line="360" w:lineRule="auto"/>
        <w:jc w:val="center"/>
        <w:rPr>
          <w:b/>
        </w:rPr>
      </w:pPr>
      <w:r>
        <w:rPr>
          <w:b/>
          <w:bCs/>
          <w:i/>
          <w:iCs/>
          <w:sz w:val="28"/>
          <w:szCs w:val="28"/>
        </w:rPr>
        <w:t>In partial fulfillment for the award of the degree</w:t>
      </w:r>
      <w:r w:rsidR="00472F12">
        <w:rPr>
          <w:b/>
          <w:bCs/>
          <w:i/>
          <w:iCs/>
          <w:sz w:val="28"/>
          <w:szCs w:val="28"/>
        </w:rPr>
        <w:t xml:space="preserve"> </w:t>
      </w:r>
      <w:r>
        <w:rPr>
          <w:b/>
          <w:bCs/>
          <w:i/>
          <w:iCs/>
          <w:sz w:val="28"/>
          <w:szCs w:val="28"/>
        </w:rPr>
        <w:t xml:space="preserve">of </w:t>
      </w:r>
    </w:p>
    <w:p w:rsidR="00B60F1F" w:rsidRDefault="00B60F1F" w:rsidP="00B60F1F">
      <w:pPr>
        <w:spacing w:after="200"/>
        <w:jc w:val="center"/>
        <w:rPr>
          <w:b/>
          <w:bCs/>
          <w:sz w:val="32"/>
          <w:szCs w:val="32"/>
        </w:rPr>
      </w:pPr>
      <w:r>
        <w:rPr>
          <w:b/>
          <w:bCs/>
          <w:sz w:val="32"/>
          <w:szCs w:val="32"/>
        </w:rPr>
        <w:t>POST GRADUATE DIPLOMA IN MANAGEMENT</w:t>
      </w:r>
    </w:p>
    <w:p w:rsidR="005775ED" w:rsidRDefault="005775ED" w:rsidP="00B60F1F">
      <w:pPr>
        <w:spacing w:after="200"/>
        <w:jc w:val="center"/>
        <w:rPr>
          <w:b/>
          <w:bCs/>
          <w:sz w:val="32"/>
          <w:szCs w:val="32"/>
        </w:rPr>
      </w:pPr>
    </w:p>
    <w:p w:rsidR="005775ED" w:rsidRDefault="005775ED" w:rsidP="00B60F1F">
      <w:pPr>
        <w:spacing w:after="200"/>
        <w:jc w:val="center"/>
        <w:rPr>
          <w:b/>
          <w:bCs/>
          <w:sz w:val="32"/>
          <w:szCs w:val="32"/>
        </w:rPr>
      </w:pPr>
    </w:p>
    <w:p w:rsidR="005775ED" w:rsidRDefault="005775ED" w:rsidP="00B60F1F">
      <w:pPr>
        <w:spacing w:after="200"/>
        <w:jc w:val="center"/>
        <w:rPr>
          <w:b/>
          <w:bCs/>
          <w:sz w:val="32"/>
          <w:szCs w:val="32"/>
        </w:rPr>
      </w:pPr>
    </w:p>
    <w:p w:rsidR="00B60F1F" w:rsidRDefault="00B60F1F" w:rsidP="00B60F1F">
      <w:pPr>
        <w:spacing w:after="200"/>
        <w:jc w:val="center"/>
        <w:rPr>
          <w:b/>
          <w:bCs/>
        </w:rPr>
      </w:pPr>
      <w:r>
        <w:rPr>
          <w:noProof/>
          <w:sz w:val="28"/>
          <w:lang w:val="en-IN" w:eastAsia="en-IN"/>
        </w:rPr>
        <w:drawing>
          <wp:inline distT="0" distB="0" distL="0" distR="0">
            <wp:extent cx="1745204" cy="763793"/>
            <wp:effectExtent l="19050" t="0" r="7396" b="0"/>
            <wp:docPr id="1" name="Picture 1" descr="IFMR_Logo_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MR_Logo_Trans"/>
                    <pic:cNvPicPr>
                      <a:picLocks noChangeAspect="1" noChangeArrowheads="1"/>
                    </pic:cNvPicPr>
                  </pic:nvPicPr>
                  <pic:blipFill>
                    <a:blip r:embed="rId8" cstate="print"/>
                    <a:srcRect/>
                    <a:stretch>
                      <a:fillRect/>
                    </a:stretch>
                  </pic:blipFill>
                  <pic:spPr bwMode="auto">
                    <a:xfrm>
                      <a:off x="0" y="0"/>
                      <a:ext cx="1754344" cy="767793"/>
                    </a:xfrm>
                    <a:prstGeom prst="rect">
                      <a:avLst/>
                    </a:prstGeom>
                    <a:noFill/>
                    <a:ln w="9525">
                      <a:noFill/>
                      <a:miter lim="800000"/>
                      <a:headEnd/>
                      <a:tailEnd/>
                    </a:ln>
                  </pic:spPr>
                </pic:pic>
              </a:graphicData>
            </a:graphic>
          </wp:inline>
        </w:drawing>
      </w:r>
    </w:p>
    <w:p w:rsidR="00B60F1F" w:rsidRDefault="00B60F1F" w:rsidP="00B60F1F">
      <w:pPr>
        <w:spacing w:after="200"/>
        <w:jc w:val="center"/>
        <w:rPr>
          <w:b/>
          <w:bCs/>
          <w:color w:val="000000"/>
          <w:sz w:val="28"/>
          <w:szCs w:val="28"/>
        </w:rPr>
      </w:pPr>
      <w:r>
        <w:rPr>
          <w:rStyle w:val="apple-converted-space"/>
          <w:rFonts w:ascii="Verdana" w:hAnsi="Verdana"/>
          <w:b/>
          <w:color w:val="000000"/>
          <w:sz w:val="28"/>
          <w:szCs w:val="18"/>
          <w:shd w:val="clear" w:color="auto" w:fill="FFFFFF"/>
        </w:rPr>
        <w:t> </w:t>
      </w:r>
      <w:r>
        <w:rPr>
          <w:b/>
          <w:color w:val="000000"/>
          <w:sz w:val="28"/>
          <w:szCs w:val="28"/>
          <w:shd w:val="clear" w:color="auto" w:fill="FFFFFF"/>
        </w:rPr>
        <w:t>INSTITUTE FOR FINANCIAL MANAGEMENT AND RESEARCH</w:t>
      </w:r>
    </w:p>
    <w:p w:rsidR="00004DC7" w:rsidRDefault="00004DC7" w:rsidP="00B60F1F">
      <w:pPr>
        <w:jc w:val="center"/>
        <w:rPr>
          <w:b/>
          <w:bCs/>
          <w:sz w:val="32"/>
        </w:rPr>
      </w:pPr>
      <w:r>
        <w:rPr>
          <w:b/>
          <w:bCs/>
          <w:sz w:val="32"/>
        </w:rPr>
        <w:t>5655, Central Express Way, Sector 24, Sri City, Andhra Pradesh</w:t>
      </w:r>
    </w:p>
    <w:p w:rsidR="00004DC7" w:rsidRDefault="00004DC7" w:rsidP="00B60F1F">
      <w:pPr>
        <w:jc w:val="center"/>
        <w:rPr>
          <w:b/>
          <w:bCs/>
          <w:sz w:val="32"/>
        </w:rPr>
      </w:pPr>
    </w:p>
    <w:p w:rsidR="00B60F1F" w:rsidRDefault="00004DC7" w:rsidP="00B60F1F">
      <w:pPr>
        <w:jc w:val="center"/>
        <w:rPr>
          <w:b/>
          <w:bCs/>
          <w:sz w:val="32"/>
        </w:rPr>
      </w:pPr>
      <w:r>
        <w:rPr>
          <w:b/>
          <w:bCs/>
          <w:sz w:val="32"/>
        </w:rPr>
        <w:t xml:space="preserve"> </w:t>
      </w:r>
      <w:r w:rsidR="00472F12">
        <w:rPr>
          <w:b/>
          <w:bCs/>
          <w:sz w:val="32"/>
        </w:rPr>
        <w:t>2016</w:t>
      </w:r>
    </w:p>
    <w:p w:rsidR="001870A5" w:rsidRPr="001870A5" w:rsidRDefault="001870A5" w:rsidP="001870A5">
      <w:pPr>
        <w:spacing w:after="200"/>
        <w:ind w:left="2880" w:firstLine="720"/>
        <w:rPr>
          <w:b/>
          <w:bCs/>
          <w:sz w:val="32"/>
        </w:rPr>
      </w:pPr>
      <w:r w:rsidRPr="003911C8">
        <w:rPr>
          <w:b/>
          <w:bCs/>
          <w:sz w:val="36"/>
          <w:szCs w:val="36"/>
        </w:rPr>
        <w:lastRenderedPageBreak/>
        <w:t>CERTIFICATE</w:t>
      </w:r>
    </w:p>
    <w:p w:rsidR="001870A5" w:rsidRDefault="001870A5" w:rsidP="001870A5">
      <w:pPr>
        <w:spacing w:after="200"/>
        <w:jc w:val="center"/>
      </w:pPr>
    </w:p>
    <w:p w:rsidR="001870A5" w:rsidRDefault="001870A5" w:rsidP="001870A5">
      <w:pPr>
        <w:spacing w:after="200"/>
        <w:jc w:val="center"/>
      </w:pPr>
    </w:p>
    <w:p w:rsidR="001870A5" w:rsidRPr="003911C8" w:rsidRDefault="001870A5" w:rsidP="001870A5">
      <w:pPr>
        <w:spacing w:after="200" w:line="480" w:lineRule="auto"/>
        <w:jc w:val="both"/>
        <w:rPr>
          <w:sz w:val="32"/>
          <w:szCs w:val="32"/>
        </w:rPr>
      </w:pPr>
      <w:r w:rsidRPr="003911C8">
        <w:rPr>
          <w:sz w:val="32"/>
          <w:szCs w:val="32"/>
        </w:rPr>
        <w:t>This is to certify that this project report “</w:t>
      </w:r>
      <w:r>
        <w:rPr>
          <w:b/>
          <w:sz w:val="32"/>
          <w:szCs w:val="32"/>
        </w:rPr>
        <w:t>Inventory Management</w:t>
      </w:r>
      <w:r w:rsidRPr="003911C8">
        <w:rPr>
          <w:b/>
          <w:bCs/>
          <w:sz w:val="32"/>
          <w:szCs w:val="32"/>
        </w:rPr>
        <w:t>” is</w:t>
      </w:r>
      <w:r w:rsidRPr="003911C8">
        <w:rPr>
          <w:sz w:val="32"/>
          <w:szCs w:val="32"/>
        </w:rPr>
        <w:t xml:space="preserve"> the bonafide work </w:t>
      </w:r>
      <w:r>
        <w:rPr>
          <w:sz w:val="32"/>
          <w:szCs w:val="32"/>
        </w:rPr>
        <w:t xml:space="preserve">of </w:t>
      </w:r>
      <w:r w:rsidRPr="00472F12">
        <w:rPr>
          <w:b/>
          <w:sz w:val="32"/>
          <w:szCs w:val="32"/>
        </w:rPr>
        <w:t>Immanuel Rajkumar</w:t>
      </w:r>
      <w:r>
        <w:rPr>
          <w:b/>
          <w:sz w:val="32"/>
          <w:szCs w:val="32"/>
        </w:rPr>
        <w:t xml:space="preserve">, </w:t>
      </w:r>
      <w:r w:rsidRPr="00472F12">
        <w:rPr>
          <w:sz w:val="32"/>
          <w:szCs w:val="32"/>
        </w:rPr>
        <w:t>PGDMB16-058</w:t>
      </w:r>
      <w:r w:rsidRPr="003911C8">
        <w:rPr>
          <w:b/>
          <w:sz w:val="32"/>
          <w:szCs w:val="32"/>
        </w:rPr>
        <w:t xml:space="preserve"> </w:t>
      </w:r>
      <w:r w:rsidRPr="003911C8">
        <w:rPr>
          <w:sz w:val="32"/>
          <w:szCs w:val="32"/>
        </w:rPr>
        <w:t>of</w:t>
      </w:r>
      <w:r w:rsidRPr="003911C8">
        <w:rPr>
          <w:b/>
          <w:sz w:val="32"/>
          <w:szCs w:val="32"/>
        </w:rPr>
        <w:t xml:space="preserve"> </w:t>
      </w:r>
      <w:r>
        <w:rPr>
          <w:b/>
          <w:sz w:val="32"/>
          <w:szCs w:val="32"/>
        </w:rPr>
        <w:t>Institute for Financial Management and Research</w:t>
      </w:r>
      <w:r w:rsidRPr="003911C8">
        <w:rPr>
          <w:b/>
          <w:sz w:val="32"/>
          <w:szCs w:val="32"/>
        </w:rPr>
        <w:t xml:space="preserve"> </w:t>
      </w:r>
      <w:r w:rsidRPr="003911C8">
        <w:rPr>
          <w:sz w:val="32"/>
          <w:szCs w:val="32"/>
        </w:rPr>
        <w:t>done</w:t>
      </w:r>
      <w:r w:rsidRPr="003911C8">
        <w:rPr>
          <w:b/>
          <w:sz w:val="32"/>
          <w:szCs w:val="32"/>
        </w:rPr>
        <w:t xml:space="preserve"> </w:t>
      </w:r>
      <w:r w:rsidRPr="003911C8">
        <w:rPr>
          <w:sz w:val="32"/>
          <w:szCs w:val="32"/>
        </w:rPr>
        <w:t>under my supervision from</w:t>
      </w:r>
      <w:r>
        <w:rPr>
          <w:sz w:val="32"/>
          <w:szCs w:val="32"/>
        </w:rPr>
        <w:t xml:space="preserve">   01.04.2016</w:t>
      </w:r>
      <w:r>
        <w:rPr>
          <w:sz w:val="36"/>
          <w:szCs w:val="36"/>
        </w:rPr>
        <w:t xml:space="preserve"> to 31.05.2016</w:t>
      </w:r>
      <w:r w:rsidRPr="003911C8">
        <w:rPr>
          <w:sz w:val="32"/>
          <w:szCs w:val="32"/>
        </w:rPr>
        <w:t xml:space="preserve"> </w:t>
      </w:r>
    </w:p>
    <w:p w:rsidR="001870A5" w:rsidRPr="003911C8" w:rsidRDefault="001870A5" w:rsidP="001870A5">
      <w:pPr>
        <w:spacing w:after="200" w:line="480" w:lineRule="auto"/>
        <w:jc w:val="both"/>
        <w:rPr>
          <w:sz w:val="36"/>
          <w:szCs w:val="36"/>
        </w:rPr>
      </w:pPr>
    </w:p>
    <w:p w:rsidR="001870A5" w:rsidRDefault="001870A5" w:rsidP="001870A5">
      <w:pPr>
        <w:spacing w:after="200"/>
        <w:jc w:val="right"/>
        <w:rPr>
          <w:b/>
          <w:sz w:val="28"/>
          <w:szCs w:val="28"/>
        </w:rPr>
      </w:pPr>
    </w:p>
    <w:p w:rsidR="001870A5" w:rsidRDefault="001870A5" w:rsidP="001870A5">
      <w:pPr>
        <w:spacing w:after="200"/>
        <w:jc w:val="center"/>
        <w:rPr>
          <w:b/>
          <w:sz w:val="28"/>
          <w:szCs w:val="28"/>
        </w:rPr>
      </w:pPr>
    </w:p>
    <w:p w:rsidR="001870A5" w:rsidRDefault="001870A5" w:rsidP="001870A5">
      <w:pPr>
        <w:spacing w:after="200"/>
        <w:jc w:val="right"/>
        <w:rPr>
          <w:b/>
          <w:sz w:val="28"/>
          <w:szCs w:val="28"/>
        </w:rPr>
      </w:pPr>
    </w:p>
    <w:p w:rsidR="001870A5" w:rsidRDefault="001870A5" w:rsidP="001870A5">
      <w:pPr>
        <w:spacing w:after="200"/>
        <w:jc w:val="right"/>
        <w:rPr>
          <w:b/>
          <w:sz w:val="28"/>
          <w:szCs w:val="28"/>
        </w:rPr>
      </w:pPr>
    </w:p>
    <w:p w:rsidR="001870A5" w:rsidRDefault="001870A5" w:rsidP="001870A5">
      <w:pPr>
        <w:spacing w:after="200"/>
        <w:jc w:val="right"/>
        <w:rPr>
          <w:b/>
          <w:sz w:val="28"/>
          <w:szCs w:val="28"/>
        </w:rPr>
      </w:pPr>
    </w:p>
    <w:p w:rsidR="001870A5" w:rsidRDefault="001870A5" w:rsidP="001870A5">
      <w:pPr>
        <w:spacing w:after="200"/>
        <w:jc w:val="right"/>
        <w:rPr>
          <w:b/>
          <w:sz w:val="28"/>
          <w:szCs w:val="28"/>
        </w:rPr>
      </w:pPr>
    </w:p>
    <w:p w:rsidR="001870A5" w:rsidRDefault="001870A5" w:rsidP="001870A5">
      <w:pPr>
        <w:spacing w:after="200"/>
        <w:jc w:val="right"/>
        <w:rPr>
          <w:b/>
          <w:sz w:val="28"/>
          <w:szCs w:val="28"/>
        </w:rPr>
      </w:pPr>
    </w:p>
    <w:p w:rsidR="001870A5" w:rsidRDefault="001870A5" w:rsidP="001870A5">
      <w:pPr>
        <w:spacing w:after="200"/>
        <w:rPr>
          <w:b/>
          <w:sz w:val="32"/>
          <w:szCs w:val="32"/>
        </w:rPr>
      </w:pPr>
      <w:r>
        <w:rPr>
          <w:b/>
          <w:sz w:val="32"/>
          <w:szCs w:val="32"/>
        </w:rPr>
        <w:t>Date: 31.05.2016</w:t>
      </w:r>
      <w:r>
        <w:rPr>
          <w:b/>
          <w:sz w:val="32"/>
          <w:szCs w:val="32"/>
        </w:rPr>
        <w:tab/>
      </w:r>
      <w:r>
        <w:rPr>
          <w:b/>
          <w:sz w:val="32"/>
          <w:szCs w:val="32"/>
        </w:rPr>
        <w:tab/>
      </w:r>
      <w:r>
        <w:rPr>
          <w:b/>
          <w:sz w:val="32"/>
          <w:szCs w:val="32"/>
        </w:rPr>
        <w:tab/>
        <w:t xml:space="preserve">                             </w:t>
      </w:r>
    </w:p>
    <w:p w:rsidR="001870A5" w:rsidRPr="001870A5" w:rsidRDefault="001870A5" w:rsidP="001870A5">
      <w:pPr>
        <w:spacing w:after="200"/>
        <w:rPr>
          <w:sz w:val="32"/>
          <w:szCs w:val="32"/>
        </w:rPr>
      </w:pPr>
      <w:r>
        <w:rPr>
          <w:b/>
          <w:sz w:val="32"/>
          <w:szCs w:val="32"/>
        </w:rPr>
        <w:t>Place: Sri City</w:t>
      </w:r>
      <w:r>
        <w:rPr>
          <w:b/>
          <w:sz w:val="32"/>
          <w:szCs w:val="32"/>
        </w:rPr>
        <w:tab/>
      </w:r>
      <w:r>
        <w:rPr>
          <w:b/>
          <w:sz w:val="32"/>
          <w:szCs w:val="32"/>
        </w:rPr>
        <w:tab/>
      </w:r>
      <w:r>
        <w:rPr>
          <w:b/>
          <w:sz w:val="32"/>
          <w:szCs w:val="32"/>
        </w:rPr>
        <w:tab/>
      </w:r>
      <w:r>
        <w:rPr>
          <w:b/>
          <w:sz w:val="32"/>
          <w:szCs w:val="32"/>
        </w:rPr>
        <w:tab/>
        <w:t xml:space="preserve">                              (Signature)</w:t>
      </w:r>
    </w:p>
    <w:p w:rsidR="001870A5" w:rsidRDefault="001870A5" w:rsidP="001870A5"/>
    <w:p w:rsidR="00B60F1F" w:rsidRDefault="00B60F1F" w:rsidP="00B60F1F">
      <w:pPr>
        <w:spacing w:after="200"/>
        <w:jc w:val="center"/>
      </w:pPr>
    </w:p>
    <w:p w:rsidR="00B60F1F" w:rsidRDefault="00B60F1F" w:rsidP="00B60F1F">
      <w:pPr>
        <w:spacing w:after="200"/>
        <w:jc w:val="center"/>
      </w:pPr>
    </w:p>
    <w:p w:rsidR="00B60F1F" w:rsidRDefault="00B60F1F" w:rsidP="00B60F1F">
      <w:pPr>
        <w:spacing w:after="200"/>
        <w:jc w:val="center"/>
      </w:pPr>
    </w:p>
    <w:p w:rsidR="00B60F1F" w:rsidRDefault="00B60F1F" w:rsidP="00B60F1F">
      <w:pPr>
        <w:spacing w:after="200"/>
        <w:jc w:val="center"/>
      </w:pPr>
    </w:p>
    <w:p w:rsidR="00B60F1F" w:rsidRDefault="00B60F1F" w:rsidP="00B60F1F">
      <w:pPr>
        <w:spacing w:after="200"/>
        <w:jc w:val="center"/>
      </w:pPr>
    </w:p>
    <w:p w:rsidR="00B60F1F" w:rsidRDefault="00B60F1F" w:rsidP="00B60F1F">
      <w:pPr>
        <w:spacing w:after="200"/>
        <w:rPr>
          <w:b/>
        </w:rPr>
      </w:pPr>
    </w:p>
    <w:p w:rsidR="00B60F1F" w:rsidRDefault="00B60F1F" w:rsidP="00B60F1F">
      <w:pPr>
        <w:spacing w:after="200"/>
        <w:jc w:val="center"/>
        <w:rPr>
          <w:b/>
        </w:rPr>
      </w:pPr>
      <w:r>
        <w:rPr>
          <w:b/>
        </w:rPr>
        <w:t>ACKNOWLEDGEMENT</w:t>
      </w:r>
    </w:p>
    <w:p w:rsidR="00875D00" w:rsidRPr="003F4953" w:rsidRDefault="00875D00" w:rsidP="00875D00">
      <w:pPr>
        <w:spacing w:after="200"/>
      </w:pPr>
      <w:r w:rsidRPr="003F4953">
        <w:t>I convey my sincere thanks to my p</w:t>
      </w:r>
      <w:r w:rsidR="000E2AF7">
        <w:t>roject guide at the institute Dr</w:t>
      </w:r>
      <w:r w:rsidRPr="003F4953">
        <w:t xml:space="preserve">. Ramkumar, project guide at the company Mr. Ramprasad, </w:t>
      </w:r>
      <w:r w:rsidR="008E6E54" w:rsidRPr="003F4953">
        <w:t xml:space="preserve">plant manager Mr. Suresh Nimonkar, </w:t>
      </w:r>
      <w:r w:rsidRPr="003F4953">
        <w:t xml:space="preserve">project co-ordinators Mr. Senthil, Mr. Baskaran, Mr. Srinivas Murthy and Mr. Prabhu Kiran. I extend my thanks to </w:t>
      </w:r>
      <w:r w:rsidR="00391B1C" w:rsidRPr="003F4953">
        <w:t>all the staff of Colgate Palmolive, Sri City.</w:t>
      </w:r>
    </w:p>
    <w:p w:rsidR="005775ED" w:rsidRDefault="005775ED" w:rsidP="005775ED">
      <w:pPr>
        <w:spacing w:after="200" w:line="480" w:lineRule="auto"/>
        <w:ind w:firstLine="720"/>
        <w:jc w:val="both"/>
      </w:pPr>
    </w:p>
    <w:p w:rsidR="005775ED" w:rsidRDefault="005775ED" w:rsidP="005775ED">
      <w:pPr>
        <w:spacing w:after="200" w:line="480" w:lineRule="auto"/>
        <w:ind w:firstLine="720"/>
        <w:jc w:val="both"/>
      </w:pPr>
    </w:p>
    <w:p w:rsidR="005775ED" w:rsidRDefault="005775ED" w:rsidP="005775ED">
      <w:pPr>
        <w:spacing w:after="200" w:line="480" w:lineRule="auto"/>
        <w:ind w:firstLine="720"/>
        <w:jc w:val="both"/>
      </w:pPr>
    </w:p>
    <w:p w:rsidR="005775ED" w:rsidRDefault="005775ED" w:rsidP="005775ED">
      <w:pPr>
        <w:spacing w:after="200" w:line="480" w:lineRule="auto"/>
        <w:ind w:firstLine="720"/>
        <w:jc w:val="both"/>
      </w:pPr>
    </w:p>
    <w:p w:rsidR="005775ED" w:rsidRDefault="005775ED" w:rsidP="005775ED">
      <w:pPr>
        <w:spacing w:after="200" w:line="480" w:lineRule="auto"/>
        <w:ind w:firstLine="720"/>
        <w:jc w:val="both"/>
      </w:pPr>
    </w:p>
    <w:p w:rsidR="005775ED" w:rsidRDefault="005775ED" w:rsidP="005775ED">
      <w:pPr>
        <w:spacing w:after="200" w:line="480" w:lineRule="auto"/>
        <w:ind w:firstLine="720"/>
        <w:jc w:val="both"/>
      </w:pPr>
    </w:p>
    <w:p w:rsidR="005775ED" w:rsidRDefault="005775ED" w:rsidP="005775ED">
      <w:pPr>
        <w:spacing w:after="200" w:line="480" w:lineRule="auto"/>
        <w:ind w:firstLine="720"/>
        <w:jc w:val="both"/>
      </w:pPr>
    </w:p>
    <w:p w:rsidR="005775ED" w:rsidRDefault="005775ED" w:rsidP="005775ED">
      <w:pPr>
        <w:spacing w:after="200" w:line="480" w:lineRule="auto"/>
        <w:ind w:firstLine="720"/>
        <w:jc w:val="both"/>
      </w:pPr>
    </w:p>
    <w:p w:rsidR="005775ED" w:rsidRDefault="005775ED" w:rsidP="005775ED">
      <w:pPr>
        <w:spacing w:after="200" w:line="480" w:lineRule="auto"/>
        <w:ind w:firstLine="720"/>
        <w:jc w:val="both"/>
      </w:pPr>
    </w:p>
    <w:p w:rsidR="005775ED" w:rsidRDefault="005775ED" w:rsidP="005775ED">
      <w:pPr>
        <w:spacing w:after="200" w:line="480" w:lineRule="auto"/>
        <w:ind w:firstLine="720"/>
        <w:jc w:val="both"/>
      </w:pPr>
    </w:p>
    <w:p w:rsidR="005775ED" w:rsidRDefault="005775ED" w:rsidP="005775ED">
      <w:pPr>
        <w:spacing w:after="200" w:line="480" w:lineRule="auto"/>
        <w:ind w:firstLine="720"/>
        <w:jc w:val="both"/>
      </w:pPr>
    </w:p>
    <w:p w:rsidR="00B60F1F" w:rsidRDefault="005775ED" w:rsidP="005775ED">
      <w:pPr>
        <w:spacing w:after="200" w:line="480" w:lineRule="auto"/>
        <w:jc w:val="right"/>
      </w:pPr>
      <w:r>
        <w:t xml:space="preserve">Signature </w:t>
      </w:r>
    </w:p>
    <w:p w:rsidR="00B60F1F" w:rsidRDefault="005775ED" w:rsidP="00B60F1F">
      <w:pPr>
        <w:spacing w:after="200"/>
        <w:jc w:val="right"/>
      </w:pPr>
      <w:r>
        <w:t>Name of the student</w:t>
      </w:r>
    </w:p>
    <w:p w:rsidR="005775ED" w:rsidRDefault="005775ED" w:rsidP="00B60F1F">
      <w:pPr>
        <w:spacing w:after="200"/>
        <w:jc w:val="right"/>
      </w:pPr>
    </w:p>
    <w:p w:rsidR="005775ED" w:rsidRDefault="005775ED" w:rsidP="00B60F1F">
      <w:pPr>
        <w:spacing w:after="200"/>
        <w:jc w:val="right"/>
      </w:pPr>
    </w:p>
    <w:p w:rsidR="00B60F1F" w:rsidRDefault="005775ED" w:rsidP="00B60F1F">
      <w:pPr>
        <w:autoSpaceDE w:val="0"/>
        <w:autoSpaceDN w:val="0"/>
        <w:adjustRightInd w:val="0"/>
        <w:spacing w:after="200"/>
        <w:jc w:val="center"/>
        <w:rPr>
          <w:b/>
          <w:sz w:val="28"/>
          <w:szCs w:val="28"/>
        </w:rPr>
      </w:pPr>
      <w:r>
        <w:rPr>
          <w:b/>
          <w:sz w:val="28"/>
          <w:szCs w:val="28"/>
        </w:rPr>
        <w:t>EXECUTIVE SUMMARY</w:t>
      </w:r>
    </w:p>
    <w:p w:rsidR="00B60F1F" w:rsidRDefault="00B60F1F" w:rsidP="00B60F1F">
      <w:pPr>
        <w:autoSpaceDE w:val="0"/>
        <w:autoSpaceDN w:val="0"/>
        <w:adjustRightInd w:val="0"/>
        <w:spacing w:after="200"/>
        <w:jc w:val="center"/>
        <w:rPr>
          <w:b/>
          <w:sz w:val="28"/>
          <w:szCs w:val="28"/>
        </w:rPr>
      </w:pPr>
    </w:p>
    <w:p w:rsidR="00B60F1F" w:rsidRPr="00B42077" w:rsidRDefault="00E668FC" w:rsidP="00B60F1F">
      <w:pPr>
        <w:pStyle w:val="NormalWeb"/>
        <w:shd w:val="clear" w:color="auto" w:fill="FFFFFF"/>
        <w:spacing w:line="480" w:lineRule="auto"/>
        <w:rPr>
          <w:color w:val="000000"/>
        </w:rPr>
      </w:pPr>
      <w:r w:rsidRPr="00B42077">
        <w:rPr>
          <w:color w:val="000000"/>
        </w:rPr>
        <w:t>The internship assignm</w:t>
      </w:r>
      <w:r w:rsidR="00FC72DE">
        <w:rPr>
          <w:color w:val="000000"/>
        </w:rPr>
        <w:t>ent is broadly classified into two</w:t>
      </w:r>
      <w:r w:rsidR="00AC3060">
        <w:rPr>
          <w:color w:val="000000"/>
        </w:rPr>
        <w:t xml:space="preserve"> projects</w:t>
      </w:r>
      <w:r w:rsidRPr="00B42077">
        <w:rPr>
          <w:color w:val="000000"/>
        </w:rPr>
        <w:t>. The projects are ‘Inventory optimization in the engineering store using ABC analysis’ and ‘</w:t>
      </w:r>
      <w:r w:rsidR="00576D0A" w:rsidRPr="00B42077">
        <w:rPr>
          <w:color w:val="000000"/>
        </w:rPr>
        <w:t xml:space="preserve">Regulating the control </w:t>
      </w:r>
      <w:r w:rsidRPr="00B42077">
        <w:rPr>
          <w:color w:val="000000"/>
        </w:rPr>
        <w:t>of inward material movement into the factory’</w:t>
      </w:r>
      <w:r w:rsidR="00AC3060">
        <w:rPr>
          <w:color w:val="000000"/>
        </w:rPr>
        <w:t xml:space="preserve">. </w:t>
      </w:r>
      <w:r w:rsidR="00FB21F7" w:rsidRPr="00B42077">
        <w:rPr>
          <w:color w:val="000000"/>
        </w:rPr>
        <w:t xml:space="preserve">There were nearly 2500 spare items in the inventory store costing around </w:t>
      </w:r>
      <w:r w:rsidR="00FC72DE">
        <w:rPr>
          <w:color w:val="000000"/>
        </w:rPr>
        <w:t xml:space="preserve">Rs. </w:t>
      </w:r>
      <w:r w:rsidR="00FB21F7" w:rsidRPr="00B42077">
        <w:rPr>
          <w:color w:val="000000"/>
        </w:rPr>
        <w:t>2</w:t>
      </w:r>
      <w:r w:rsidR="00381C48">
        <w:rPr>
          <w:color w:val="000000"/>
        </w:rPr>
        <w:t>.5 crore</w:t>
      </w:r>
      <w:r w:rsidR="00FB21F7" w:rsidRPr="00B42077">
        <w:rPr>
          <w:color w:val="000000"/>
        </w:rPr>
        <w:t>. We classified those items into A, B and C items according to their movement, value, and volume. Thereby we were able to reduce the inventory holding cost considerably. The second project is to regulate the control of inward material movement by calculating the delay between Inward Register date and Goo</w:t>
      </w:r>
      <w:r w:rsidR="00735DC6" w:rsidRPr="00B42077">
        <w:rPr>
          <w:color w:val="000000"/>
        </w:rPr>
        <w:t xml:space="preserve">ds </w:t>
      </w:r>
      <w:r w:rsidR="000E493B">
        <w:rPr>
          <w:color w:val="000000"/>
        </w:rPr>
        <w:t>Receipt date. We found that 10.36</w:t>
      </w:r>
      <w:r w:rsidR="00FB21F7" w:rsidRPr="00B42077">
        <w:rPr>
          <w:color w:val="000000"/>
        </w:rPr>
        <w:t>% of the it</w:t>
      </w:r>
      <w:r w:rsidR="000E493B">
        <w:rPr>
          <w:color w:val="000000"/>
        </w:rPr>
        <w:t>ems having a delay of two or more than two</w:t>
      </w:r>
      <w:r w:rsidR="00FB21F7" w:rsidRPr="00B42077">
        <w:rPr>
          <w:color w:val="000000"/>
        </w:rPr>
        <w:t xml:space="preserve"> days.</w:t>
      </w:r>
      <w:r w:rsidR="00AC3060">
        <w:rPr>
          <w:color w:val="000000"/>
        </w:rPr>
        <w:t xml:space="preserve"> </w:t>
      </w:r>
      <w:r w:rsidR="00AC3060" w:rsidRPr="00B42077">
        <w:rPr>
          <w:color w:val="000000"/>
        </w:rPr>
        <w:t>Apart from these projects, I al</w:t>
      </w:r>
      <w:r w:rsidR="00AC3060">
        <w:rPr>
          <w:color w:val="000000"/>
        </w:rPr>
        <w:t xml:space="preserve">so prepared training module on </w:t>
      </w:r>
      <w:r w:rsidR="005C7551">
        <w:rPr>
          <w:color w:val="000000"/>
        </w:rPr>
        <w:t>‘</w:t>
      </w:r>
      <w:r w:rsidR="00AC3060">
        <w:rPr>
          <w:color w:val="000000"/>
        </w:rPr>
        <w:t>Income Statement</w:t>
      </w:r>
      <w:r w:rsidR="005C7551">
        <w:rPr>
          <w:color w:val="000000"/>
        </w:rPr>
        <w:t>’</w:t>
      </w:r>
      <w:r w:rsidR="00AC3060">
        <w:rPr>
          <w:color w:val="000000"/>
        </w:rPr>
        <w:t xml:space="preserve"> and skill mapping</w:t>
      </w:r>
      <w:r w:rsidR="00AC3060" w:rsidRPr="00B42077">
        <w:rPr>
          <w:color w:val="000000"/>
        </w:rPr>
        <w:t xml:space="preserve"> of the employees in the p</w:t>
      </w:r>
      <w:r w:rsidR="00AC3060">
        <w:rPr>
          <w:color w:val="000000"/>
        </w:rPr>
        <w:t>roduction</w:t>
      </w:r>
      <w:r w:rsidR="00AC3060" w:rsidRPr="00B42077">
        <w:rPr>
          <w:color w:val="000000"/>
        </w:rPr>
        <w:t>.</w:t>
      </w:r>
      <w:r w:rsidR="00FB21F7" w:rsidRPr="00B42077">
        <w:rPr>
          <w:color w:val="000000"/>
        </w:rPr>
        <w:t xml:space="preserve"> The training module on income statement is targeted for audience in shop floor who have only basic knowledge on Finance. </w:t>
      </w:r>
      <w:r w:rsidR="005108F0" w:rsidRPr="00B42077">
        <w:rPr>
          <w:color w:val="000000"/>
        </w:rPr>
        <w:t>I also performed a short assignment on ‘</w:t>
      </w:r>
      <w:r w:rsidR="00AC3060">
        <w:rPr>
          <w:color w:val="000000"/>
        </w:rPr>
        <w:t>Skill mapping of operators</w:t>
      </w:r>
      <w:r w:rsidR="005108F0" w:rsidRPr="00B42077">
        <w:rPr>
          <w:color w:val="000000"/>
        </w:rPr>
        <w:t xml:space="preserve"> and technicians in the shop floor’ which was used by the Human </w:t>
      </w:r>
      <w:r w:rsidR="007574B7" w:rsidRPr="00B42077">
        <w:rPr>
          <w:color w:val="000000"/>
        </w:rPr>
        <w:t>Resources</w:t>
      </w:r>
      <w:r w:rsidR="00AC3060">
        <w:rPr>
          <w:color w:val="000000"/>
        </w:rPr>
        <w:t xml:space="preserve"> for internal use.</w:t>
      </w:r>
    </w:p>
    <w:p w:rsidR="00B60F1F" w:rsidRDefault="00B60F1F" w:rsidP="00B60F1F">
      <w:pPr>
        <w:autoSpaceDE w:val="0"/>
        <w:autoSpaceDN w:val="0"/>
        <w:adjustRightInd w:val="0"/>
        <w:spacing w:after="200"/>
        <w:jc w:val="center"/>
        <w:rPr>
          <w:b/>
          <w:sz w:val="28"/>
          <w:szCs w:val="28"/>
        </w:rPr>
      </w:pPr>
    </w:p>
    <w:p w:rsidR="00B60F1F" w:rsidRDefault="00B60F1F" w:rsidP="00B60F1F">
      <w:pPr>
        <w:spacing w:after="200"/>
        <w:ind w:left="360"/>
        <w:rPr>
          <w:sz w:val="28"/>
        </w:rPr>
      </w:pPr>
    </w:p>
    <w:p w:rsidR="00B42077" w:rsidRDefault="00B42077" w:rsidP="00B60F1F">
      <w:pPr>
        <w:spacing w:after="200"/>
        <w:ind w:left="360"/>
        <w:rPr>
          <w:sz w:val="28"/>
        </w:rPr>
      </w:pPr>
    </w:p>
    <w:p w:rsidR="00B42077" w:rsidRDefault="00B42077" w:rsidP="00B60F1F">
      <w:pPr>
        <w:spacing w:after="200"/>
        <w:ind w:left="360"/>
        <w:rPr>
          <w:sz w:val="28"/>
        </w:rPr>
      </w:pPr>
    </w:p>
    <w:p w:rsidR="00B42077" w:rsidRDefault="00B42077" w:rsidP="00B60F1F">
      <w:pPr>
        <w:spacing w:after="200"/>
        <w:ind w:left="360"/>
        <w:rPr>
          <w:sz w:val="28"/>
        </w:rPr>
      </w:pPr>
    </w:p>
    <w:p w:rsidR="00B42077" w:rsidRDefault="00B42077" w:rsidP="00B60F1F">
      <w:pPr>
        <w:spacing w:after="200"/>
        <w:ind w:left="360"/>
        <w:rPr>
          <w:sz w:val="28"/>
        </w:rPr>
      </w:pPr>
    </w:p>
    <w:p w:rsidR="00B42077" w:rsidRDefault="00B42077" w:rsidP="00B60F1F">
      <w:pPr>
        <w:spacing w:after="200"/>
        <w:ind w:left="360"/>
        <w:rPr>
          <w:sz w:val="28"/>
        </w:rPr>
      </w:pPr>
    </w:p>
    <w:p w:rsidR="00AC3060" w:rsidRDefault="00AC3060" w:rsidP="005108F0">
      <w:pPr>
        <w:spacing w:after="200"/>
        <w:ind w:left="2880" w:firstLine="720"/>
        <w:rPr>
          <w:b/>
        </w:rPr>
      </w:pPr>
    </w:p>
    <w:p w:rsidR="00AC3060" w:rsidRDefault="00AC3060" w:rsidP="005108F0">
      <w:pPr>
        <w:spacing w:after="200"/>
        <w:ind w:left="2880" w:firstLine="720"/>
        <w:rPr>
          <w:b/>
        </w:rPr>
      </w:pPr>
    </w:p>
    <w:p w:rsidR="00B60F1F" w:rsidRDefault="00B60F1F" w:rsidP="005108F0">
      <w:pPr>
        <w:spacing w:after="200"/>
        <w:ind w:left="2880" w:firstLine="720"/>
        <w:rPr>
          <w:b/>
        </w:rPr>
      </w:pPr>
      <w:r>
        <w:rPr>
          <w:b/>
        </w:rPr>
        <w:t>TABLE OF CONTENTS</w:t>
      </w:r>
    </w:p>
    <w:p w:rsidR="003345BB" w:rsidRDefault="003345BB" w:rsidP="00B60F1F">
      <w:pPr>
        <w:spacing w:after="200"/>
        <w:jc w:val="center"/>
      </w:pPr>
    </w:p>
    <w:p w:rsidR="00B60F1F" w:rsidRDefault="00B60F1F" w:rsidP="00B60F1F">
      <w:pPr>
        <w:spacing w:after="200" w:line="360" w:lineRule="auto"/>
        <w:jc w:val="both"/>
        <w:rPr>
          <w:b/>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237"/>
        <w:gridCol w:w="1530"/>
      </w:tblGrid>
      <w:tr w:rsidR="005775ED" w:rsidTr="00DF4A67">
        <w:tc>
          <w:tcPr>
            <w:tcW w:w="1809" w:type="dxa"/>
          </w:tcPr>
          <w:p w:rsidR="005775ED" w:rsidRPr="003345BB" w:rsidRDefault="005775ED" w:rsidP="00B60F1F">
            <w:pPr>
              <w:spacing w:after="200" w:line="360" w:lineRule="auto"/>
              <w:jc w:val="both"/>
              <w:rPr>
                <w:b/>
              </w:rPr>
            </w:pPr>
            <w:r w:rsidRPr="003345BB">
              <w:rPr>
                <w:b/>
              </w:rPr>
              <w:t>Chapter No</w:t>
            </w:r>
          </w:p>
        </w:tc>
        <w:tc>
          <w:tcPr>
            <w:tcW w:w="6237" w:type="dxa"/>
          </w:tcPr>
          <w:p w:rsidR="005775ED" w:rsidRPr="003345BB" w:rsidRDefault="005775ED" w:rsidP="00B60F1F">
            <w:pPr>
              <w:spacing w:after="200" w:line="360" w:lineRule="auto"/>
              <w:jc w:val="both"/>
              <w:rPr>
                <w:b/>
              </w:rPr>
            </w:pPr>
            <w:r w:rsidRPr="003345BB">
              <w:rPr>
                <w:b/>
              </w:rPr>
              <w:t xml:space="preserve">Title </w:t>
            </w:r>
          </w:p>
        </w:tc>
        <w:tc>
          <w:tcPr>
            <w:tcW w:w="1530" w:type="dxa"/>
          </w:tcPr>
          <w:p w:rsidR="005775ED" w:rsidRDefault="005775ED" w:rsidP="00DF4A67">
            <w:pPr>
              <w:spacing w:after="200" w:line="360" w:lineRule="auto"/>
              <w:jc w:val="center"/>
              <w:rPr>
                <w:b/>
              </w:rPr>
            </w:pPr>
            <w:r w:rsidRPr="003345BB">
              <w:rPr>
                <w:b/>
              </w:rPr>
              <w:t>Page Number</w:t>
            </w:r>
          </w:p>
          <w:p w:rsidR="003345BB" w:rsidRPr="003345BB" w:rsidRDefault="003345BB" w:rsidP="00DF4A67">
            <w:pPr>
              <w:spacing w:after="200" w:line="360" w:lineRule="auto"/>
              <w:jc w:val="center"/>
              <w:rPr>
                <w:b/>
              </w:rPr>
            </w:pPr>
          </w:p>
        </w:tc>
      </w:tr>
      <w:tr w:rsidR="005775ED" w:rsidTr="00DF4A67">
        <w:tc>
          <w:tcPr>
            <w:tcW w:w="1809" w:type="dxa"/>
          </w:tcPr>
          <w:p w:rsidR="005775ED" w:rsidRPr="003345BB" w:rsidRDefault="005775ED" w:rsidP="00B60F1F">
            <w:pPr>
              <w:spacing w:after="200" w:line="360" w:lineRule="auto"/>
              <w:jc w:val="both"/>
              <w:rPr>
                <w:b/>
              </w:rPr>
            </w:pPr>
          </w:p>
        </w:tc>
        <w:tc>
          <w:tcPr>
            <w:tcW w:w="6237" w:type="dxa"/>
          </w:tcPr>
          <w:p w:rsidR="005775ED" w:rsidRPr="003345BB" w:rsidRDefault="005775ED" w:rsidP="00B60F1F">
            <w:pPr>
              <w:spacing w:after="200" w:line="360" w:lineRule="auto"/>
              <w:jc w:val="both"/>
              <w:rPr>
                <w:b/>
              </w:rPr>
            </w:pPr>
            <w:r w:rsidRPr="003345BB">
              <w:rPr>
                <w:b/>
              </w:rPr>
              <w:t>Executive Summary</w:t>
            </w:r>
          </w:p>
        </w:tc>
        <w:tc>
          <w:tcPr>
            <w:tcW w:w="1530" w:type="dxa"/>
          </w:tcPr>
          <w:p w:rsidR="005775ED" w:rsidRPr="00DF4A67" w:rsidRDefault="002F1A32" w:rsidP="001E7A68">
            <w:pPr>
              <w:spacing w:after="200" w:line="360" w:lineRule="auto"/>
              <w:jc w:val="center"/>
              <w:rPr>
                <w:b/>
              </w:rPr>
            </w:pPr>
            <w:r>
              <w:rPr>
                <w:b/>
              </w:rPr>
              <w:t>i</w:t>
            </w:r>
          </w:p>
        </w:tc>
      </w:tr>
      <w:tr w:rsidR="005775ED" w:rsidTr="00DF4A67">
        <w:tc>
          <w:tcPr>
            <w:tcW w:w="1809" w:type="dxa"/>
          </w:tcPr>
          <w:p w:rsidR="005775ED" w:rsidRPr="003345BB" w:rsidRDefault="005775ED" w:rsidP="00B60F1F">
            <w:pPr>
              <w:spacing w:after="200" w:line="360" w:lineRule="auto"/>
              <w:jc w:val="both"/>
              <w:rPr>
                <w:b/>
              </w:rPr>
            </w:pPr>
          </w:p>
        </w:tc>
        <w:tc>
          <w:tcPr>
            <w:tcW w:w="6237" w:type="dxa"/>
          </w:tcPr>
          <w:p w:rsidR="005775ED" w:rsidRPr="003345BB" w:rsidRDefault="002F1A32" w:rsidP="00B60F1F">
            <w:pPr>
              <w:spacing w:after="200" w:line="360" w:lineRule="auto"/>
              <w:jc w:val="both"/>
              <w:rPr>
                <w:b/>
              </w:rPr>
            </w:pPr>
            <w:r>
              <w:rPr>
                <w:b/>
              </w:rPr>
              <w:t>List of Tables</w:t>
            </w:r>
          </w:p>
        </w:tc>
        <w:tc>
          <w:tcPr>
            <w:tcW w:w="1530" w:type="dxa"/>
          </w:tcPr>
          <w:p w:rsidR="005775ED" w:rsidRPr="003345BB" w:rsidRDefault="002F1A32" w:rsidP="001E7A68">
            <w:pPr>
              <w:spacing w:after="200" w:line="360" w:lineRule="auto"/>
              <w:jc w:val="center"/>
              <w:rPr>
                <w:b/>
              </w:rPr>
            </w:pPr>
            <w:r>
              <w:rPr>
                <w:b/>
              </w:rPr>
              <w:t>ii</w:t>
            </w:r>
          </w:p>
        </w:tc>
      </w:tr>
      <w:tr w:rsidR="005775ED" w:rsidTr="00DF4A67">
        <w:tc>
          <w:tcPr>
            <w:tcW w:w="1809" w:type="dxa"/>
          </w:tcPr>
          <w:p w:rsidR="005775ED" w:rsidRPr="003345BB" w:rsidRDefault="00F61763" w:rsidP="00F61763">
            <w:pPr>
              <w:spacing w:after="200" w:line="360" w:lineRule="auto"/>
              <w:jc w:val="center"/>
              <w:rPr>
                <w:b/>
              </w:rPr>
            </w:pPr>
            <w:r>
              <w:rPr>
                <w:b/>
              </w:rPr>
              <w:t>1</w:t>
            </w:r>
          </w:p>
        </w:tc>
        <w:tc>
          <w:tcPr>
            <w:tcW w:w="6237" w:type="dxa"/>
          </w:tcPr>
          <w:p w:rsidR="005775ED" w:rsidRPr="003345BB" w:rsidRDefault="00F61763" w:rsidP="00B60F1F">
            <w:pPr>
              <w:spacing w:after="200" w:line="360" w:lineRule="auto"/>
              <w:jc w:val="both"/>
              <w:rPr>
                <w:b/>
              </w:rPr>
            </w:pPr>
            <w:r>
              <w:rPr>
                <w:b/>
              </w:rPr>
              <w:t>Introduction</w:t>
            </w:r>
          </w:p>
        </w:tc>
        <w:tc>
          <w:tcPr>
            <w:tcW w:w="1530" w:type="dxa"/>
          </w:tcPr>
          <w:p w:rsidR="005775ED" w:rsidRPr="003345BB" w:rsidRDefault="00F61763" w:rsidP="001E7A68">
            <w:pPr>
              <w:spacing w:after="200" w:line="360" w:lineRule="auto"/>
              <w:jc w:val="center"/>
              <w:rPr>
                <w:b/>
              </w:rPr>
            </w:pPr>
            <w:r>
              <w:rPr>
                <w:b/>
              </w:rPr>
              <w:t>6</w:t>
            </w:r>
          </w:p>
        </w:tc>
      </w:tr>
      <w:tr w:rsidR="005775ED" w:rsidTr="00DF4A67">
        <w:tc>
          <w:tcPr>
            <w:tcW w:w="1809" w:type="dxa"/>
          </w:tcPr>
          <w:p w:rsidR="005775ED" w:rsidRPr="003345BB" w:rsidRDefault="00F61763" w:rsidP="00FC72DE">
            <w:pPr>
              <w:spacing w:after="200" w:line="360" w:lineRule="auto"/>
              <w:jc w:val="center"/>
              <w:rPr>
                <w:b/>
              </w:rPr>
            </w:pPr>
            <w:r>
              <w:rPr>
                <w:b/>
              </w:rPr>
              <w:t>2</w:t>
            </w:r>
          </w:p>
        </w:tc>
        <w:tc>
          <w:tcPr>
            <w:tcW w:w="6237" w:type="dxa"/>
          </w:tcPr>
          <w:p w:rsidR="005775ED" w:rsidRPr="003345BB" w:rsidRDefault="00FC72DE" w:rsidP="00E5237C">
            <w:pPr>
              <w:spacing w:after="200" w:line="360" w:lineRule="auto"/>
              <w:jc w:val="both"/>
              <w:rPr>
                <w:b/>
              </w:rPr>
            </w:pPr>
            <w:r>
              <w:rPr>
                <w:b/>
              </w:rPr>
              <w:t>Project on ABC Analysis of Inventory Items</w:t>
            </w:r>
          </w:p>
        </w:tc>
        <w:tc>
          <w:tcPr>
            <w:tcW w:w="1530" w:type="dxa"/>
          </w:tcPr>
          <w:p w:rsidR="005775ED" w:rsidRPr="001E7A68" w:rsidRDefault="00F61763" w:rsidP="001E7A68">
            <w:pPr>
              <w:spacing w:after="200" w:line="360" w:lineRule="auto"/>
              <w:rPr>
                <w:b/>
              </w:rPr>
            </w:pPr>
            <w:r>
              <w:rPr>
                <w:b/>
              </w:rPr>
              <w:t xml:space="preserve">          8</w:t>
            </w:r>
          </w:p>
        </w:tc>
      </w:tr>
      <w:tr w:rsidR="005775ED" w:rsidTr="00DF4A67">
        <w:tc>
          <w:tcPr>
            <w:tcW w:w="1809" w:type="dxa"/>
          </w:tcPr>
          <w:p w:rsidR="005775ED" w:rsidRPr="003345BB" w:rsidRDefault="00F61763" w:rsidP="00FC72DE">
            <w:pPr>
              <w:spacing w:after="200" w:line="360" w:lineRule="auto"/>
              <w:jc w:val="center"/>
              <w:rPr>
                <w:b/>
              </w:rPr>
            </w:pPr>
            <w:r>
              <w:rPr>
                <w:b/>
              </w:rPr>
              <w:t>3</w:t>
            </w:r>
          </w:p>
        </w:tc>
        <w:tc>
          <w:tcPr>
            <w:tcW w:w="6237" w:type="dxa"/>
          </w:tcPr>
          <w:p w:rsidR="005775ED" w:rsidRPr="003345BB" w:rsidRDefault="00FC72DE" w:rsidP="00B60F1F">
            <w:pPr>
              <w:spacing w:after="200" w:line="360" w:lineRule="auto"/>
              <w:jc w:val="both"/>
              <w:rPr>
                <w:b/>
              </w:rPr>
            </w:pPr>
            <w:r>
              <w:rPr>
                <w:b/>
              </w:rPr>
              <w:t>Project on Inward Material Movement</w:t>
            </w:r>
          </w:p>
        </w:tc>
        <w:tc>
          <w:tcPr>
            <w:tcW w:w="1530" w:type="dxa"/>
          </w:tcPr>
          <w:p w:rsidR="005775ED" w:rsidRPr="003345BB" w:rsidRDefault="00F61763" w:rsidP="001E7A68">
            <w:pPr>
              <w:spacing w:after="200" w:line="360" w:lineRule="auto"/>
              <w:jc w:val="center"/>
              <w:rPr>
                <w:b/>
              </w:rPr>
            </w:pPr>
            <w:r>
              <w:rPr>
                <w:b/>
              </w:rPr>
              <w:t>10</w:t>
            </w:r>
          </w:p>
        </w:tc>
      </w:tr>
      <w:tr w:rsidR="005775ED" w:rsidTr="00DF4A67">
        <w:tc>
          <w:tcPr>
            <w:tcW w:w="1809" w:type="dxa"/>
          </w:tcPr>
          <w:p w:rsidR="005775ED" w:rsidRPr="003345BB" w:rsidRDefault="00F61763" w:rsidP="002F1A32">
            <w:pPr>
              <w:spacing w:after="200" w:line="360" w:lineRule="auto"/>
              <w:jc w:val="center"/>
              <w:rPr>
                <w:b/>
              </w:rPr>
            </w:pPr>
            <w:r>
              <w:rPr>
                <w:b/>
              </w:rPr>
              <w:t>4</w:t>
            </w:r>
          </w:p>
        </w:tc>
        <w:tc>
          <w:tcPr>
            <w:tcW w:w="6237" w:type="dxa"/>
          </w:tcPr>
          <w:p w:rsidR="005775ED" w:rsidRPr="003345BB" w:rsidRDefault="00FC72DE" w:rsidP="00B60F1F">
            <w:pPr>
              <w:spacing w:after="200" w:line="360" w:lineRule="auto"/>
              <w:jc w:val="both"/>
              <w:rPr>
                <w:b/>
              </w:rPr>
            </w:pPr>
            <w:r>
              <w:rPr>
                <w:b/>
              </w:rPr>
              <w:t>Annexure 1</w:t>
            </w:r>
          </w:p>
        </w:tc>
        <w:tc>
          <w:tcPr>
            <w:tcW w:w="1530" w:type="dxa"/>
          </w:tcPr>
          <w:p w:rsidR="005775ED" w:rsidRPr="003345BB" w:rsidRDefault="000E2AF7" w:rsidP="001E7A68">
            <w:pPr>
              <w:spacing w:after="200" w:line="360" w:lineRule="auto"/>
              <w:jc w:val="center"/>
              <w:rPr>
                <w:b/>
              </w:rPr>
            </w:pPr>
            <w:r>
              <w:rPr>
                <w:b/>
              </w:rPr>
              <w:t>13</w:t>
            </w:r>
          </w:p>
        </w:tc>
      </w:tr>
    </w:tbl>
    <w:p w:rsidR="005775ED" w:rsidRDefault="005775ED" w:rsidP="00B60F1F">
      <w:pPr>
        <w:spacing w:after="200" w:line="360" w:lineRule="auto"/>
        <w:jc w:val="both"/>
        <w:rPr>
          <w:b/>
        </w:rPr>
      </w:pPr>
    </w:p>
    <w:p w:rsidR="00A601CF" w:rsidRDefault="00A601CF" w:rsidP="00B60F1F">
      <w:pPr>
        <w:spacing w:after="200" w:line="360" w:lineRule="auto"/>
        <w:jc w:val="both"/>
        <w:rPr>
          <w:b/>
        </w:rPr>
      </w:pPr>
    </w:p>
    <w:p w:rsidR="00244710" w:rsidRDefault="00244710" w:rsidP="00B60F1F">
      <w:pPr>
        <w:spacing w:after="200" w:line="360" w:lineRule="auto"/>
        <w:jc w:val="both"/>
        <w:rPr>
          <w:b/>
        </w:rPr>
      </w:pPr>
    </w:p>
    <w:p w:rsidR="001E7A68" w:rsidRDefault="001E7A68" w:rsidP="00B60F1F">
      <w:pPr>
        <w:spacing w:after="200" w:line="360" w:lineRule="auto"/>
        <w:jc w:val="both"/>
        <w:rPr>
          <w:b/>
        </w:rPr>
      </w:pPr>
    </w:p>
    <w:p w:rsidR="001870A5" w:rsidRDefault="001870A5" w:rsidP="00B60F1F">
      <w:pPr>
        <w:spacing w:after="200" w:line="360" w:lineRule="auto"/>
        <w:jc w:val="both"/>
        <w:rPr>
          <w:b/>
          <w:color w:val="3C3C3C"/>
          <w:u w:val="single"/>
        </w:rPr>
      </w:pPr>
    </w:p>
    <w:p w:rsidR="000E2AF7" w:rsidRDefault="000E2AF7" w:rsidP="00B60F1F">
      <w:pPr>
        <w:spacing w:after="200" w:line="360" w:lineRule="auto"/>
        <w:jc w:val="both"/>
        <w:rPr>
          <w:b/>
          <w:color w:val="3C3C3C"/>
          <w:u w:val="single"/>
        </w:rPr>
      </w:pPr>
    </w:p>
    <w:p w:rsidR="000E2AF7" w:rsidRDefault="000E2AF7" w:rsidP="00B60F1F">
      <w:pPr>
        <w:spacing w:after="200" w:line="360" w:lineRule="auto"/>
        <w:jc w:val="both"/>
        <w:rPr>
          <w:b/>
          <w:color w:val="3C3C3C"/>
          <w:u w:val="single"/>
        </w:rPr>
      </w:pPr>
    </w:p>
    <w:p w:rsidR="00AC3060" w:rsidRDefault="00AC3060" w:rsidP="00B60F1F">
      <w:pPr>
        <w:spacing w:after="200" w:line="360" w:lineRule="auto"/>
        <w:jc w:val="both"/>
        <w:rPr>
          <w:b/>
          <w:color w:val="3C3C3C"/>
          <w:u w:val="single"/>
        </w:rPr>
      </w:pPr>
    </w:p>
    <w:p w:rsidR="00AC3060" w:rsidRDefault="00AC3060" w:rsidP="00B60F1F">
      <w:pPr>
        <w:spacing w:after="200" w:line="360" w:lineRule="auto"/>
        <w:jc w:val="both"/>
        <w:rPr>
          <w:b/>
          <w:color w:val="3C3C3C"/>
          <w:u w:val="single"/>
        </w:rPr>
      </w:pPr>
    </w:p>
    <w:p w:rsidR="00244710" w:rsidRPr="00B42077" w:rsidRDefault="00244710" w:rsidP="00B60F1F">
      <w:pPr>
        <w:spacing w:after="200" w:line="360" w:lineRule="auto"/>
        <w:jc w:val="both"/>
        <w:rPr>
          <w:b/>
          <w:color w:val="3C3C3C"/>
          <w:u w:val="single"/>
        </w:rPr>
      </w:pPr>
      <w:r w:rsidRPr="00B42077">
        <w:rPr>
          <w:b/>
          <w:color w:val="3C3C3C"/>
          <w:u w:val="single"/>
        </w:rPr>
        <w:t>Colgate Palmolive Global:</w:t>
      </w:r>
    </w:p>
    <w:p w:rsidR="00963F1E" w:rsidRPr="00B42077" w:rsidRDefault="00244710" w:rsidP="00963F1E">
      <w:pPr>
        <w:spacing w:after="200" w:line="360" w:lineRule="auto"/>
        <w:ind w:firstLine="720"/>
        <w:jc w:val="both"/>
        <w:rPr>
          <w:color w:val="3C3C3C"/>
        </w:rPr>
      </w:pPr>
      <w:r w:rsidRPr="00B42077">
        <w:rPr>
          <w:color w:val="3C3C3C"/>
        </w:rPr>
        <w:t>Colgate-Palmolive Co. is a global consumer products company that is focused on Oral Care, Personal Care, Home Care and Pet Nutrition. The company sells its products around the world under brand names such as Colgate, Palmolive, Mennen, Speed Stick, Lady Speed Stick, Softsoap, Irish Spring, Protex, Sorriso, Kolynos, elmex, Tom's of Maine, Sanex, Ajax, Axion, Fabuloso, Soupline and Suavitel, as well as Hill's Science Diet and Hill's Prescription Diet.</w:t>
      </w:r>
      <w:r w:rsidR="00963F1E" w:rsidRPr="00B42077">
        <w:rPr>
          <w:rStyle w:val="apple-converted-space"/>
          <w:color w:val="3C3C3C"/>
        </w:rPr>
        <w:t xml:space="preserve"> </w:t>
      </w:r>
      <w:r w:rsidRPr="00B42077">
        <w:rPr>
          <w:color w:val="3C3C3C"/>
        </w:rPr>
        <w:t>The company operates its business in two product segments: Oral, Personal and Home Care; and Pet Nutrition.</w:t>
      </w:r>
    </w:p>
    <w:p w:rsidR="00963F1E" w:rsidRPr="00B42077" w:rsidRDefault="00244710" w:rsidP="00963F1E">
      <w:pPr>
        <w:spacing w:after="200" w:line="360" w:lineRule="auto"/>
        <w:ind w:firstLine="720"/>
        <w:jc w:val="both"/>
        <w:rPr>
          <w:color w:val="3C3C3C"/>
        </w:rPr>
      </w:pPr>
      <w:r w:rsidRPr="00B42077">
        <w:rPr>
          <w:color w:val="3C3C3C"/>
        </w:rPr>
        <w:t xml:space="preserve"> The Oral, Personal and Home Care segment is operated through four reportable operating segments: North America, Latin America, Europe/South Pacific and Greater Asia/Africa, all of which sell to a variety of retail and wholesale customers and distributors. Its Oral Care products include Colgate Total, Colgate Sensitive Pro-Relief, Colgate Max Fresh, Colgate Optic White and Colgate Luminous White toothpastes, Colgate 360° manual toothbrushes and Colgate and Colgate Plax mouth rinses. Its Oral Care business also includes dental floss and pharmaceutical products for dentists and other oral health professionals. It manufactures and markets a wide array of products for Home Care, including Palmolive and Ajax dishwashing liquids, Fabuloso and Ajax household cleaners and Murphy's Oil Soap. Its Personal Care products also include Palmolive, Softsoap and Sanex brand shower gels, Palmolive, Irish Spring and Protex bar soaps and Speed Stick, Lady Speed Stick and Sanex deodorants and antiperspirants. Its Personal Care business outside the U.S. includes Palmolive and Ca</w:t>
      </w:r>
      <w:r w:rsidR="00963F1E" w:rsidRPr="00B42077">
        <w:rPr>
          <w:color w:val="3C3C3C"/>
        </w:rPr>
        <w:t>price shampoo and conditioners.</w:t>
      </w:r>
    </w:p>
    <w:p w:rsidR="00963F1E" w:rsidRPr="00B42077" w:rsidRDefault="00244710" w:rsidP="00963F1E">
      <w:pPr>
        <w:spacing w:after="200" w:line="360" w:lineRule="auto"/>
        <w:ind w:firstLine="720"/>
        <w:jc w:val="both"/>
        <w:rPr>
          <w:color w:val="3C3C3C"/>
        </w:rPr>
      </w:pPr>
      <w:r w:rsidRPr="00B42077">
        <w:rPr>
          <w:color w:val="3C3C3C"/>
        </w:rPr>
        <w:t xml:space="preserve">The company, through its Hill's Pet Nutrition segment, provides specialty pet nutrition products for dogs and cats. It markets pet foods primarily under two trademarks: Hill's Science Diet and Hill's Prescription Diet. </w:t>
      </w:r>
    </w:p>
    <w:p w:rsidR="00B25614" w:rsidRDefault="00B25614" w:rsidP="00B60F1F">
      <w:pPr>
        <w:spacing w:after="200" w:line="360" w:lineRule="auto"/>
        <w:jc w:val="both"/>
        <w:rPr>
          <w:b/>
          <w:color w:val="3C3C3C"/>
          <w:u w:val="single"/>
        </w:rPr>
      </w:pPr>
    </w:p>
    <w:p w:rsidR="00B25614" w:rsidRDefault="00B25614" w:rsidP="00B60F1F">
      <w:pPr>
        <w:spacing w:after="200" w:line="360" w:lineRule="auto"/>
        <w:jc w:val="both"/>
        <w:rPr>
          <w:b/>
          <w:color w:val="3C3C3C"/>
          <w:u w:val="single"/>
        </w:rPr>
      </w:pPr>
    </w:p>
    <w:p w:rsidR="00B25614" w:rsidRDefault="00B25614" w:rsidP="00B60F1F">
      <w:pPr>
        <w:spacing w:after="200" w:line="360" w:lineRule="auto"/>
        <w:jc w:val="both"/>
        <w:rPr>
          <w:b/>
          <w:color w:val="3C3C3C"/>
          <w:u w:val="single"/>
        </w:rPr>
      </w:pPr>
    </w:p>
    <w:p w:rsidR="00FC72DE" w:rsidRDefault="00FC72DE" w:rsidP="00B60F1F">
      <w:pPr>
        <w:spacing w:after="200" w:line="360" w:lineRule="auto"/>
        <w:jc w:val="both"/>
        <w:rPr>
          <w:b/>
          <w:color w:val="3C3C3C"/>
          <w:u w:val="single"/>
        </w:rPr>
      </w:pPr>
    </w:p>
    <w:p w:rsidR="00244710" w:rsidRPr="00B42077" w:rsidRDefault="00244710" w:rsidP="00B60F1F">
      <w:pPr>
        <w:spacing w:after="200" w:line="360" w:lineRule="auto"/>
        <w:jc w:val="both"/>
        <w:rPr>
          <w:b/>
          <w:color w:val="3C3C3C"/>
          <w:u w:val="single"/>
        </w:rPr>
      </w:pPr>
      <w:r w:rsidRPr="00B42077">
        <w:rPr>
          <w:b/>
          <w:color w:val="3C3C3C"/>
          <w:u w:val="single"/>
        </w:rPr>
        <w:t>Colgate Palmolive India:</w:t>
      </w:r>
    </w:p>
    <w:p w:rsidR="00DB4CDC" w:rsidRPr="00B42077" w:rsidRDefault="00963F1E" w:rsidP="00DB4CDC">
      <w:pPr>
        <w:spacing w:after="200" w:line="360" w:lineRule="auto"/>
        <w:ind w:firstLine="720"/>
        <w:jc w:val="both"/>
        <w:rPr>
          <w:color w:val="3C3C3C"/>
        </w:rPr>
      </w:pPr>
      <w:r w:rsidRPr="00B42077">
        <w:rPr>
          <w:color w:val="3C3C3C"/>
        </w:rPr>
        <w:t xml:space="preserve">Colgate Palmolive (India) Limited is an India-based company that is engaged in the personal care and oral care business. The Company's personal care products include soaps, cosmetics, toilet preparations, body wash, liquid hand wash, skin care and hair care, among others. The Company's oral care products include toothpastes, toothbrushes, toothpowder, whitening products and mouthwash. The Company's household care product includes surface care. Its portfolio of products includes Colgate Sensitive Pro-Relief (CSPR) Enamel Repair Toothpaste, Colgate Visible White Plus Shine Toothpaste, Colgate SlimSoft Charcoal Toothbrush, Colgate ZigZag Black Toothbrush, Colgate Plax Active Salt Mouthwash and Colgate Active Salt Neem, among others. </w:t>
      </w:r>
      <w:r w:rsidR="00DB4CDC" w:rsidRPr="00B42077">
        <w:rPr>
          <w:color w:val="3C3C3C"/>
        </w:rPr>
        <w:t>The Company has set up manufacturing facilities in the following cities.</w:t>
      </w:r>
    </w:p>
    <w:p w:rsidR="00DB4CDC" w:rsidRPr="00B42077" w:rsidRDefault="00DB4CDC" w:rsidP="00DB4CDC">
      <w:pPr>
        <w:spacing w:after="200" w:line="360" w:lineRule="auto"/>
        <w:ind w:firstLine="720"/>
        <w:jc w:val="both"/>
        <w:rPr>
          <w:color w:val="3C3C3C"/>
        </w:rPr>
      </w:pPr>
      <w:r w:rsidRPr="00B42077">
        <w:rPr>
          <w:color w:val="3C3C3C"/>
        </w:rPr>
        <w:t>1.      Aurangabad, Maharashtra</w:t>
      </w:r>
    </w:p>
    <w:p w:rsidR="00DB4CDC" w:rsidRPr="00B42077" w:rsidRDefault="00DB4CDC" w:rsidP="00DB4CDC">
      <w:pPr>
        <w:spacing w:after="200" w:line="360" w:lineRule="auto"/>
        <w:ind w:firstLine="720"/>
        <w:jc w:val="both"/>
        <w:rPr>
          <w:color w:val="3C3C3C"/>
        </w:rPr>
      </w:pPr>
      <w:r w:rsidRPr="00B42077">
        <w:rPr>
          <w:color w:val="3C3C3C"/>
        </w:rPr>
        <w:t>2.      Baddi, Himachal Pradesh</w:t>
      </w:r>
    </w:p>
    <w:p w:rsidR="00DB4CDC" w:rsidRPr="00B42077" w:rsidRDefault="00DB4CDC" w:rsidP="00DB4CDC">
      <w:pPr>
        <w:spacing w:after="200" w:line="360" w:lineRule="auto"/>
        <w:ind w:firstLine="720"/>
        <w:jc w:val="both"/>
        <w:rPr>
          <w:color w:val="3C3C3C"/>
        </w:rPr>
      </w:pPr>
      <w:r w:rsidRPr="00B42077">
        <w:rPr>
          <w:color w:val="3C3C3C"/>
        </w:rPr>
        <w:t>3.      Kundaim, Goa</w:t>
      </w:r>
    </w:p>
    <w:p w:rsidR="00DB4CDC" w:rsidRPr="00B42077" w:rsidRDefault="00DB4CDC" w:rsidP="00DB4CDC">
      <w:pPr>
        <w:spacing w:after="200" w:line="360" w:lineRule="auto"/>
        <w:ind w:firstLine="720"/>
        <w:jc w:val="both"/>
        <w:rPr>
          <w:color w:val="3C3C3C"/>
        </w:rPr>
      </w:pPr>
      <w:r w:rsidRPr="00B42077">
        <w:rPr>
          <w:color w:val="3C3C3C"/>
        </w:rPr>
        <w:t>4.      Sanand, Gujarat</w:t>
      </w:r>
    </w:p>
    <w:p w:rsidR="00DB4CDC" w:rsidRPr="00B42077" w:rsidRDefault="00DB4CDC" w:rsidP="00DB4CDC">
      <w:pPr>
        <w:spacing w:after="200" w:line="360" w:lineRule="auto"/>
        <w:ind w:firstLine="720"/>
        <w:jc w:val="both"/>
        <w:rPr>
          <w:color w:val="3C3C3C"/>
        </w:rPr>
      </w:pPr>
      <w:r w:rsidRPr="00B42077">
        <w:rPr>
          <w:color w:val="3C3C3C"/>
        </w:rPr>
        <w:t>5.      Sricity, Andhra Pradesh</w:t>
      </w:r>
    </w:p>
    <w:p w:rsidR="00A806C3" w:rsidRPr="00B42077" w:rsidRDefault="00A806C3" w:rsidP="00A806C3">
      <w:pPr>
        <w:spacing w:after="200" w:line="360" w:lineRule="auto"/>
        <w:jc w:val="both"/>
        <w:rPr>
          <w:b/>
          <w:color w:val="3C3C3C"/>
          <w:u w:val="single"/>
        </w:rPr>
      </w:pPr>
      <w:r w:rsidRPr="00B42077">
        <w:rPr>
          <w:b/>
          <w:color w:val="3C3C3C"/>
          <w:u w:val="single"/>
        </w:rPr>
        <w:t>Colgate Palmolive Sri City:</w:t>
      </w:r>
    </w:p>
    <w:p w:rsidR="004B1028" w:rsidRPr="00B42077" w:rsidRDefault="004B1028" w:rsidP="00A806C3">
      <w:pPr>
        <w:spacing w:after="200" w:line="360" w:lineRule="auto"/>
        <w:ind w:firstLine="720"/>
        <w:jc w:val="both"/>
        <w:rPr>
          <w:color w:val="3C3C3C"/>
        </w:rPr>
      </w:pPr>
      <w:r w:rsidRPr="00B42077">
        <w:rPr>
          <w:color w:val="3C3C3C"/>
        </w:rPr>
        <w:t>Colgate-</w:t>
      </w:r>
      <w:r w:rsidR="00CD6006" w:rsidRPr="00B42077">
        <w:rPr>
          <w:color w:val="3C3C3C"/>
        </w:rPr>
        <w:t>Palmolive (</w:t>
      </w:r>
      <w:r w:rsidRPr="00B42077">
        <w:rPr>
          <w:color w:val="3C3C3C"/>
        </w:rPr>
        <w:t>India) Limited has inaugurated its first ever </w:t>
      </w:r>
      <w:hyperlink r:id="rId9" w:tgtFrame="_blank" w:history="1">
        <w:r w:rsidRPr="00B42077">
          <w:rPr>
            <w:color w:val="3C3C3C"/>
          </w:rPr>
          <w:t>toothbrush </w:t>
        </w:r>
      </w:hyperlink>
      <w:r w:rsidRPr="00B42077">
        <w:rPr>
          <w:color w:val="3C3C3C"/>
        </w:rPr>
        <w:t>production unit of India in </w:t>
      </w:r>
      <w:hyperlink r:id="rId10" w:tgtFrame="_blank" w:history="1">
        <w:r w:rsidRPr="00B42077">
          <w:rPr>
            <w:color w:val="3C3C3C"/>
          </w:rPr>
          <w:t>Sri City </w:t>
        </w:r>
      </w:hyperlink>
      <w:r w:rsidRPr="00B42077">
        <w:rPr>
          <w:color w:val="3C3C3C"/>
        </w:rPr>
        <w:t>o</w:t>
      </w:r>
      <w:r w:rsidR="00CD6006">
        <w:rPr>
          <w:color w:val="3C3C3C"/>
        </w:rPr>
        <w:t>n 03</w:t>
      </w:r>
      <w:r w:rsidR="00CD6006" w:rsidRPr="00CD6006">
        <w:rPr>
          <w:color w:val="3C3C3C"/>
          <w:vertAlign w:val="superscript"/>
        </w:rPr>
        <w:t>rd</w:t>
      </w:r>
      <w:r w:rsidR="00CD6006">
        <w:rPr>
          <w:color w:val="3C3C3C"/>
        </w:rPr>
        <w:t xml:space="preserve"> Feb, 2016</w:t>
      </w:r>
      <w:r w:rsidRPr="00B42077">
        <w:rPr>
          <w:color w:val="3C3C3C"/>
        </w:rPr>
        <w:t>. The plant was set up with an initial capacity to produce 220 million pieces of tooth brushes a year, at an investment of Rs 450 crore.</w:t>
      </w:r>
      <w:r w:rsidR="00A806C3" w:rsidRPr="00B42077">
        <w:rPr>
          <w:color w:val="3C3C3C"/>
        </w:rPr>
        <w:t xml:space="preserve"> </w:t>
      </w:r>
      <w:r w:rsidRPr="00B42077">
        <w:rPr>
          <w:color w:val="3C3C3C"/>
        </w:rPr>
        <w:t xml:space="preserve">The company has recently signed </w:t>
      </w:r>
      <w:r w:rsidR="00CD6006" w:rsidRPr="00B42077">
        <w:rPr>
          <w:color w:val="3C3C3C"/>
        </w:rPr>
        <w:t>a</w:t>
      </w:r>
      <w:r w:rsidRPr="00B42077">
        <w:rPr>
          <w:color w:val="3C3C3C"/>
        </w:rPr>
        <w:t> </w:t>
      </w:r>
      <w:hyperlink r:id="rId11" w:tgtFrame="_blank" w:history="1">
        <w:r w:rsidRPr="00B42077">
          <w:rPr>
            <w:color w:val="3C3C3C"/>
          </w:rPr>
          <w:t>MoU </w:t>
        </w:r>
      </w:hyperlink>
      <w:r w:rsidRPr="00B42077">
        <w:rPr>
          <w:color w:val="3C3C3C"/>
        </w:rPr>
        <w:t>with Andhra Pradesh government to invest an additional Rs 450 crore for expanding the operations at Sri City, a large private business and industrial park located near Tamil Nadu borders.</w:t>
      </w:r>
      <w:r w:rsidR="00A806C3" w:rsidRPr="00B42077">
        <w:rPr>
          <w:color w:val="3C3C3C"/>
        </w:rPr>
        <w:t xml:space="preserve"> </w:t>
      </w:r>
      <w:r w:rsidRPr="00B42077">
        <w:rPr>
          <w:color w:val="3C3C3C"/>
        </w:rPr>
        <w:t>The company proposes to expand the unit for increasing the annual production capacity to 600 million pieces of toothbrushes in f</w:t>
      </w:r>
      <w:r w:rsidR="00A806C3" w:rsidRPr="00B42077">
        <w:rPr>
          <w:color w:val="3C3C3C"/>
        </w:rPr>
        <w:t xml:space="preserve">uture. </w:t>
      </w:r>
      <w:r w:rsidRPr="00B42077">
        <w:rPr>
          <w:color w:val="3C3C3C"/>
        </w:rPr>
        <w:t>The present unit was commissioned in a building of 16,000 square meter area in 19 months, which was built in a 25 acre land acquired by the company in Sri City.</w:t>
      </w:r>
    </w:p>
    <w:p w:rsidR="001E7A68" w:rsidRDefault="001E7A68" w:rsidP="003B738C">
      <w:pPr>
        <w:spacing w:after="200" w:line="360" w:lineRule="auto"/>
        <w:jc w:val="both"/>
        <w:rPr>
          <w:b/>
          <w:color w:val="3C3C3C"/>
          <w:u w:val="single"/>
        </w:rPr>
      </w:pPr>
    </w:p>
    <w:p w:rsidR="00DA73CC" w:rsidRPr="003B738C" w:rsidRDefault="00DA73CC" w:rsidP="003B738C">
      <w:pPr>
        <w:spacing w:after="200" w:line="360" w:lineRule="auto"/>
        <w:jc w:val="both"/>
        <w:rPr>
          <w:b/>
          <w:color w:val="3C3C3C"/>
          <w:u w:val="single"/>
        </w:rPr>
      </w:pPr>
      <w:r w:rsidRPr="003B738C">
        <w:rPr>
          <w:b/>
          <w:color w:val="3C3C3C"/>
          <w:u w:val="single"/>
        </w:rPr>
        <w:t>INVENTORY OPTIMISATION USING ABC ANALYSIS:</w:t>
      </w:r>
    </w:p>
    <w:p w:rsidR="00DA73CC" w:rsidRPr="003B738C" w:rsidRDefault="00DA73CC" w:rsidP="003B738C">
      <w:pPr>
        <w:spacing w:after="200" w:line="360" w:lineRule="auto"/>
        <w:jc w:val="both"/>
        <w:rPr>
          <w:color w:val="3C3C3C"/>
        </w:rPr>
      </w:pPr>
    </w:p>
    <w:p w:rsidR="00DA73CC" w:rsidRPr="003B738C" w:rsidRDefault="00DA73CC" w:rsidP="003B738C">
      <w:pPr>
        <w:spacing w:after="200" w:line="360" w:lineRule="auto"/>
        <w:jc w:val="both"/>
        <w:rPr>
          <w:color w:val="3C3C3C"/>
        </w:rPr>
      </w:pPr>
      <w:r w:rsidRPr="003B738C">
        <w:rPr>
          <w:color w:val="3C3C3C"/>
        </w:rPr>
        <w:t>Objective:</w:t>
      </w:r>
    </w:p>
    <w:p w:rsidR="00DA73CC" w:rsidRPr="003B738C" w:rsidRDefault="00DA73CC" w:rsidP="003B738C">
      <w:pPr>
        <w:spacing w:after="200" w:line="360" w:lineRule="auto"/>
        <w:jc w:val="both"/>
        <w:rPr>
          <w:color w:val="3C3C3C"/>
        </w:rPr>
      </w:pPr>
      <w:r w:rsidRPr="003B738C">
        <w:rPr>
          <w:color w:val="3C3C3C"/>
        </w:rPr>
        <w:tab/>
      </w:r>
      <w:r w:rsidR="00E75BB7">
        <w:rPr>
          <w:color w:val="3C3C3C"/>
        </w:rPr>
        <w:t xml:space="preserve">To categorize the spare items </w:t>
      </w:r>
      <w:r w:rsidRPr="003B738C">
        <w:rPr>
          <w:color w:val="3C3C3C"/>
        </w:rPr>
        <w:t>in the en</w:t>
      </w:r>
      <w:r w:rsidR="00E75BB7">
        <w:rPr>
          <w:color w:val="3C3C3C"/>
        </w:rPr>
        <w:t xml:space="preserve">gineering stores into critical, less critical and non-critical </w:t>
      </w:r>
      <w:r w:rsidRPr="003B738C">
        <w:rPr>
          <w:color w:val="3C3C3C"/>
        </w:rPr>
        <w:t>based on their movement, val</w:t>
      </w:r>
      <w:r w:rsidR="00E75BB7">
        <w:rPr>
          <w:color w:val="3C3C3C"/>
        </w:rPr>
        <w:t>ue and volume.</w:t>
      </w:r>
    </w:p>
    <w:p w:rsidR="00DA73CC" w:rsidRPr="003B738C" w:rsidRDefault="00DA73CC" w:rsidP="003B738C">
      <w:pPr>
        <w:spacing w:after="200" w:line="360" w:lineRule="auto"/>
        <w:jc w:val="both"/>
        <w:rPr>
          <w:color w:val="3C3C3C"/>
        </w:rPr>
      </w:pPr>
      <w:r w:rsidRPr="003B738C">
        <w:rPr>
          <w:color w:val="3C3C3C"/>
        </w:rPr>
        <w:t>Scope:</w:t>
      </w:r>
    </w:p>
    <w:p w:rsidR="00DA73CC" w:rsidRPr="00E75BB7" w:rsidRDefault="00DA73CC" w:rsidP="00E75BB7">
      <w:pPr>
        <w:pStyle w:val="ListParagraph"/>
        <w:numPr>
          <w:ilvl w:val="0"/>
          <w:numId w:val="37"/>
        </w:numPr>
        <w:spacing w:after="200" w:line="360" w:lineRule="auto"/>
        <w:jc w:val="both"/>
        <w:rPr>
          <w:color w:val="3C3C3C"/>
        </w:rPr>
      </w:pPr>
      <w:r w:rsidRPr="00E75BB7">
        <w:rPr>
          <w:color w:val="3C3C3C"/>
        </w:rPr>
        <w:t>A q</w:t>
      </w:r>
      <w:r w:rsidR="00E75BB7" w:rsidRPr="00E75BB7">
        <w:rPr>
          <w:color w:val="3C3C3C"/>
        </w:rPr>
        <w:t>uestionnaire is</w:t>
      </w:r>
      <w:r w:rsidRPr="00E75BB7">
        <w:rPr>
          <w:color w:val="3C3C3C"/>
        </w:rPr>
        <w:t xml:space="preserve"> prepared and the responses of the </w:t>
      </w:r>
      <w:r w:rsidR="00E75BB7" w:rsidRPr="00E75BB7">
        <w:rPr>
          <w:color w:val="3C3C3C"/>
        </w:rPr>
        <w:t>concerned personnel in the engineering stores are</w:t>
      </w:r>
      <w:r w:rsidRPr="00E75BB7">
        <w:rPr>
          <w:color w:val="3C3C3C"/>
        </w:rPr>
        <w:t xml:space="preserve"> noted.</w:t>
      </w:r>
      <w:r w:rsidR="00E75BB7" w:rsidRPr="00E75BB7">
        <w:rPr>
          <w:color w:val="3C3C3C"/>
        </w:rPr>
        <w:t xml:space="preserve"> Questionnaire is attached</w:t>
      </w:r>
      <w:r w:rsidRPr="00E75BB7">
        <w:rPr>
          <w:color w:val="3C3C3C"/>
        </w:rPr>
        <w:t xml:space="preserve"> in Annexure 1 </w:t>
      </w:r>
    </w:p>
    <w:p w:rsidR="00DA73CC" w:rsidRDefault="00DA73CC" w:rsidP="00E75BB7">
      <w:pPr>
        <w:pStyle w:val="ListParagraph"/>
        <w:numPr>
          <w:ilvl w:val="0"/>
          <w:numId w:val="37"/>
        </w:numPr>
        <w:spacing w:after="200" w:line="360" w:lineRule="auto"/>
        <w:jc w:val="both"/>
        <w:rPr>
          <w:color w:val="3C3C3C"/>
        </w:rPr>
      </w:pPr>
      <w:r w:rsidRPr="00E75BB7">
        <w:rPr>
          <w:color w:val="3C3C3C"/>
        </w:rPr>
        <w:t>Data of movement, v</w:t>
      </w:r>
      <w:r w:rsidR="00E75BB7">
        <w:rPr>
          <w:color w:val="3C3C3C"/>
        </w:rPr>
        <w:t>alue and volume of each of the spare item is</w:t>
      </w:r>
      <w:r w:rsidRPr="00E75BB7">
        <w:rPr>
          <w:color w:val="3C3C3C"/>
        </w:rPr>
        <w:t xml:space="preserve"> collected from the company’s SAP </w:t>
      </w:r>
      <w:r w:rsidR="00E75BB7">
        <w:rPr>
          <w:color w:val="3C3C3C"/>
        </w:rPr>
        <w:t>record.</w:t>
      </w:r>
    </w:p>
    <w:p w:rsidR="00E75BB7" w:rsidRPr="00E75BB7" w:rsidRDefault="000B25A6" w:rsidP="00E75BB7">
      <w:pPr>
        <w:pStyle w:val="ListParagraph"/>
        <w:numPr>
          <w:ilvl w:val="0"/>
          <w:numId w:val="37"/>
        </w:numPr>
        <w:spacing w:after="200" w:line="360" w:lineRule="auto"/>
        <w:jc w:val="both"/>
        <w:rPr>
          <w:color w:val="3C3C3C"/>
        </w:rPr>
      </w:pPr>
      <w:r>
        <w:rPr>
          <w:color w:val="3C3C3C"/>
        </w:rPr>
        <w:t>Weights allotted to each of the above criterion and then the grouping of inventory is obtained</w:t>
      </w:r>
      <w:r w:rsidR="00E75BB7">
        <w:rPr>
          <w:color w:val="3C3C3C"/>
        </w:rPr>
        <w:t>.</w:t>
      </w:r>
    </w:p>
    <w:p w:rsidR="00DA73CC" w:rsidRPr="003B738C" w:rsidRDefault="00D034D4" w:rsidP="003B738C">
      <w:pPr>
        <w:spacing w:after="200" w:line="360" w:lineRule="auto"/>
        <w:jc w:val="both"/>
        <w:rPr>
          <w:color w:val="3C3C3C"/>
        </w:rPr>
      </w:pPr>
      <w:r>
        <w:rPr>
          <w:color w:val="3C3C3C"/>
        </w:rPr>
        <w:t xml:space="preserve">ABC </w:t>
      </w:r>
      <w:r w:rsidR="0037345F">
        <w:rPr>
          <w:color w:val="3C3C3C"/>
        </w:rPr>
        <w:t>Analysis</w:t>
      </w:r>
      <w:r w:rsidR="00DA73CC" w:rsidRPr="003B738C">
        <w:rPr>
          <w:color w:val="3C3C3C"/>
        </w:rPr>
        <w:t>:</w:t>
      </w:r>
    </w:p>
    <w:p w:rsidR="00DA73CC" w:rsidRPr="003B738C" w:rsidRDefault="00DA73CC" w:rsidP="003B738C">
      <w:pPr>
        <w:spacing w:after="200" w:line="360" w:lineRule="auto"/>
        <w:jc w:val="both"/>
        <w:rPr>
          <w:color w:val="3C3C3C"/>
        </w:rPr>
      </w:pPr>
      <w:r w:rsidRPr="003B738C">
        <w:rPr>
          <w:color w:val="3C3C3C"/>
        </w:rPr>
        <w:t xml:space="preserve">ABC analysis is an inventory categorization method which consists in dividing items into three categories (A, B, C): </w:t>
      </w:r>
    </w:p>
    <w:p w:rsidR="00DA73CC" w:rsidRPr="003B738C" w:rsidRDefault="003B738C" w:rsidP="003B738C">
      <w:pPr>
        <w:pStyle w:val="ListParagraph"/>
        <w:numPr>
          <w:ilvl w:val="0"/>
          <w:numId w:val="27"/>
        </w:numPr>
        <w:spacing w:after="200" w:line="360" w:lineRule="auto"/>
        <w:jc w:val="both"/>
        <w:rPr>
          <w:color w:val="3C3C3C"/>
        </w:rPr>
      </w:pPr>
      <w:r w:rsidRPr="003B738C">
        <w:rPr>
          <w:color w:val="3C3C3C"/>
        </w:rPr>
        <w:t xml:space="preserve">A being </w:t>
      </w:r>
      <w:r w:rsidR="00DA73CC" w:rsidRPr="003B738C">
        <w:rPr>
          <w:color w:val="3C3C3C"/>
        </w:rPr>
        <w:t>valuable items</w:t>
      </w:r>
    </w:p>
    <w:p w:rsidR="00DA73CC" w:rsidRPr="003B738C" w:rsidRDefault="00DA73CC" w:rsidP="003B738C">
      <w:pPr>
        <w:pStyle w:val="ListParagraph"/>
        <w:numPr>
          <w:ilvl w:val="0"/>
          <w:numId w:val="27"/>
        </w:numPr>
        <w:spacing w:after="200" w:line="360" w:lineRule="auto"/>
        <w:jc w:val="both"/>
        <w:rPr>
          <w:color w:val="3C3C3C"/>
        </w:rPr>
      </w:pPr>
      <w:r w:rsidRPr="003B738C">
        <w:rPr>
          <w:color w:val="3C3C3C"/>
        </w:rPr>
        <w:t xml:space="preserve">B being </w:t>
      </w:r>
      <w:r w:rsidR="003B738C" w:rsidRPr="003B738C">
        <w:rPr>
          <w:color w:val="3C3C3C"/>
        </w:rPr>
        <w:t>less valuable items</w:t>
      </w:r>
    </w:p>
    <w:p w:rsidR="00DA73CC" w:rsidRPr="003B738C" w:rsidRDefault="003B738C" w:rsidP="003B738C">
      <w:pPr>
        <w:pStyle w:val="ListParagraph"/>
        <w:numPr>
          <w:ilvl w:val="0"/>
          <w:numId w:val="27"/>
        </w:numPr>
        <w:spacing w:after="200" w:line="360" w:lineRule="auto"/>
        <w:jc w:val="both"/>
        <w:rPr>
          <w:color w:val="3C3C3C"/>
        </w:rPr>
      </w:pPr>
      <w:r w:rsidRPr="003B738C">
        <w:rPr>
          <w:color w:val="3C3C3C"/>
        </w:rPr>
        <w:t>C being least valuable items</w:t>
      </w:r>
    </w:p>
    <w:p w:rsidR="00DA73CC" w:rsidRPr="003B738C" w:rsidRDefault="00DA73CC" w:rsidP="003B738C">
      <w:pPr>
        <w:spacing w:after="200" w:line="360" w:lineRule="auto"/>
        <w:jc w:val="both"/>
        <w:rPr>
          <w:color w:val="3C3C3C"/>
        </w:rPr>
      </w:pPr>
      <w:r w:rsidRPr="003B738C">
        <w:rPr>
          <w:color w:val="3C3C3C"/>
        </w:rPr>
        <w:t>This method aims to draw managers’ attention on the critical few (A-items) not on the trivial many (C-items).</w:t>
      </w:r>
    </w:p>
    <w:p w:rsidR="00DA73CC" w:rsidRPr="003B738C" w:rsidRDefault="00DA73CC" w:rsidP="003B738C">
      <w:pPr>
        <w:spacing w:after="200" w:line="360" w:lineRule="auto"/>
        <w:jc w:val="both"/>
        <w:rPr>
          <w:color w:val="3C3C3C"/>
        </w:rPr>
      </w:pPr>
      <w:r w:rsidRPr="003B738C">
        <w:rPr>
          <w:color w:val="3C3C3C"/>
        </w:rPr>
        <w:t>VILFREDO PARETO (1848-1923)</w:t>
      </w:r>
    </w:p>
    <w:p w:rsidR="00DA73CC" w:rsidRPr="003B738C" w:rsidRDefault="00DA73CC" w:rsidP="003B738C">
      <w:pPr>
        <w:spacing w:after="200" w:line="360" w:lineRule="auto"/>
        <w:jc w:val="both"/>
        <w:rPr>
          <w:color w:val="3C3C3C"/>
        </w:rPr>
      </w:pPr>
      <w:r w:rsidRPr="003B738C">
        <w:rPr>
          <w:color w:val="3C3C3C"/>
        </w:rPr>
        <w:t>He introduced the concept of </w:t>
      </w:r>
      <w:hyperlink r:id="rId12" w:tooltip="Pareto efficiency" w:history="1">
        <w:r w:rsidRPr="003B738C">
          <w:rPr>
            <w:color w:val="3C3C3C"/>
          </w:rPr>
          <w:t>Pareto efficiency</w:t>
        </w:r>
      </w:hyperlink>
      <w:r w:rsidRPr="003B738C">
        <w:rPr>
          <w:color w:val="3C3C3C"/>
        </w:rPr>
        <w:t> and helped develop the field of microeconomics. The </w:t>
      </w:r>
      <w:hyperlink r:id="rId13" w:tooltip="Pareto principle" w:history="1">
        <w:r w:rsidRPr="003B738C">
          <w:rPr>
            <w:color w:val="3C3C3C"/>
          </w:rPr>
          <w:t>Pareto principle</w:t>
        </w:r>
      </w:hyperlink>
      <w:r w:rsidRPr="003B738C">
        <w:rPr>
          <w:color w:val="3C3C3C"/>
        </w:rPr>
        <w:t xml:space="preserve"> was named after him and built on observations of his such as </w:t>
      </w:r>
    </w:p>
    <w:p w:rsidR="00DA73CC" w:rsidRPr="003B738C" w:rsidRDefault="00DA73CC" w:rsidP="003B738C">
      <w:pPr>
        <w:pStyle w:val="ListParagraph"/>
        <w:numPr>
          <w:ilvl w:val="0"/>
          <w:numId w:val="29"/>
        </w:numPr>
        <w:spacing w:after="200" w:line="360" w:lineRule="auto"/>
        <w:jc w:val="both"/>
        <w:rPr>
          <w:color w:val="3C3C3C"/>
        </w:rPr>
      </w:pPr>
      <w:r w:rsidRPr="003B738C">
        <w:rPr>
          <w:color w:val="3C3C3C"/>
        </w:rPr>
        <w:t>20% of population owns 80% of nations wealth</w:t>
      </w:r>
    </w:p>
    <w:p w:rsidR="00DA73CC" w:rsidRPr="003B738C" w:rsidRDefault="00DA73CC" w:rsidP="003B738C">
      <w:pPr>
        <w:pStyle w:val="ListParagraph"/>
        <w:numPr>
          <w:ilvl w:val="0"/>
          <w:numId w:val="29"/>
        </w:numPr>
        <w:spacing w:after="200" w:line="360" w:lineRule="auto"/>
        <w:jc w:val="both"/>
        <w:rPr>
          <w:color w:val="3C3C3C"/>
        </w:rPr>
      </w:pPr>
      <w:r w:rsidRPr="003B738C">
        <w:rPr>
          <w:color w:val="3C3C3C"/>
        </w:rPr>
        <w:lastRenderedPageBreak/>
        <w:t>20% of employees cause 80% of problems</w:t>
      </w:r>
    </w:p>
    <w:p w:rsidR="00DA73CC" w:rsidRPr="003B738C" w:rsidRDefault="00DA73CC" w:rsidP="003B738C">
      <w:pPr>
        <w:pStyle w:val="ListParagraph"/>
        <w:numPr>
          <w:ilvl w:val="0"/>
          <w:numId w:val="29"/>
        </w:numPr>
        <w:spacing w:after="200" w:line="360" w:lineRule="auto"/>
        <w:jc w:val="both"/>
        <w:rPr>
          <w:color w:val="3C3C3C"/>
        </w:rPr>
      </w:pPr>
      <w:r w:rsidRPr="003B738C">
        <w:rPr>
          <w:color w:val="3C3C3C"/>
        </w:rPr>
        <w:t>20% of items accounts for 80% of firms expenditure</w:t>
      </w:r>
    </w:p>
    <w:p w:rsidR="00DA73CC" w:rsidRPr="003B738C" w:rsidRDefault="00DA73CC" w:rsidP="003B738C">
      <w:pPr>
        <w:spacing w:after="200" w:line="360" w:lineRule="auto"/>
        <w:jc w:val="both"/>
        <w:rPr>
          <w:color w:val="3C3C3C"/>
        </w:rPr>
      </w:pPr>
      <w:r w:rsidRPr="003B738C">
        <w:rPr>
          <w:color w:val="3C3C3C"/>
        </w:rPr>
        <w:t>The ABC approach states that a company should rate items from A to C, basing its ratings on the following rules:</w:t>
      </w:r>
    </w:p>
    <w:p w:rsidR="00DA73CC" w:rsidRPr="0037345F" w:rsidRDefault="00DA73CC" w:rsidP="0037345F">
      <w:pPr>
        <w:pStyle w:val="ListParagraph"/>
        <w:numPr>
          <w:ilvl w:val="0"/>
          <w:numId w:val="31"/>
        </w:numPr>
        <w:spacing w:after="200" w:line="360" w:lineRule="auto"/>
        <w:jc w:val="both"/>
        <w:rPr>
          <w:color w:val="3C3C3C"/>
        </w:rPr>
      </w:pPr>
      <w:r w:rsidRPr="0037345F">
        <w:rPr>
          <w:color w:val="3C3C3C"/>
        </w:rPr>
        <w:t>A-items are goods which annual consumption value is the highest; the top 70-80% of the annual consumption value of the company typically accounts for only 10-20% of total inventory items.</w:t>
      </w:r>
    </w:p>
    <w:p w:rsidR="00DA73CC" w:rsidRPr="0037345F" w:rsidRDefault="00DA73CC" w:rsidP="0037345F">
      <w:pPr>
        <w:pStyle w:val="ListParagraph"/>
        <w:numPr>
          <w:ilvl w:val="0"/>
          <w:numId w:val="31"/>
        </w:numPr>
        <w:spacing w:after="200" w:line="360" w:lineRule="auto"/>
        <w:jc w:val="both"/>
        <w:rPr>
          <w:color w:val="3C3C3C"/>
        </w:rPr>
      </w:pPr>
      <w:r w:rsidRPr="0037345F">
        <w:rPr>
          <w:color w:val="3C3C3C"/>
        </w:rPr>
        <w:t>B-items are the interclass items, with a medium consumption value; those 15-25% of annual consumption value typically accounts for 30% of total inventory items.</w:t>
      </w:r>
    </w:p>
    <w:p w:rsidR="00DA73CC" w:rsidRPr="0037345F" w:rsidRDefault="00DA73CC" w:rsidP="0037345F">
      <w:pPr>
        <w:pStyle w:val="ListParagraph"/>
        <w:numPr>
          <w:ilvl w:val="0"/>
          <w:numId w:val="31"/>
        </w:numPr>
        <w:spacing w:after="200" w:line="360" w:lineRule="auto"/>
        <w:jc w:val="both"/>
        <w:rPr>
          <w:color w:val="3C3C3C"/>
        </w:rPr>
      </w:pPr>
      <w:r w:rsidRPr="0037345F">
        <w:rPr>
          <w:color w:val="3C3C3C"/>
        </w:rPr>
        <w:t>C-items are, on the contrary, items with the lowest consumption value; the lower 5% of the annual consumption value typically accounts for 50% of total inventory items.</w:t>
      </w:r>
    </w:p>
    <w:p w:rsidR="00DA73CC" w:rsidRPr="003B738C" w:rsidRDefault="00DA73CC" w:rsidP="003B738C">
      <w:pPr>
        <w:spacing w:after="200" w:line="360" w:lineRule="auto"/>
        <w:jc w:val="both"/>
        <w:rPr>
          <w:color w:val="3C3C3C"/>
        </w:rPr>
      </w:pPr>
      <w:r w:rsidRPr="003B738C">
        <w:rPr>
          <w:noProof/>
          <w:color w:val="3C3C3C"/>
          <w:lang w:val="en-IN" w:eastAsia="en-IN"/>
        </w:rPr>
        <w:drawing>
          <wp:inline distT="0" distB="0" distL="0" distR="0" wp14:anchorId="4D285A84" wp14:editId="20255F69">
            <wp:extent cx="4997302" cy="2810448"/>
            <wp:effectExtent l="0" t="0" r="0" b="9525"/>
            <wp:docPr id="60420"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0420" name="Picture 4"/>
                    <pic:cNvPicPr>
                      <a:picLocks noGrp="1" noChangeAspect="1" noChangeArrowheads="1"/>
                    </pic:cNvPicPr>
                  </pic:nvPicPr>
                  <pic:blipFill>
                    <a:blip r:embed="rId14" cstate="print"/>
                    <a:srcRect l="43764" t="31609" r="32484" b="40248"/>
                    <a:stretch>
                      <a:fillRect/>
                    </a:stretch>
                  </pic:blipFill>
                  <pic:spPr bwMode="auto">
                    <a:xfrm>
                      <a:off x="0" y="0"/>
                      <a:ext cx="5006676" cy="2815720"/>
                    </a:xfrm>
                    <a:prstGeom prst="rect">
                      <a:avLst/>
                    </a:prstGeom>
                    <a:noFill/>
                    <a:ln w="9525">
                      <a:noFill/>
                      <a:miter lim="800000"/>
                      <a:headEnd/>
                      <a:tailEnd/>
                    </a:ln>
                  </pic:spPr>
                </pic:pic>
              </a:graphicData>
            </a:graphic>
          </wp:inline>
        </w:drawing>
      </w:r>
    </w:p>
    <w:p w:rsidR="003B738C" w:rsidRDefault="00D034D4" w:rsidP="003B738C">
      <w:pPr>
        <w:spacing w:after="200" w:line="360" w:lineRule="auto"/>
        <w:jc w:val="both"/>
        <w:rPr>
          <w:color w:val="3C3C3C"/>
        </w:rPr>
      </w:pPr>
      <w:r>
        <w:rPr>
          <w:color w:val="3C3C3C"/>
        </w:rPr>
        <w:t>Observation:</w:t>
      </w:r>
    </w:p>
    <w:tbl>
      <w:tblPr>
        <w:tblW w:w="8608" w:type="dxa"/>
        <w:tblInd w:w="108" w:type="dxa"/>
        <w:tblLook w:val="04A0" w:firstRow="1" w:lastRow="0" w:firstColumn="1" w:lastColumn="0" w:noHBand="0" w:noVBand="1"/>
      </w:tblPr>
      <w:tblGrid>
        <w:gridCol w:w="3260"/>
        <w:gridCol w:w="1436"/>
        <w:gridCol w:w="976"/>
        <w:gridCol w:w="2029"/>
        <w:gridCol w:w="907"/>
      </w:tblGrid>
      <w:tr w:rsidR="000B25A6" w:rsidRPr="000B25A6" w:rsidTr="000B25A6">
        <w:trPr>
          <w:trHeight w:val="315"/>
        </w:trPr>
        <w:tc>
          <w:tcPr>
            <w:tcW w:w="4696" w:type="dxa"/>
            <w:gridSpan w:val="2"/>
            <w:tcBorders>
              <w:top w:val="nil"/>
              <w:left w:val="nil"/>
              <w:bottom w:val="nil"/>
              <w:right w:val="nil"/>
            </w:tcBorders>
            <w:shd w:val="clear" w:color="000000" w:fill="FFFF00"/>
            <w:noWrap/>
            <w:vAlign w:val="bottom"/>
            <w:hideMark/>
          </w:tcPr>
          <w:p w:rsidR="000B25A6" w:rsidRPr="000B25A6" w:rsidRDefault="000B25A6" w:rsidP="000B25A6">
            <w:pPr>
              <w:jc w:val="center"/>
              <w:rPr>
                <w:rFonts w:ascii="Calibri" w:hAnsi="Calibri"/>
                <w:b/>
                <w:bCs/>
                <w:color w:val="000000"/>
                <w:sz w:val="22"/>
                <w:szCs w:val="22"/>
              </w:rPr>
            </w:pPr>
            <w:r w:rsidRPr="000B25A6">
              <w:rPr>
                <w:rFonts w:ascii="Calibri" w:hAnsi="Calibri"/>
                <w:b/>
                <w:bCs/>
                <w:color w:val="000000"/>
                <w:sz w:val="22"/>
                <w:szCs w:val="22"/>
              </w:rPr>
              <w:t>Stock &amp; Non Stock</w:t>
            </w:r>
          </w:p>
        </w:tc>
        <w:tc>
          <w:tcPr>
            <w:tcW w:w="976" w:type="dxa"/>
            <w:tcBorders>
              <w:top w:val="nil"/>
              <w:left w:val="nil"/>
              <w:bottom w:val="nil"/>
              <w:right w:val="nil"/>
            </w:tcBorders>
            <w:shd w:val="clear" w:color="auto" w:fill="auto"/>
            <w:noWrap/>
            <w:vAlign w:val="bottom"/>
            <w:hideMark/>
          </w:tcPr>
          <w:p w:rsidR="000B25A6" w:rsidRPr="000B25A6" w:rsidRDefault="000B25A6" w:rsidP="000B25A6">
            <w:pPr>
              <w:rPr>
                <w:rFonts w:ascii="Calibri" w:hAnsi="Calibri"/>
                <w:color w:val="000000"/>
                <w:sz w:val="22"/>
                <w:szCs w:val="22"/>
              </w:rPr>
            </w:pPr>
          </w:p>
        </w:tc>
        <w:tc>
          <w:tcPr>
            <w:tcW w:w="2936" w:type="dxa"/>
            <w:gridSpan w:val="2"/>
            <w:tcBorders>
              <w:top w:val="nil"/>
              <w:left w:val="nil"/>
              <w:bottom w:val="nil"/>
              <w:right w:val="nil"/>
            </w:tcBorders>
            <w:shd w:val="clear" w:color="000000" w:fill="FFFF00"/>
            <w:noWrap/>
            <w:vAlign w:val="bottom"/>
            <w:hideMark/>
          </w:tcPr>
          <w:p w:rsidR="000B25A6" w:rsidRPr="000B25A6" w:rsidRDefault="000B25A6" w:rsidP="000B25A6">
            <w:pPr>
              <w:jc w:val="center"/>
              <w:rPr>
                <w:rFonts w:ascii="Calibri" w:hAnsi="Calibri"/>
                <w:b/>
                <w:bCs/>
                <w:color w:val="000000"/>
                <w:sz w:val="22"/>
                <w:szCs w:val="22"/>
              </w:rPr>
            </w:pPr>
            <w:r w:rsidRPr="000B25A6">
              <w:rPr>
                <w:rFonts w:ascii="Calibri" w:hAnsi="Calibri"/>
                <w:b/>
                <w:bCs/>
                <w:color w:val="000000"/>
                <w:sz w:val="22"/>
                <w:szCs w:val="22"/>
              </w:rPr>
              <w:t>Spare Criticality</w:t>
            </w:r>
          </w:p>
        </w:tc>
      </w:tr>
      <w:tr w:rsidR="000B25A6" w:rsidRPr="000B25A6" w:rsidTr="000B25A6">
        <w:trPr>
          <w:trHeight w:val="300"/>
        </w:trPr>
        <w:tc>
          <w:tcPr>
            <w:tcW w:w="3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B25A6" w:rsidRPr="000B25A6" w:rsidRDefault="000B25A6" w:rsidP="000B25A6">
            <w:pPr>
              <w:rPr>
                <w:rFonts w:ascii="Calibri" w:hAnsi="Calibri"/>
                <w:color w:val="000000"/>
                <w:sz w:val="22"/>
                <w:szCs w:val="22"/>
              </w:rPr>
            </w:pPr>
            <w:r w:rsidRPr="000B25A6">
              <w:rPr>
                <w:rFonts w:ascii="Calibri" w:hAnsi="Calibri"/>
                <w:color w:val="000000"/>
                <w:sz w:val="22"/>
                <w:szCs w:val="22"/>
              </w:rPr>
              <w:t>Stock Items</w:t>
            </w:r>
          </w:p>
        </w:tc>
        <w:tc>
          <w:tcPr>
            <w:tcW w:w="1436" w:type="dxa"/>
            <w:tcBorders>
              <w:top w:val="single" w:sz="8" w:space="0" w:color="auto"/>
              <w:left w:val="nil"/>
              <w:bottom w:val="single" w:sz="4" w:space="0" w:color="auto"/>
              <w:right w:val="single" w:sz="8" w:space="0" w:color="auto"/>
            </w:tcBorders>
            <w:shd w:val="clear" w:color="auto" w:fill="auto"/>
            <w:noWrap/>
            <w:vAlign w:val="bottom"/>
            <w:hideMark/>
          </w:tcPr>
          <w:p w:rsidR="000B25A6" w:rsidRPr="000B25A6" w:rsidRDefault="000B25A6" w:rsidP="000B25A6">
            <w:pPr>
              <w:jc w:val="right"/>
              <w:rPr>
                <w:rFonts w:ascii="Calibri" w:hAnsi="Calibri"/>
                <w:color w:val="000000"/>
                <w:sz w:val="22"/>
                <w:szCs w:val="22"/>
              </w:rPr>
            </w:pPr>
            <w:r w:rsidRPr="000B25A6">
              <w:rPr>
                <w:rFonts w:ascii="Calibri" w:hAnsi="Calibri"/>
                <w:color w:val="000000"/>
                <w:sz w:val="22"/>
                <w:szCs w:val="22"/>
              </w:rPr>
              <w:t>1318</w:t>
            </w:r>
          </w:p>
        </w:tc>
        <w:tc>
          <w:tcPr>
            <w:tcW w:w="976" w:type="dxa"/>
            <w:tcBorders>
              <w:top w:val="nil"/>
              <w:left w:val="nil"/>
              <w:bottom w:val="nil"/>
              <w:right w:val="nil"/>
            </w:tcBorders>
            <w:shd w:val="clear" w:color="auto" w:fill="auto"/>
            <w:noWrap/>
            <w:vAlign w:val="bottom"/>
            <w:hideMark/>
          </w:tcPr>
          <w:p w:rsidR="000B25A6" w:rsidRPr="000B25A6" w:rsidRDefault="000B25A6" w:rsidP="000B25A6">
            <w:pPr>
              <w:rPr>
                <w:rFonts w:ascii="Calibri" w:hAnsi="Calibri"/>
                <w:color w:val="000000"/>
                <w:sz w:val="22"/>
                <w:szCs w:val="22"/>
              </w:rPr>
            </w:pPr>
          </w:p>
        </w:tc>
        <w:tc>
          <w:tcPr>
            <w:tcW w:w="202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B25A6" w:rsidRPr="000B25A6" w:rsidRDefault="000B25A6" w:rsidP="000B25A6">
            <w:pPr>
              <w:rPr>
                <w:rFonts w:ascii="Calibri" w:hAnsi="Calibri"/>
                <w:color w:val="000000"/>
                <w:sz w:val="22"/>
                <w:szCs w:val="22"/>
              </w:rPr>
            </w:pPr>
            <w:r w:rsidRPr="000B25A6">
              <w:rPr>
                <w:rFonts w:ascii="Calibri" w:hAnsi="Calibri"/>
                <w:color w:val="000000"/>
                <w:sz w:val="22"/>
                <w:szCs w:val="22"/>
              </w:rPr>
              <w:t>A Criticality</w:t>
            </w:r>
          </w:p>
        </w:tc>
        <w:tc>
          <w:tcPr>
            <w:tcW w:w="907" w:type="dxa"/>
            <w:tcBorders>
              <w:top w:val="single" w:sz="8" w:space="0" w:color="auto"/>
              <w:left w:val="nil"/>
              <w:bottom w:val="single" w:sz="4" w:space="0" w:color="auto"/>
              <w:right w:val="single" w:sz="8" w:space="0" w:color="auto"/>
            </w:tcBorders>
            <w:shd w:val="clear" w:color="auto" w:fill="auto"/>
            <w:noWrap/>
            <w:vAlign w:val="bottom"/>
            <w:hideMark/>
          </w:tcPr>
          <w:p w:rsidR="000B25A6" w:rsidRPr="000B25A6" w:rsidRDefault="000B25A6" w:rsidP="000B25A6">
            <w:pPr>
              <w:jc w:val="right"/>
              <w:rPr>
                <w:rFonts w:ascii="Calibri" w:hAnsi="Calibri"/>
                <w:color w:val="000000"/>
                <w:sz w:val="22"/>
                <w:szCs w:val="22"/>
              </w:rPr>
            </w:pPr>
            <w:r w:rsidRPr="000B25A6">
              <w:rPr>
                <w:rFonts w:ascii="Calibri" w:hAnsi="Calibri"/>
                <w:color w:val="000000"/>
                <w:sz w:val="22"/>
                <w:szCs w:val="22"/>
              </w:rPr>
              <w:t>292</w:t>
            </w:r>
          </w:p>
        </w:tc>
      </w:tr>
      <w:tr w:rsidR="000B25A6" w:rsidRPr="000B25A6" w:rsidTr="000B25A6">
        <w:trPr>
          <w:trHeight w:val="300"/>
        </w:trPr>
        <w:tc>
          <w:tcPr>
            <w:tcW w:w="3260" w:type="dxa"/>
            <w:tcBorders>
              <w:top w:val="nil"/>
              <w:left w:val="single" w:sz="8" w:space="0" w:color="auto"/>
              <w:bottom w:val="single" w:sz="4" w:space="0" w:color="auto"/>
              <w:right w:val="single" w:sz="4" w:space="0" w:color="auto"/>
            </w:tcBorders>
            <w:shd w:val="clear" w:color="auto" w:fill="auto"/>
            <w:noWrap/>
            <w:vAlign w:val="bottom"/>
            <w:hideMark/>
          </w:tcPr>
          <w:p w:rsidR="000B25A6" w:rsidRPr="000B25A6" w:rsidRDefault="000B25A6" w:rsidP="000B25A6">
            <w:pPr>
              <w:rPr>
                <w:rFonts w:ascii="Calibri" w:hAnsi="Calibri"/>
                <w:color w:val="000000"/>
                <w:sz w:val="22"/>
                <w:szCs w:val="22"/>
              </w:rPr>
            </w:pPr>
            <w:r w:rsidRPr="000B25A6">
              <w:rPr>
                <w:rFonts w:ascii="Calibri" w:hAnsi="Calibri"/>
                <w:color w:val="000000"/>
                <w:sz w:val="22"/>
                <w:szCs w:val="22"/>
              </w:rPr>
              <w:t>Non Stock</w:t>
            </w:r>
          </w:p>
        </w:tc>
        <w:tc>
          <w:tcPr>
            <w:tcW w:w="1436" w:type="dxa"/>
            <w:tcBorders>
              <w:top w:val="nil"/>
              <w:left w:val="nil"/>
              <w:bottom w:val="single" w:sz="4" w:space="0" w:color="auto"/>
              <w:right w:val="single" w:sz="8" w:space="0" w:color="auto"/>
            </w:tcBorders>
            <w:shd w:val="clear" w:color="auto" w:fill="auto"/>
            <w:noWrap/>
            <w:vAlign w:val="bottom"/>
            <w:hideMark/>
          </w:tcPr>
          <w:p w:rsidR="000B25A6" w:rsidRPr="000B25A6" w:rsidRDefault="000B25A6" w:rsidP="000B25A6">
            <w:pPr>
              <w:jc w:val="right"/>
              <w:rPr>
                <w:rFonts w:ascii="Calibri" w:hAnsi="Calibri"/>
                <w:color w:val="000000"/>
                <w:sz w:val="22"/>
                <w:szCs w:val="22"/>
              </w:rPr>
            </w:pPr>
            <w:r w:rsidRPr="000B25A6">
              <w:rPr>
                <w:rFonts w:ascii="Calibri" w:hAnsi="Calibri"/>
                <w:color w:val="000000"/>
                <w:sz w:val="22"/>
                <w:szCs w:val="22"/>
              </w:rPr>
              <w:t>1186</w:t>
            </w:r>
          </w:p>
        </w:tc>
        <w:tc>
          <w:tcPr>
            <w:tcW w:w="976" w:type="dxa"/>
            <w:tcBorders>
              <w:top w:val="nil"/>
              <w:left w:val="nil"/>
              <w:bottom w:val="nil"/>
              <w:right w:val="nil"/>
            </w:tcBorders>
            <w:shd w:val="clear" w:color="auto" w:fill="auto"/>
            <w:noWrap/>
            <w:vAlign w:val="bottom"/>
            <w:hideMark/>
          </w:tcPr>
          <w:p w:rsidR="000B25A6" w:rsidRPr="000B25A6" w:rsidRDefault="000B25A6" w:rsidP="000B25A6">
            <w:pPr>
              <w:rPr>
                <w:rFonts w:ascii="Calibri" w:hAnsi="Calibri"/>
                <w:color w:val="000000"/>
                <w:sz w:val="22"/>
                <w:szCs w:val="22"/>
              </w:rPr>
            </w:pPr>
          </w:p>
        </w:tc>
        <w:tc>
          <w:tcPr>
            <w:tcW w:w="2029" w:type="dxa"/>
            <w:tcBorders>
              <w:top w:val="nil"/>
              <w:left w:val="single" w:sz="8" w:space="0" w:color="auto"/>
              <w:bottom w:val="single" w:sz="4" w:space="0" w:color="auto"/>
              <w:right w:val="single" w:sz="4" w:space="0" w:color="auto"/>
            </w:tcBorders>
            <w:shd w:val="clear" w:color="auto" w:fill="auto"/>
            <w:noWrap/>
            <w:vAlign w:val="bottom"/>
            <w:hideMark/>
          </w:tcPr>
          <w:p w:rsidR="000B25A6" w:rsidRPr="000B25A6" w:rsidRDefault="000B25A6" w:rsidP="000B25A6">
            <w:pPr>
              <w:rPr>
                <w:rFonts w:ascii="Calibri" w:hAnsi="Calibri"/>
                <w:color w:val="000000"/>
                <w:sz w:val="22"/>
                <w:szCs w:val="22"/>
              </w:rPr>
            </w:pPr>
            <w:r w:rsidRPr="000B25A6">
              <w:rPr>
                <w:rFonts w:ascii="Calibri" w:hAnsi="Calibri"/>
                <w:color w:val="000000"/>
                <w:sz w:val="22"/>
                <w:szCs w:val="22"/>
              </w:rPr>
              <w:t>B Criticality</w:t>
            </w:r>
          </w:p>
        </w:tc>
        <w:tc>
          <w:tcPr>
            <w:tcW w:w="907" w:type="dxa"/>
            <w:tcBorders>
              <w:top w:val="nil"/>
              <w:left w:val="nil"/>
              <w:bottom w:val="single" w:sz="4" w:space="0" w:color="auto"/>
              <w:right w:val="single" w:sz="8" w:space="0" w:color="auto"/>
            </w:tcBorders>
            <w:shd w:val="clear" w:color="auto" w:fill="auto"/>
            <w:noWrap/>
            <w:vAlign w:val="bottom"/>
            <w:hideMark/>
          </w:tcPr>
          <w:p w:rsidR="000B25A6" w:rsidRPr="000B25A6" w:rsidRDefault="000B25A6" w:rsidP="000B25A6">
            <w:pPr>
              <w:jc w:val="right"/>
              <w:rPr>
                <w:rFonts w:ascii="Calibri" w:hAnsi="Calibri"/>
                <w:color w:val="000000"/>
                <w:sz w:val="22"/>
                <w:szCs w:val="22"/>
              </w:rPr>
            </w:pPr>
            <w:r w:rsidRPr="000B25A6">
              <w:rPr>
                <w:rFonts w:ascii="Calibri" w:hAnsi="Calibri"/>
                <w:color w:val="000000"/>
                <w:sz w:val="22"/>
                <w:szCs w:val="22"/>
              </w:rPr>
              <w:t>1359</w:t>
            </w:r>
          </w:p>
        </w:tc>
      </w:tr>
      <w:tr w:rsidR="000B25A6" w:rsidRPr="000B25A6" w:rsidTr="000B25A6">
        <w:trPr>
          <w:trHeight w:val="300"/>
        </w:trPr>
        <w:tc>
          <w:tcPr>
            <w:tcW w:w="3260" w:type="dxa"/>
            <w:tcBorders>
              <w:top w:val="nil"/>
              <w:left w:val="single" w:sz="8" w:space="0" w:color="auto"/>
              <w:bottom w:val="single" w:sz="4" w:space="0" w:color="auto"/>
              <w:right w:val="single" w:sz="4" w:space="0" w:color="auto"/>
            </w:tcBorders>
            <w:shd w:val="clear" w:color="auto" w:fill="auto"/>
            <w:noWrap/>
            <w:vAlign w:val="bottom"/>
            <w:hideMark/>
          </w:tcPr>
          <w:p w:rsidR="000B25A6" w:rsidRPr="000B25A6" w:rsidRDefault="000B25A6" w:rsidP="000B25A6">
            <w:pPr>
              <w:rPr>
                <w:rFonts w:ascii="Calibri" w:hAnsi="Calibri"/>
                <w:color w:val="000000"/>
                <w:sz w:val="22"/>
                <w:szCs w:val="22"/>
              </w:rPr>
            </w:pPr>
            <w:r w:rsidRPr="000B25A6">
              <w:rPr>
                <w:rFonts w:ascii="Calibri" w:hAnsi="Calibri"/>
                <w:color w:val="000000"/>
                <w:sz w:val="22"/>
                <w:szCs w:val="22"/>
              </w:rPr>
              <w:t> </w:t>
            </w:r>
          </w:p>
        </w:tc>
        <w:tc>
          <w:tcPr>
            <w:tcW w:w="1436" w:type="dxa"/>
            <w:tcBorders>
              <w:top w:val="nil"/>
              <w:left w:val="nil"/>
              <w:bottom w:val="single" w:sz="4" w:space="0" w:color="auto"/>
              <w:right w:val="single" w:sz="8" w:space="0" w:color="auto"/>
            </w:tcBorders>
            <w:shd w:val="clear" w:color="auto" w:fill="auto"/>
            <w:noWrap/>
            <w:vAlign w:val="bottom"/>
            <w:hideMark/>
          </w:tcPr>
          <w:p w:rsidR="000B25A6" w:rsidRPr="000B25A6" w:rsidRDefault="000B25A6" w:rsidP="000B25A6">
            <w:pPr>
              <w:rPr>
                <w:rFonts w:ascii="Calibri" w:hAnsi="Calibri"/>
                <w:color w:val="000000"/>
                <w:sz w:val="22"/>
                <w:szCs w:val="22"/>
              </w:rPr>
            </w:pPr>
            <w:r w:rsidRPr="000B25A6">
              <w:rPr>
                <w:rFonts w:ascii="Calibri" w:hAnsi="Calibri"/>
                <w:color w:val="000000"/>
                <w:sz w:val="22"/>
                <w:szCs w:val="22"/>
              </w:rPr>
              <w:t> </w:t>
            </w:r>
          </w:p>
        </w:tc>
        <w:tc>
          <w:tcPr>
            <w:tcW w:w="976" w:type="dxa"/>
            <w:tcBorders>
              <w:top w:val="nil"/>
              <w:left w:val="nil"/>
              <w:bottom w:val="nil"/>
              <w:right w:val="nil"/>
            </w:tcBorders>
            <w:shd w:val="clear" w:color="auto" w:fill="auto"/>
            <w:noWrap/>
            <w:vAlign w:val="bottom"/>
            <w:hideMark/>
          </w:tcPr>
          <w:p w:rsidR="000B25A6" w:rsidRPr="000B25A6" w:rsidRDefault="000B25A6" w:rsidP="000B25A6">
            <w:pPr>
              <w:rPr>
                <w:rFonts w:ascii="Calibri" w:hAnsi="Calibri"/>
                <w:color w:val="000000"/>
                <w:sz w:val="22"/>
                <w:szCs w:val="22"/>
              </w:rPr>
            </w:pPr>
          </w:p>
        </w:tc>
        <w:tc>
          <w:tcPr>
            <w:tcW w:w="2029" w:type="dxa"/>
            <w:tcBorders>
              <w:top w:val="nil"/>
              <w:left w:val="single" w:sz="8" w:space="0" w:color="auto"/>
              <w:bottom w:val="single" w:sz="4" w:space="0" w:color="auto"/>
              <w:right w:val="single" w:sz="4" w:space="0" w:color="auto"/>
            </w:tcBorders>
            <w:shd w:val="clear" w:color="auto" w:fill="auto"/>
            <w:noWrap/>
            <w:vAlign w:val="bottom"/>
            <w:hideMark/>
          </w:tcPr>
          <w:p w:rsidR="000B25A6" w:rsidRPr="000B25A6" w:rsidRDefault="000B25A6" w:rsidP="000B25A6">
            <w:pPr>
              <w:rPr>
                <w:rFonts w:ascii="Calibri" w:hAnsi="Calibri"/>
                <w:color w:val="000000"/>
                <w:sz w:val="22"/>
                <w:szCs w:val="22"/>
              </w:rPr>
            </w:pPr>
            <w:r w:rsidRPr="000B25A6">
              <w:rPr>
                <w:rFonts w:ascii="Calibri" w:hAnsi="Calibri"/>
                <w:color w:val="000000"/>
                <w:sz w:val="22"/>
                <w:szCs w:val="22"/>
              </w:rPr>
              <w:t>C Criticality</w:t>
            </w:r>
          </w:p>
        </w:tc>
        <w:tc>
          <w:tcPr>
            <w:tcW w:w="907" w:type="dxa"/>
            <w:tcBorders>
              <w:top w:val="nil"/>
              <w:left w:val="nil"/>
              <w:bottom w:val="single" w:sz="4" w:space="0" w:color="auto"/>
              <w:right w:val="single" w:sz="8" w:space="0" w:color="auto"/>
            </w:tcBorders>
            <w:shd w:val="clear" w:color="auto" w:fill="auto"/>
            <w:noWrap/>
            <w:vAlign w:val="bottom"/>
            <w:hideMark/>
          </w:tcPr>
          <w:p w:rsidR="000B25A6" w:rsidRPr="000B25A6" w:rsidRDefault="000B25A6" w:rsidP="000B25A6">
            <w:pPr>
              <w:jc w:val="right"/>
              <w:rPr>
                <w:rFonts w:ascii="Calibri" w:hAnsi="Calibri"/>
                <w:color w:val="000000"/>
                <w:sz w:val="22"/>
                <w:szCs w:val="22"/>
              </w:rPr>
            </w:pPr>
            <w:r w:rsidRPr="000B25A6">
              <w:rPr>
                <w:rFonts w:ascii="Calibri" w:hAnsi="Calibri"/>
                <w:color w:val="000000"/>
                <w:sz w:val="22"/>
                <w:szCs w:val="22"/>
              </w:rPr>
              <w:t>853</w:t>
            </w:r>
          </w:p>
        </w:tc>
      </w:tr>
      <w:tr w:rsidR="000B25A6" w:rsidRPr="000B25A6" w:rsidTr="000B25A6">
        <w:trPr>
          <w:trHeight w:val="315"/>
        </w:trPr>
        <w:tc>
          <w:tcPr>
            <w:tcW w:w="3260" w:type="dxa"/>
            <w:tcBorders>
              <w:top w:val="nil"/>
              <w:left w:val="single" w:sz="8" w:space="0" w:color="auto"/>
              <w:bottom w:val="single" w:sz="8" w:space="0" w:color="auto"/>
              <w:right w:val="single" w:sz="4" w:space="0" w:color="auto"/>
            </w:tcBorders>
            <w:shd w:val="clear" w:color="auto" w:fill="auto"/>
            <w:noWrap/>
            <w:vAlign w:val="bottom"/>
            <w:hideMark/>
          </w:tcPr>
          <w:p w:rsidR="000B25A6" w:rsidRPr="000B25A6" w:rsidRDefault="000B25A6" w:rsidP="000B25A6">
            <w:pPr>
              <w:rPr>
                <w:rFonts w:ascii="Calibri" w:hAnsi="Calibri"/>
                <w:b/>
                <w:bCs/>
                <w:color w:val="000000"/>
                <w:sz w:val="22"/>
                <w:szCs w:val="22"/>
              </w:rPr>
            </w:pPr>
            <w:r w:rsidRPr="000B25A6">
              <w:rPr>
                <w:rFonts w:ascii="Calibri" w:hAnsi="Calibri"/>
                <w:b/>
                <w:bCs/>
                <w:color w:val="000000"/>
                <w:sz w:val="22"/>
                <w:szCs w:val="22"/>
              </w:rPr>
              <w:t>Total</w:t>
            </w:r>
          </w:p>
        </w:tc>
        <w:tc>
          <w:tcPr>
            <w:tcW w:w="1436" w:type="dxa"/>
            <w:tcBorders>
              <w:top w:val="nil"/>
              <w:left w:val="nil"/>
              <w:bottom w:val="single" w:sz="8" w:space="0" w:color="auto"/>
              <w:right w:val="single" w:sz="8" w:space="0" w:color="auto"/>
            </w:tcBorders>
            <w:shd w:val="clear" w:color="auto" w:fill="auto"/>
            <w:noWrap/>
            <w:vAlign w:val="bottom"/>
            <w:hideMark/>
          </w:tcPr>
          <w:p w:rsidR="000B25A6" w:rsidRPr="000B25A6" w:rsidRDefault="000B25A6" w:rsidP="000B25A6">
            <w:pPr>
              <w:jc w:val="right"/>
              <w:rPr>
                <w:rFonts w:ascii="Calibri" w:hAnsi="Calibri"/>
                <w:b/>
                <w:bCs/>
                <w:color w:val="000000"/>
                <w:sz w:val="22"/>
                <w:szCs w:val="22"/>
              </w:rPr>
            </w:pPr>
            <w:r w:rsidRPr="000B25A6">
              <w:rPr>
                <w:rFonts w:ascii="Calibri" w:hAnsi="Calibri"/>
                <w:b/>
                <w:bCs/>
                <w:color w:val="000000"/>
                <w:sz w:val="22"/>
                <w:szCs w:val="22"/>
              </w:rPr>
              <w:t>2504</w:t>
            </w:r>
          </w:p>
        </w:tc>
        <w:tc>
          <w:tcPr>
            <w:tcW w:w="976" w:type="dxa"/>
            <w:tcBorders>
              <w:top w:val="nil"/>
              <w:left w:val="nil"/>
              <w:bottom w:val="nil"/>
              <w:right w:val="nil"/>
            </w:tcBorders>
            <w:shd w:val="clear" w:color="auto" w:fill="auto"/>
            <w:noWrap/>
            <w:vAlign w:val="bottom"/>
            <w:hideMark/>
          </w:tcPr>
          <w:p w:rsidR="000B25A6" w:rsidRPr="000B25A6" w:rsidRDefault="000B25A6" w:rsidP="000B25A6">
            <w:pPr>
              <w:rPr>
                <w:rFonts w:ascii="Calibri" w:hAnsi="Calibri"/>
                <w:b/>
                <w:bCs/>
                <w:color w:val="000000"/>
                <w:sz w:val="22"/>
                <w:szCs w:val="22"/>
              </w:rPr>
            </w:pPr>
          </w:p>
        </w:tc>
        <w:tc>
          <w:tcPr>
            <w:tcW w:w="2029" w:type="dxa"/>
            <w:tcBorders>
              <w:top w:val="nil"/>
              <w:left w:val="single" w:sz="8" w:space="0" w:color="auto"/>
              <w:bottom w:val="single" w:sz="8" w:space="0" w:color="auto"/>
              <w:right w:val="single" w:sz="4" w:space="0" w:color="auto"/>
            </w:tcBorders>
            <w:shd w:val="clear" w:color="auto" w:fill="auto"/>
            <w:noWrap/>
            <w:vAlign w:val="bottom"/>
            <w:hideMark/>
          </w:tcPr>
          <w:p w:rsidR="000B25A6" w:rsidRPr="000B25A6" w:rsidRDefault="000B25A6" w:rsidP="000B25A6">
            <w:pPr>
              <w:rPr>
                <w:rFonts w:ascii="Calibri" w:hAnsi="Calibri"/>
                <w:b/>
                <w:bCs/>
                <w:color w:val="000000"/>
                <w:sz w:val="22"/>
                <w:szCs w:val="22"/>
              </w:rPr>
            </w:pPr>
            <w:r w:rsidRPr="000B25A6">
              <w:rPr>
                <w:rFonts w:ascii="Calibri" w:hAnsi="Calibri"/>
                <w:b/>
                <w:bCs/>
                <w:color w:val="000000"/>
                <w:sz w:val="22"/>
                <w:szCs w:val="22"/>
              </w:rPr>
              <w:t>Total</w:t>
            </w:r>
          </w:p>
        </w:tc>
        <w:tc>
          <w:tcPr>
            <w:tcW w:w="907" w:type="dxa"/>
            <w:tcBorders>
              <w:top w:val="nil"/>
              <w:left w:val="nil"/>
              <w:bottom w:val="single" w:sz="8" w:space="0" w:color="auto"/>
              <w:right w:val="single" w:sz="8" w:space="0" w:color="auto"/>
            </w:tcBorders>
            <w:shd w:val="clear" w:color="auto" w:fill="auto"/>
            <w:noWrap/>
            <w:vAlign w:val="bottom"/>
            <w:hideMark/>
          </w:tcPr>
          <w:p w:rsidR="000B25A6" w:rsidRPr="000B25A6" w:rsidRDefault="000B25A6" w:rsidP="000B25A6">
            <w:pPr>
              <w:jc w:val="right"/>
              <w:rPr>
                <w:rFonts w:ascii="Calibri" w:hAnsi="Calibri"/>
                <w:b/>
                <w:bCs/>
                <w:color w:val="000000"/>
                <w:sz w:val="22"/>
                <w:szCs w:val="22"/>
              </w:rPr>
            </w:pPr>
            <w:r w:rsidRPr="000B25A6">
              <w:rPr>
                <w:rFonts w:ascii="Calibri" w:hAnsi="Calibri"/>
                <w:b/>
                <w:bCs/>
                <w:color w:val="000000"/>
                <w:sz w:val="22"/>
                <w:szCs w:val="22"/>
              </w:rPr>
              <w:t>2504</w:t>
            </w:r>
          </w:p>
        </w:tc>
      </w:tr>
    </w:tbl>
    <w:p w:rsidR="000B25A6" w:rsidRDefault="000B25A6" w:rsidP="0037345F">
      <w:pPr>
        <w:spacing w:after="200" w:line="360" w:lineRule="auto"/>
        <w:jc w:val="both"/>
        <w:rPr>
          <w:color w:val="3C3C3C"/>
        </w:rPr>
      </w:pPr>
    </w:p>
    <w:p w:rsidR="000B25A6" w:rsidRDefault="000B25A6" w:rsidP="0037345F">
      <w:pPr>
        <w:spacing w:after="200" w:line="360" w:lineRule="auto"/>
        <w:jc w:val="both"/>
        <w:rPr>
          <w:color w:val="3C3C3C"/>
        </w:rPr>
      </w:pPr>
    </w:p>
    <w:p w:rsidR="00934D91" w:rsidRPr="000B25A6" w:rsidRDefault="00DA73CC" w:rsidP="003B738C">
      <w:pPr>
        <w:spacing w:after="200" w:line="360" w:lineRule="auto"/>
        <w:jc w:val="both"/>
        <w:rPr>
          <w:b/>
          <w:color w:val="3C3C3C"/>
          <w:u w:val="single"/>
        </w:rPr>
      </w:pPr>
      <w:bookmarkStart w:id="0" w:name="_GoBack"/>
      <w:bookmarkEnd w:id="0"/>
      <w:r w:rsidRPr="000B25A6">
        <w:rPr>
          <w:b/>
          <w:color w:val="3C3C3C"/>
          <w:u w:val="single"/>
        </w:rPr>
        <w:t>CONTROL OF INWARD MATERIAL MOVEMENT:</w:t>
      </w:r>
    </w:p>
    <w:p w:rsidR="00DA73CC" w:rsidRPr="003B738C" w:rsidRDefault="00DA73CC" w:rsidP="003B738C">
      <w:pPr>
        <w:spacing w:after="200" w:line="360" w:lineRule="auto"/>
        <w:jc w:val="both"/>
        <w:rPr>
          <w:color w:val="3C3C3C"/>
        </w:rPr>
      </w:pPr>
    </w:p>
    <w:p w:rsidR="00DA73CC" w:rsidRPr="003B738C" w:rsidRDefault="00DA73CC" w:rsidP="003B738C">
      <w:pPr>
        <w:spacing w:after="200" w:line="360" w:lineRule="auto"/>
        <w:jc w:val="both"/>
        <w:rPr>
          <w:color w:val="3C3C3C"/>
        </w:rPr>
      </w:pPr>
      <w:r w:rsidRPr="003B738C">
        <w:rPr>
          <w:color w:val="3C3C3C"/>
        </w:rPr>
        <w:t>Objective:</w:t>
      </w:r>
    </w:p>
    <w:p w:rsidR="00DA73CC" w:rsidRPr="003B738C" w:rsidRDefault="00DA73CC" w:rsidP="003B738C">
      <w:pPr>
        <w:spacing w:after="200" w:line="360" w:lineRule="auto"/>
        <w:jc w:val="both"/>
        <w:rPr>
          <w:color w:val="3C3C3C"/>
        </w:rPr>
      </w:pPr>
      <w:r w:rsidRPr="003B738C">
        <w:rPr>
          <w:color w:val="3C3C3C"/>
        </w:rPr>
        <w:t>To ascertain whether all the controls are in place while inward movement of materials.</w:t>
      </w:r>
      <w:r w:rsidRPr="003B738C">
        <w:rPr>
          <w:color w:val="3C3C3C"/>
        </w:rPr>
        <w:br/>
        <w:t>Scope:</w:t>
      </w:r>
    </w:p>
    <w:p w:rsidR="00DA73CC" w:rsidRPr="00AA6973" w:rsidRDefault="00DA73CC" w:rsidP="00AA6973">
      <w:pPr>
        <w:pStyle w:val="ListParagraph"/>
        <w:numPr>
          <w:ilvl w:val="0"/>
          <w:numId w:val="32"/>
        </w:numPr>
        <w:spacing w:after="200" w:line="360" w:lineRule="auto"/>
        <w:jc w:val="both"/>
        <w:rPr>
          <w:color w:val="3C3C3C"/>
        </w:rPr>
      </w:pPr>
      <w:r w:rsidRPr="00AA6973">
        <w:rPr>
          <w:color w:val="3C3C3C"/>
        </w:rPr>
        <w:t>The process of recording the document details in the Security register at the gate.</w:t>
      </w:r>
    </w:p>
    <w:p w:rsidR="00DA73CC" w:rsidRPr="00AA6973" w:rsidRDefault="00DA73CC" w:rsidP="00AA6973">
      <w:pPr>
        <w:pStyle w:val="ListParagraph"/>
        <w:numPr>
          <w:ilvl w:val="0"/>
          <w:numId w:val="32"/>
        </w:numPr>
        <w:spacing w:after="200" w:line="360" w:lineRule="auto"/>
        <w:jc w:val="both"/>
        <w:rPr>
          <w:color w:val="3C3C3C"/>
        </w:rPr>
      </w:pPr>
      <w:r w:rsidRPr="00AA6973">
        <w:rPr>
          <w:color w:val="3C3C3C"/>
        </w:rPr>
        <w:t xml:space="preserve">The GR report at Engineering Stores and Warehouse location. </w:t>
      </w:r>
    </w:p>
    <w:p w:rsidR="00DA73CC" w:rsidRPr="00AA6973" w:rsidRDefault="00DA73CC" w:rsidP="00AA6973">
      <w:pPr>
        <w:pStyle w:val="ListParagraph"/>
        <w:numPr>
          <w:ilvl w:val="0"/>
          <w:numId w:val="32"/>
        </w:numPr>
        <w:spacing w:after="200" w:line="360" w:lineRule="auto"/>
        <w:jc w:val="both"/>
        <w:rPr>
          <w:color w:val="3C3C3C"/>
        </w:rPr>
      </w:pPr>
      <w:r w:rsidRPr="00AA6973">
        <w:rPr>
          <w:color w:val="3C3C3C"/>
        </w:rPr>
        <w:t>The samples taken were for the month of April 2016.</w:t>
      </w:r>
    </w:p>
    <w:p w:rsidR="00DA73CC" w:rsidRPr="003B738C" w:rsidRDefault="00DA73CC" w:rsidP="003B738C">
      <w:pPr>
        <w:spacing w:after="200" w:line="360" w:lineRule="auto"/>
        <w:jc w:val="both"/>
        <w:rPr>
          <w:color w:val="3C3C3C"/>
        </w:rPr>
      </w:pPr>
      <w:r w:rsidRPr="003B738C">
        <w:rPr>
          <w:color w:val="3C3C3C"/>
        </w:rPr>
        <w:t>Procedure:</w:t>
      </w:r>
    </w:p>
    <w:p w:rsidR="00DA73CC" w:rsidRPr="003B738C" w:rsidRDefault="00DA73CC" w:rsidP="003B738C">
      <w:pPr>
        <w:spacing w:after="200" w:line="360" w:lineRule="auto"/>
        <w:jc w:val="both"/>
        <w:rPr>
          <w:color w:val="3C3C3C"/>
        </w:rPr>
      </w:pPr>
      <w:r w:rsidRPr="003B738C">
        <w:rPr>
          <w:color w:val="3C3C3C"/>
        </w:rPr>
        <w:t>We compared the GR report with the Security register to ascertain whether the GR are being recorded within the same date of receipt of material.</w:t>
      </w:r>
    </w:p>
    <w:p w:rsidR="00DA73CC" w:rsidRPr="003B738C" w:rsidRDefault="00DA73CC" w:rsidP="003B738C">
      <w:pPr>
        <w:spacing w:after="200" w:line="360" w:lineRule="auto"/>
        <w:jc w:val="both"/>
        <w:rPr>
          <w:color w:val="3C3C3C"/>
        </w:rPr>
      </w:pPr>
      <w:r w:rsidRPr="003B738C">
        <w:rPr>
          <w:color w:val="3C3C3C"/>
        </w:rPr>
        <w:t>Observation:</w:t>
      </w:r>
    </w:p>
    <w:p w:rsidR="00DA73CC" w:rsidRPr="00AA6973" w:rsidRDefault="00DA73CC" w:rsidP="00AA6973">
      <w:pPr>
        <w:pStyle w:val="ListParagraph"/>
        <w:numPr>
          <w:ilvl w:val="0"/>
          <w:numId w:val="33"/>
        </w:numPr>
        <w:spacing w:after="200" w:line="360" w:lineRule="auto"/>
        <w:jc w:val="both"/>
        <w:rPr>
          <w:color w:val="3C3C3C"/>
        </w:rPr>
      </w:pPr>
      <w:r w:rsidRPr="00AA6973">
        <w:rPr>
          <w:color w:val="3C3C3C"/>
        </w:rPr>
        <w:t>Our review of material movement reveals that, adequate controls are in place except for few of the obse</w:t>
      </w:r>
      <w:r w:rsidR="001E7A68">
        <w:rPr>
          <w:color w:val="3C3C3C"/>
        </w:rPr>
        <w:t>rvations as stated in T</w:t>
      </w:r>
      <w:r w:rsidRPr="00AA6973">
        <w:rPr>
          <w:color w:val="3C3C3C"/>
        </w:rPr>
        <w:t>able</w:t>
      </w:r>
      <w:r w:rsidR="001E7A68">
        <w:rPr>
          <w:color w:val="3C3C3C"/>
        </w:rPr>
        <w:t xml:space="preserve"> 1</w:t>
      </w:r>
      <w:r w:rsidRPr="00AA6973">
        <w:rPr>
          <w:color w:val="3C3C3C"/>
        </w:rPr>
        <w:t>.</w:t>
      </w:r>
    </w:p>
    <w:p w:rsidR="00DA73CC" w:rsidRPr="00AA6973" w:rsidRDefault="00DA73CC" w:rsidP="00AA6973">
      <w:pPr>
        <w:pStyle w:val="ListParagraph"/>
        <w:numPr>
          <w:ilvl w:val="0"/>
          <w:numId w:val="33"/>
        </w:numPr>
        <w:spacing w:after="200" w:line="360" w:lineRule="auto"/>
        <w:jc w:val="both"/>
        <w:rPr>
          <w:color w:val="3C3C3C"/>
        </w:rPr>
      </w:pPr>
      <w:r w:rsidRPr="00AA6973">
        <w:rPr>
          <w:color w:val="3C3C3C"/>
        </w:rPr>
        <w:t>In some cases, invoice number is not clearly mentioned in the inward register.</w:t>
      </w:r>
    </w:p>
    <w:p w:rsidR="00DA73CC" w:rsidRPr="00AA6973" w:rsidRDefault="00DA73CC" w:rsidP="00AA6973">
      <w:pPr>
        <w:pStyle w:val="ListParagraph"/>
        <w:numPr>
          <w:ilvl w:val="0"/>
          <w:numId w:val="33"/>
        </w:numPr>
        <w:spacing w:after="200" w:line="360" w:lineRule="auto"/>
        <w:jc w:val="both"/>
        <w:rPr>
          <w:color w:val="3C3C3C"/>
        </w:rPr>
      </w:pPr>
      <w:r w:rsidRPr="00AA6973">
        <w:rPr>
          <w:color w:val="3C3C3C"/>
        </w:rPr>
        <w:t>In some cases unit of measurement mismatch between Inward register and GRN. For example – quantity mentioned in bags in inward register and kg in SAP report.</w:t>
      </w:r>
    </w:p>
    <w:p w:rsidR="00DA73CC" w:rsidRDefault="00DA73CC" w:rsidP="00AA6973">
      <w:pPr>
        <w:pStyle w:val="ListParagraph"/>
        <w:numPr>
          <w:ilvl w:val="0"/>
          <w:numId w:val="33"/>
        </w:numPr>
        <w:spacing w:after="200" w:line="360" w:lineRule="auto"/>
        <w:jc w:val="both"/>
        <w:rPr>
          <w:color w:val="3C3C3C"/>
        </w:rPr>
      </w:pPr>
      <w:r w:rsidRPr="00AA6973">
        <w:rPr>
          <w:color w:val="3C3C3C"/>
        </w:rPr>
        <w:t xml:space="preserve">GRN made, but inward entry not taken in the case of Shiva Shanti since the item is free sample. </w:t>
      </w:r>
    </w:p>
    <w:p w:rsidR="00AA6973" w:rsidRPr="00AA6973" w:rsidRDefault="00AA6973" w:rsidP="00AA6973">
      <w:pPr>
        <w:pStyle w:val="ListParagraph"/>
        <w:spacing w:after="200" w:line="360" w:lineRule="auto"/>
        <w:ind w:left="1080"/>
        <w:jc w:val="both"/>
        <w:rPr>
          <w:color w:val="3C3C3C"/>
        </w:rPr>
      </w:pPr>
    </w:p>
    <w:p w:rsidR="00DA73CC" w:rsidRPr="003B738C" w:rsidRDefault="001E7A68" w:rsidP="003B738C">
      <w:pPr>
        <w:spacing w:after="200" w:line="360" w:lineRule="auto"/>
        <w:jc w:val="both"/>
        <w:rPr>
          <w:color w:val="3C3C3C"/>
        </w:rPr>
      </w:pPr>
      <w:r>
        <w:rPr>
          <w:color w:val="3C3C3C"/>
        </w:rPr>
        <w:t>Table</w:t>
      </w:r>
      <w:r w:rsidR="00FC72DE">
        <w:rPr>
          <w:color w:val="3C3C3C"/>
        </w:rPr>
        <w:t xml:space="preserve"> 1:</w:t>
      </w:r>
    </w:p>
    <w:tbl>
      <w:tblPr>
        <w:tblStyle w:val="TableGrid"/>
        <w:tblpPr w:leftFromText="180" w:rightFromText="180" w:vertAnchor="text" w:tblpY="26"/>
        <w:tblW w:w="0" w:type="auto"/>
        <w:tblLook w:val="04A0" w:firstRow="1" w:lastRow="0" w:firstColumn="1" w:lastColumn="0" w:noHBand="0" w:noVBand="1"/>
      </w:tblPr>
      <w:tblGrid>
        <w:gridCol w:w="3192"/>
        <w:gridCol w:w="3192"/>
        <w:gridCol w:w="3192"/>
      </w:tblGrid>
      <w:tr w:rsidR="00DA73CC" w:rsidRPr="003B738C" w:rsidTr="00293849">
        <w:tc>
          <w:tcPr>
            <w:tcW w:w="3192" w:type="dxa"/>
          </w:tcPr>
          <w:p w:rsidR="00DA73CC" w:rsidRPr="00AA6973" w:rsidRDefault="00DA73CC" w:rsidP="003B738C">
            <w:pPr>
              <w:spacing w:after="200" w:line="360" w:lineRule="auto"/>
              <w:jc w:val="both"/>
              <w:rPr>
                <w:b/>
                <w:color w:val="3C3C3C"/>
              </w:rPr>
            </w:pPr>
            <w:r w:rsidRPr="00AA6973">
              <w:rPr>
                <w:b/>
                <w:color w:val="3C3C3C"/>
              </w:rPr>
              <w:t>Days of delay</w:t>
            </w:r>
          </w:p>
        </w:tc>
        <w:tc>
          <w:tcPr>
            <w:tcW w:w="3192" w:type="dxa"/>
          </w:tcPr>
          <w:p w:rsidR="00DA73CC" w:rsidRPr="00AA6973" w:rsidRDefault="00DA73CC" w:rsidP="003B738C">
            <w:pPr>
              <w:spacing w:after="200" w:line="360" w:lineRule="auto"/>
              <w:jc w:val="both"/>
              <w:rPr>
                <w:b/>
                <w:color w:val="3C3C3C"/>
              </w:rPr>
            </w:pPr>
            <w:r w:rsidRPr="00AA6973">
              <w:rPr>
                <w:b/>
                <w:color w:val="3C3C3C"/>
              </w:rPr>
              <w:t>No of entries</w:t>
            </w:r>
          </w:p>
        </w:tc>
        <w:tc>
          <w:tcPr>
            <w:tcW w:w="3192" w:type="dxa"/>
          </w:tcPr>
          <w:p w:rsidR="00DA73CC" w:rsidRPr="00AA6973" w:rsidRDefault="00DA73CC" w:rsidP="003B738C">
            <w:pPr>
              <w:spacing w:after="200" w:line="360" w:lineRule="auto"/>
              <w:jc w:val="both"/>
              <w:rPr>
                <w:b/>
                <w:color w:val="3C3C3C"/>
              </w:rPr>
            </w:pPr>
            <w:r w:rsidRPr="00AA6973">
              <w:rPr>
                <w:b/>
                <w:color w:val="3C3C3C"/>
              </w:rPr>
              <w:t>Percentage of entries</w:t>
            </w:r>
          </w:p>
        </w:tc>
      </w:tr>
      <w:tr w:rsidR="00DA73CC" w:rsidRPr="003B738C" w:rsidTr="00293849">
        <w:tc>
          <w:tcPr>
            <w:tcW w:w="3192" w:type="dxa"/>
          </w:tcPr>
          <w:p w:rsidR="00DA73CC" w:rsidRPr="003B738C" w:rsidRDefault="00DA73CC" w:rsidP="003B738C">
            <w:pPr>
              <w:spacing w:after="200" w:line="360" w:lineRule="auto"/>
              <w:jc w:val="both"/>
              <w:rPr>
                <w:color w:val="3C3C3C"/>
              </w:rPr>
            </w:pPr>
            <w:r w:rsidRPr="003B738C">
              <w:rPr>
                <w:color w:val="3C3C3C"/>
              </w:rPr>
              <w:t>Same day</w:t>
            </w:r>
          </w:p>
        </w:tc>
        <w:tc>
          <w:tcPr>
            <w:tcW w:w="3192" w:type="dxa"/>
          </w:tcPr>
          <w:p w:rsidR="00DA73CC" w:rsidRPr="003B738C" w:rsidRDefault="00DA73CC" w:rsidP="003B738C">
            <w:pPr>
              <w:spacing w:after="200" w:line="360" w:lineRule="auto"/>
              <w:jc w:val="both"/>
              <w:rPr>
                <w:color w:val="3C3C3C"/>
              </w:rPr>
            </w:pPr>
            <w:r w:rsidRPr="003B738C">
              <w:rPr>
                <w:color w:val="3C3C3C"/>
              </w:rPr>
              <w:t>153</w:t>
            </w:r>
          </w:p>
        </w:tc>
        <w:tc>
          <w:tcPr>
            <w:tcW w:w="3192" w:type="dxa"/>
          </w:tcPr>
          <w:p w:rsidR="00DA73CC" w:rsidRPr="003B738C" w:rsidRDefault="00DA73CC" w:rsidP="003B738C">
            <w:pPr>
              <w:spacing w:after="200" w:line="360" w:lineRule="auto"/>
              <w:jc w:val="both"/>
              <w:rPr>
                <w:color w:val="3C3C3C"/>
              </w:rPr>
            </w:pPr>
            <w:r w:rsidRPr="003B738C">
              <w:rPr>
                <w:color w:val="3C3C3C"/>
              </w:rPr>
              <w:t>72.16</w:t>
            </w:r>
          </w:p>
        </w:tc>
      </w:tr>
      <w:tr w:rsidR="00DA73CC" w:rsidRPr="003B738C" w:rsidTr="00293849">
        <w:tc>
          <w:tcPr>
            <w:tcW w:w="3192" w:type="dxa"/>
          </w:tcPr>
          <w:p w:rsidR="00DA73CC" w:rsidRPr="003B738C" w:rsidRDefault="00DA73CC" w:rsidP="003B738C">
            <w:pPr>
              <w:spacing w:after="200" w:line="360" w:lineRule="auto"/>
              <w:jc w:val="both"/>
              <w:rPr>
                <w:color w:val="3C3C3C"/>
              </w:rPr>
            </w:pPr>
            <w:r w:rsidRPr="003B738C">
              <w:rPr>
                <w:color w:val="3C3C3C"/>
              </w:rPr>
              <w:lastRenderedPageBreak/>
              <w:t>1 day delay</w:t>
            </w:r>
          </w:p>
        </w:tc>
        <w:tc>
          <w:tcPr>
            <w:tcW w:w="3192" w:type="dxa"/>
          </w:tcPr>
          <w:p w:rsidR="00DA73CC" w:rsidRPr="003B738C" w:rsidRDefault="00DA73CC" w:rsidP="003B738C">
            <w:pPr>
              <w:spacing w:after="200" w:line="360" w:lineRule="auto"/>
              <w:jc w:val="both"/>
              <w:rPr>
                <w:color w:val="3C3C3C"/>
              </w:rPr>
            </w:pPr>
            <w:r w:rsidRPr="003B738C">
              <w:rPr>
                <w:color w:val="3C3C3C"/>
              </w:rPr>
              <w:t>37</w:t>
            </w:r>
          </w:p>
        </w:tc>
        <w:tc>
          <w:tcPr>
            <w:tcW w:w="3192" w:type="dxa"/>
          </w:tcPr>
          <w:p w:rsidR="00DA73CC" w:rsidRPr="003B738C" w:rsidRDefault="00DA73CC" w:rsidP="003B738C">
            <w:pPr>
              <w:spacing w:after="200" w:line="360" w:lineRule="auto"/>
              <w:jc w:val="both"/>
              <w:rPr>
                <w:color w:val="3C3C3C"/>
              </w:rPr>
            </w:pPr>
            <w:r w:rsidRPr="003B738C">
              <w:rPr>
                <w:color w:val="3C3C3C"/>
              </w:rPr>
              <w:t>17.45</w:t>
            </w:r>
          </w:p>
        </w:tc>
      </w:tr>
      <w:tr w:rsidR="00DA73CC" w:rsidRPr="003B738C" w:rsidTr="00293849">
        <w:tc>
          <w:tcPr>
            <w:tcW w:w="3192" w:type="dxa"/>
          </w:tcPr>
          <w:p w:rsidR="00DA73CC" w:rsidRPr="003B738C" w:rsidRDefault="00DA73CC" w:rsidP="003B738C">
            <w:pPr>
              <w:spacing w:after="200" w:line="360" w:lineRule="auto"/>
              <w:jc w:val="both"/>
              <w:rPr>
                <w:color w:val="3C3C3C"/>
              </w:rPr>
            </w:pPr>
            <w:r w:rsidRPr="003B738C">
              <w:rPr>
                <w:color w:val="3C3C3C"/>
              </w:rPr>
              <w:t>2 days delay</w:t>
            </w:r>
          </w:p>
        </w:tc>
        <w:tc>
          <w:tcPr>
            <w:tcW w:w="3192" w:type="dxa"/>
          </w:tcPr>
          <w:p w:rsidR="00DA73CC" w:rsidRPr="003B738C" w:rsidRDefault="00DA73CC" w:rsidP="003B738C">
            <w:pPr>
              <w:spacing w:after="200" w:line="360" w:lineRule="auto"/>
              <w:jc w:val="both"/>
              <w:rPr>
                <w:color w:val="3C3C3C"/>
              </w:rPr>
            </w:pPr>
            <w:r w:rsidRPr="003B738C">
              <w:rPr>
                <w:color w:val="3C3C3C"/>
              </w:rPr>
              <w:t>14</w:t>
            </w:r>
          </w:p>
        </w:tc>
        <w:tc>
          <w:tcPr>
            <w:tcW w:w="3192" w:type="dxa"/>
          </w:tcPr>
          <w:p w:rsidR="00DA73CC" w:rsidRPr="003B738C" w:rsidRDefault="00DA73CC" w:rsidP="003B738C">
            <w:pPr>
              <w:spacing w:after="200" w:line="360" w:lineRule="auto"/>
              <w:jc w:val="both"/>
              <w:rPr>
                <w:color w:val="3C3C3C"/>
              </w:rPr>
            </w:pPr>
            <w:r w:rsidRPr="003B738C">
              <w:rPr>
                <w:color w:val="3C3C3C"/>
              </w:rPr>
              <w:t>6.60</w:t>
            </w:r>
          </w:p>
        </w:tc>
      </w:tr>
      <w:tr w:rsidR="00DA73CC" w:rsidRPr="003B738C" w:rsidTr="00293849">
        <w:tc>
          <w:tcPr>
            <w:tcW w:w="3192" w:type="dxa"/>
          </w:tcPr>
          <w:p w:rsidR="00DA73CC" w:rsidRPr="003B738C" w:rsidRDefault="00DA73CC" w:rsidP="003B738C">
            <w:pPr>
              <w:spacing w:after="200" w:line="360" w:lineRule="auto"/>
              <w:jc w:val="both"/>
              <w:rPr>
                <w:color w:val="3C3C3C"/>
              </w:rPr>
            </w:pPr>
            <w:r w:rsidRPr="003B738C">
              <w:rPr>
                <w:color w:val="3C3C3C"/>
              </w:rPr>
              <w:t>3 days delay</w:t>
            </w:r>
          </w:p>
        </w:tc>
        <w:tc>
          <w:tcPr>
            <w:tcW w:w="3192" w:type="dxa"/>
          </w:tcPr>
          <w:p w:rsidR="00DA73CC" w:rsidRPr="003B738C" w:rsidRDefault="00DA73CC" w:rsidP="003B738C">
            <w:pPr>
              <w:spacing w:after="200" w:line="360" w:lineRule="auto"/>
              <w:jc w:val="both"/>
              <w:rPr>
                <w:color w:val="3C3C3C"/>
              </w:rPr>
            </w:pPr>
            <w:r w:rsidRPr="003B738C">
              <w:rPr>
                <w:color w:val="3C3C3C"/>
              </w:rPr>
              <w:t>2</w:t>
            </w:r>
          </w:p>
        </w:tc>
        <w:tc>
          <w:tcPr>
            <w:tcW w:w="3192" w:type="dxa"/>
          </w:tcPr>
          <w:p w:rsidR="00DA73CC" w:rsidRPr="003B738C" w:rsidRDefault="00DA73CC" w:rsidP="003B738C">
            <w:pPr>
              <w:spacing w:after="200" w:line="360" w:lineRule="auto"/>
              <w:jc w:val="both"/>
              <w:rPr>
                <w:color w:val="3C3C3C"/>
              </w:rPr>
            </w:pPr>
            <w:r w:rsidRPr="003B738C">
              <w:rPr>
                <w:color w:val="3C3C3C"/>
              </w:rPr>
              <w:t>0.94</w:t>
            </w:r>
          </w:p>
        </w:tc>
      </w:tr>
      <w:tr w:rsidR="00DA73CC" w:rsidRPr="003B738C" w:rsidTr="00293849">
        <w:tc>
          <w:tcPr>
            <w:tcW w:w="3192" w:type="dxa"/>
          </w:tcPr>
          <w:p w:rsidR="00DA73CC" w:rsidRPr="003B738C" w:rsidRDefault="00DA73CC" w:rsidP="003B738C">
            <w:pPr>
              <w:spacing w:after="200" w:line="360" w:lineRule="auto"/>
              <w:jc w:val="both"/>
              <w:rPr>
                <w:color w:val="3C3C3C"/>
              </w:rPr>
            </w:pPr>
            <w:r w:rsidRPr="003B738C">
              <w:rPr>
                <w:color w:val="3C3C3C"/>
              </w:rPr>
              <w:t>More than 3 days delay</w:t>
            </w:r>
          </w:p>
        </w:tc>
        <w:tc>
          <w:tcPr>
            <w:tcW w:w="3192" w:type="dxa"/>
          </w:tcPr>
          <w:p w:rsidR="00DA73CC" w:rsidRPr="003B738C" w:rsidRDefault="00DA73CC" w:rsidP="003B738C">
            <w:pPr>
              <w:spacing w:after="200" w:line="360" w:lineRule="auto"/>
              <w:jc w:val="both"/>
              <w:rPr>
                <w:color w:val="3C3C3C"/>
              </w:rPr>
            </w:pPr>
            <w:r w:rsidRPr="003B738C">
              <w:rPr>
                <w:color w:val="3C3C3C"/>
              </w:rPr>
              <w:t>5</w:t>
            </w:r>
          </w:p>
        </w:tc>
        <w:tc>
          <w:tcPr>
            <w:tcW w:w="3192" w:type="dxa"/>
          </w:tcPr>
          <w:p w:rsidR="00DA73CC" w:rsidRPr="003B738C" w:rsidRDefault="00DA73CC" w:rsidP="003B738C">
            <w:pPr>
              <w:spacing w:after="200" w:line="360" w:lineRule="auto"/>
              <w:jc w:val="both"/>
              <w:rPr>
                <w:color w:val="3C3C3C"/>
              </w:rPr>
            </w:pPr>
            <w:r w:rsidRPr="003B738C">
              <w:rPr>
                <w:color w:val="3C3C3C"/>
              </w:rPr>
              <w:t>2.35</w:t>
            </w:r>
          </w:p>
        </w:tc>
      </w:tr>
      <w:tr w:rsidR="00DA73CC" w:rsidRPr="003B738C" w:rsidTr="00293849">
        <w:tc>
          <w:tcPr>
            <w:tcW w:w="3192" w:type="dxa"/>
          </w:tcPr>
          <w:p w:rsidR="00DA73CC" w:rsidRPr="003B738C" w:rsidRDefault="00DA73CC" w:rsidP="003B738C">
            <w:pPr>
              <w:spacing w:after="200" w:line="360" w:lineRule="auto"/>
              <w:jc w:val="both"/>
              <w:rPr>
                <w:color w:val="3C3C3C"/>
              </w:rPr>
            </w:pPr>
            <w:r w:rsidRPr="003B738C">
              <w:rPr>
                <w:color w:val="3C3C3C"/>
              </w:rPr>
              <w:t>GRN made before gate entry</w:t>
            </w:r>
          </w:p>
        </w:tc>
        <w:tc>
          <w:tcPr>
            <w:tcW w:w="3192" w:type="dxa"/>
          </w:tcPr>
          <w:p w:rsidR="00DA73CC" w:rsidRPr="003B738C" w:rsidRDefault="00DA73CC" w:rsidP="003B738C">
            <w:pPr>
              <w:spacing w:after="200" w:line="360" w:lineRule="auto"/>
              <w:jc w:val="both"/>
              <w:rPr>
                <w:color w:val="3C3C3C"/>
              </w:rPr>
            </w:pPr>
            <w:r w:rsidRPr="003B738C">
              <w:rPr>
                <w:color w:val="3C3C3C"/>
              </w:rPr>
              <w:t>1</w:t>
            </w:r>
          </w:p>
        </w:tc>
        <w:tc>
          <w:tcPr>
            <w:tcW w:w="3192" w:type="dxa"/>
          </w:tcPr>
          <w:p w:rsidR="00DA73CC" w:rsidRPr="003B738C" w:rsidRDefault="00DA73CC" w:rsidP="003B738C">
            <w:pPr>
              <w:spacing w:after="200" w:line="360" w:lineRule="auto"/>
              <w:jc w:val="both"/>
              <w:rPr>
                <w:color w:val="3C3C3C"/>
              </w:rPr>
            </w:pPr>
            <w:r w:rsidRPr="003B738C">
              <w:rPr>
                <w:color w:val="3C3C3C"/>
              </w:rPr>
              <w:t>0.47</w:t>
            </w:r>
          </w:p>
        </w:tc>
      </w:tr>
    </w:tbl>
    <w:p w:rsidR="00DA73CC" w:rsidRPr="003B738C" w:rsidRDefault="00DA73CC" w:rsidP="003B738C">
      <w:pPr>
        <w:spacing w:after="200" w:line="360" w:lineRule="auto"/>
        <w:jc w:val="both"/>
        <w:rPr>
          <w:color w:val="3C3C3C"/>
        </w:rPr>
      </w:pPr>
    </w:p>
    <w:p w:rsidR="00DA73CC" w:rsidRPr="003B738C" w:rsidRDefault="00DA73CC" w:rsidP="003B738C">
      <w:pPr>
        <w:spacing w:after="200" w:line="360" w:lineRule="auto"/>
        <w:jc w:val="both"/>
        <w:rPr>
          <w:color w:val="3C3C3C"/>
        </w:rPr>
      </w:pPr>
    </w:p>
    <w:p w:rsidR="00DA73CC" w:rsidRPr="003B738C" w:rsidRDefault="00DA73CC" w:rsidP="003B738C">
      <w:pPr>
        <w:spacing w:after="200" w:line="360" w:lineRule="auto"/>
        <w:jc w:val="both"/>
        <w:rPr>
          <w:color w:val="3C3C3C"/>
        </w:rPr>
      </w:pPr>
      <w:r w:rsidRPr="003B738C">
        <w:rPr>
          <w:color w:val="3C3C3C"/>
        </w:rPr>
        <w:t>Recommendation:</w:t>
      </w:r>
    </w:p>
    <w:p w:rsidR="00DA73CC" w:rsidRPr="00AA6973" w:rsidRDefault="00DA73CC" w:rsidP="00AA6973">
      <w:pPr>
        <w:pStyle w:val="ListParagraph"/>
        <w:numPr>
          <w:ilvl w:val="0"/>
          <w:numId w:val="34"/>
        </w:numPr>
        <w:spacing w:after="200" w:line="360" w:lineRule="auto"/>
        <w:jc w:val="both"/>
        <w:rPr>
          <w:color w:val="3C3C3C"/>
        </w:rPr>
      </w:pPr>
      <w:r w:rsidRPr="00AA6973">
        <w:rPr>
          <w:color w:val="3C3C3C"/>
        </w:rPr>
        <w:t>Security should record the correct invoice number in the inward register.</w:t>
      </w:r>
    </w:p>
    <w:p w:rsidR="00DA73CC" w:rsidRPr="00AA6973" w:rsidRDefault="00DA73CC" w:rsidP="00AA6973">
      <w:pPr>
        <w:pStyle w:val="ListParagraph"/>
        <w:numPr>
          <w:ilvl w:val="0"/>
          <w:numId w:val="34"/>
        </w:numPr>
        <w:spacing w:after="200" w:line="360" w:lineRule="auto"/>
        <w:jc w:val="both"/>
        <w:rPr>
          <w:color w:val="3C3C3C"/>
        </w:rPr>
      </w:pPr>
      <w:r w:rsidRPr="00AA6973">
        <w:rPr>
          <w:color w:val="3C3C3C"/>
        </w:rPr>
        <w:t>Delays of 2 or more days are accounting to 10.36 %.  GRs are to be taken on the same day of material receipt by the receiving department.</w:t>
      </w:r>
    </w:p>
    <w:p w:rsidR="00DA73CC" w:rsidRPr="00AA6973" w:rsidRDefault="00DA73CC" w:rsidP="00AA6973">
      <w:pPr>
        <w:pStyle w:val="ListParagraph"/>
        <w:numPr>
          <w:ilvl w:val="0"/>
          <w:numId w:val="34"/>
        </w:numPr>
        <w:spacing w:after="200" w:line="360" w:lineRule="auto"/>
        <w:jc w:val="both"/>
        <w:rPr>
          <w:color w:val="3C3C3C"/>
        </w:rPr>
      </w:pPr>
      <w:r w:rsidRPr="00AA6973">
        <w:rPr>
          <w:color w:val="3C3C3C"/>
        </w:rPr>
        <w:t>GRN should be made only after inward entry.</w:t>
      </w:r>
    </w:p>
    <w:p w:rsidR="00AA6973" w:rsidRDefault="00AA6973" w:rsidP="003B738C">
      <w:pPr>
        <w:spacing w:after="200" w:line="360" w:lineRule="auto"/>
        <w:jc w:val="both"/>
        <w:rPr>
          <w:color w:val="3C3C3C"/>
        </w:rPr>
      </w:pPr>
    </w:p>
    <w:p w:rsidR="00AA6973" w:rsidRDefault="00AA6973" w:rsidP="003B738C">
      <w:pPr>
        <w:spacing w:after="200" w:line="360" w:lineRule="auto"/>
        <w:jc w:val="both"/>
        <w:rPr>
          <w:color w:val="3C3C3C"/>
        </w:rPr>
      </w:pPr>
    </w:p>
    <w:p w:rsidR="00AA6973" w:rsidRDefault="00AA6973" w:rsidP="003B738C">
      <w:pPr>
        <w:spacing w:after="200" w:line="360" w:lineRule="auto"/>
        <w:jc w:val="both"/>
        <w:rPr>
          <w:color w:val="3C3C3C"/>
        </w:rPr>
      </w:pPr>
    </w:p>
    <w:p w:rsidR="00AA6973" w:rsidRDefault="00AA6973" w:rsidP="003B738C">
      <w:pPr>
        <w:spacing w:after="200" w:line="360" w:lineRule="auto"/>
        <w:jc w:val="both"/>
        <w:rPr>
          <w:color w:val="3C3C3C"/>
        </w:rPr>
      </w:pPr>
    </w:p>
    <w:p w:rsidR="00AA6973" w:rsidRDefault="00AA6973" w:rsidP="003B738C">
      <w:pPr>
        <w:spacing w:after="200" w:line="360" w:lineRule="auto"/>
        <w:jc w:val="both"/>
        <w:rPr>
          <w:color w:val="3C3C3C"/>
        </w:rPr>
      </w:pPr>
    </w:p>
    <w:p w:rsidR="00AA6973" w:rsidRDefault="00AA6973" w:rsidP="003B738C">
      <w:pPr>
        <w:spacing w:after="200" w:line="360" w:lineRule="auto"/>
        <w:jc w:val="both"/>
        <w:rPr>
          <w:color w:val="3C3C3C"/>
        </w:rPr>
      </w:pPr>
    </w:p>
    <w:p w:rsidR="00AA6973" w:rsidRDefault="00AA6973" w:rsidP="003B738C">
      <w:pPr>
        <w:spacing w:after="200" w:line="360" w:lineRule="auto"/>
        <w:jc w:val="both"/>
        <w:rPr>
          <w:color w:val="3C3C3C"/>
        </w:rPr>
      </w:pPr>
    </w:p>
    <w:p w:rsidR="00AA6973" w:rsidRDefault="00AA6973" w:rsidP="003B738C">
      <w:pPr>
        <w:spacing w:after="200" w:line="360" w:lineRule="auto"/>
        <w:jc w:val="both"/>
        <w:rPr>
          <w:color w:val="3C3C3C"/>
        </w:rPr>
      </w:pPr>
    </w:p>
    <w:p w:rsidR="000B25A6" w:rsidRDefault="000B25A6" w:rsidP="003B738C">
      <w:pPr>
        <w:spacing w:after="200" w:line="360" w:lineRule="auto"/>
        <w:jc w:val="both"/>
        <w:rPr>
          <w:color w:val="3C3C3C"/>
        </w:rPr>
      </w:pPr>
    </w:p>
    <w:p w:rsidR="000B25A6" w:rsidRDefault="000B25A6" w:rsidP="003B738C">
      <w:pPr>
        <w:spacing w:after="200" w:line="360" w:lineRule="auto"/>
        <w:jc w:val="both"/>
        <w:rPr>
          <w:color w:val="3C3C3C"/>
        </w:rPr>
      </w:pPr>
    </w:p>
    <w:p w:rsidR="000B25A6" w:rsidRDefault="000B25A6" w:rsidP="003B738C">
      <w:pPr>
        <w:spacing w:after="200" w:line="360" w:lineRule="auto"/>
        <w:jc w:val="both"/>
        <w:rPr>
          <w:color w:val="3C3C3C"/>
        </w:rPr>
      </w:pPr>
    </w:p>
    <w:p w:rsidR="00DA73CC" w:rsidRPr="003B738C" w:rsidRDefault="00FC72DE" w:rsidP="003B738C">
      <w:pPr>
        <w:spacing w:after="200" w:line="360" w:lineRule="auto"/>
        <w:jc w:val="both"/>
        <w:rPr>
          <w:color w:val="3C3C3C"/>
        </w:rPr>
      </w:pPr>
      <w:r>
        <w:rPr>
          <w:color w:val="3C3C3C"/>
        </w:rPr>
        <w:t>Table 2</w:t>
      </w:r>
      <w:r w:rsidR="00DA73CC" w:rsidRPr="003B738C">
        <w:rPr>
          <w:color w:val="3C3C3C"/>
        </w:rPr>
        <w:t>:</w:t>
      </w:r>
    </w:p>
    <w:p w:rsidR="00DA73CC" w:rsidRPr="003B738C" w:rsidRDefault="00DA73CC" w:rsidP="003B738C">
      <w:pPr>
        <w:spacing w:after="200" w:line="360" w:lineRule="auto"/>
        <w:jc w:val="both"/>
        <w:rPr>
          <w:color w:val="3C3C3C"/>
        </w:rPr>
      </w:pPr>
      <w:r w:rsidRPr="003B738C">
        <w:rPr>
          <w:color w:val="3C3C3C"/>
        </w:rPr>
        <w:t>List of</w:t>
      </w:r>
      <w:r w:rsidR="00AA6973">
        <w:rPr>
          <w:color w:val="3C3C3C"/>
        </w:rPr>
        <w:t xml:space="preserve"> entries for which GR is made with delay of</w:t>
      </w:r>
      <w:r w:rsidRPr="003B738C">
        <w:rPr>
          <w:color w:val="3C3C3C"/>
        </w:rPr>
        <w:t xml:space="preserve"> 2 or more</w:t>
      </w:r>
      <w:r w:rsidR="00AA6973">
        <w:rPr>
          <w:color w:val="3C3C3C"/>
        </w:rPr>
        <w:t xml:space="preserve"> days</w:t>
      </w:r>
    </w:p>
    <w:p w:rsidR="00DA73CC" w:rsidRDefault="00DA73CC" w:rsidP="00DA73CC">
      <w:r>
        <w:rPr>
          <w:noProof/>
          <w:lang w:val="en-IN" w:eastAsia="en-IN"/>
        </w:rPr>
        <w:drawing>
          <wp:inline distT="0" distB="0" distL="0" distR="0" wp14:anchorId="6B69DAC9" wp14:editId="56FB47A1">
            <wp:extent cx="5943600" cy="2922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ormor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rsidR="00DA73CC" w:rsidRDefault="00DA73CC" w:rsidP="00DA73CC"/>
    <w:p w:rsidR="00DA73CC" w:rsidRDefault="00DA73CC" w:rsidP="00DA73CC"/>
    <w:p w:rsidR="00DA73CC" w:rsidRPr="00DA73CC" w:rsidRDefault="00DA73CC" w:rsidP="00934D91">
      <w:pPr>
        <w:spacing w:after="200" w:line="360" w:lineRule="auto"/>
        <w:rPr>
          <w:b/>
          <w:color w:val="3C3C3C"/>
          <w:u w:val="single"/>
        </w:rPr>
      </w:pPr>
    </w:p>
    <w:p w:rsidR="00934D91" w:rsidRDefault="00934D91" w:rsidP="00934D91">
      <w:pPr>
        <w:spacing w:after="200" w:line="360" w:lineRule="auto"/>
        <w:rPr>
          <w:color w:val="3C3C3C"/>
        </w:rPr>
      </w:pPr>
    </w:p>
    <w:p w:rsidR="00934D91" w:rsidRDefault="00934D91" w:rsidP="00934D91">
      <w:pPr>
        <w:spacing w:after="200" w:line="360" w:lineRule="auto"/>
        <w:rPr>
          <w:color w:val="3C3C3C"/>
        </w:rPr>
      </w:pPr>
    </w:p>
    <w:p w:rsidR="00934D91" w:rsidRDefault="00934D91" w:rsidP="00934D91">
      <w:pPr>
        <w:spacing w:after="200" w:line="360" w:lineRule="auto"/>
        <w:rPr>
          <w:color w:val="3C3C3C"/>
        </w:rPr>
      </w:pPr>
    </w:p>
    <w:p w:rsidR="00934D91" w:rsidRDefault="00934D91" w:rsidP="00934D91">
      <w:pPr>
        <w:spacing w:after="200" w:line="360" w:lineRule="auto"/>
        <w:rPr>
          <w:color w:val="3C3C3C"/>
        </w:rPr>
      </w:pPr>
    </w:p>
    <w:p w:rsidR="00934D91" w:rsidRDefault="00934D91" w:rsidP="00934D91">
      <w:pPr>
        <w:spacing w:after="200" w:line="360" w:lineRule="auto"/>
        <w:rPr>
          <w:color w:val="3C3C3C"/>
        </w:rPr>
      </w:pPr>
    </w:p>
    <w:p w:rsidR="00934D91" w:rsidRDefault="00934D91" w:rsidP="00934D91">
      <w:pPr>
        <w:spacing w:after="200" w:line="360" w:lineRule="auto"/>
        <w:rPr>
          <w:color w:val="3C3C3C"/>
        </w:rPr>
      </w:pPr>
    </w:p>
    <w:p w:rsidR="00934D91" w:rsidRDefault="00934D91" w:rsidP="00934D91">
      <w:pPr>
        <w:spacing w:after="200" w:line="360" w:lineRule="auto"/>
        <w:rPr>
          <w:color w:val="3C3C3C"/>
        </w:rPr>
      </w:pPr>
    </w:p>
    <w:p w:rsidR="003F4953" w:rsidRDefault="003F4953" w:rsidP="00E03276">
      <w:pPr>
        <w:spacing w:after="200" w:line="276" w:lineRule="auto"/>
        <w:rPr>
          <w:color w:val="3C3C3C"/>
        </w:rPr>
      </w:pPr>
    </w:p>
    <w:p w:rsidR="000E2AF7" w:rsidRDefault="000E2AF7" w:rsidP="00FC72DE">
      <w:pPr>
        <w:spacing w:after="200" w:line="360" w:lineRule="auto"/>
        <w:jc w:val="both"/>
        <w:rPr>
          <w:b/>
          <w:u w:val="single"/>
        </w:rPr>
      </w:pPr>
    </w:p>
    <w:p w:rsidR="001E7A68" w:rsidRDefault="001E7A68" w:rsidP="00FC72DE">
      <w:pPr>
        <w:spacing w:after="200" w:line="360" w:lineRule="auto"/>
        <w:jc w:val="both"/>
        <w:rPr>
          <w:color w:val="3C3C3C"/>
        </w:rPr>
      </w:pPr>
      <w:r>
        <w:rPr>
          <w:color w:val="3C3C3C"/>
        </w:rPr>
        <w:lastRenderedPageBreak/>
        <w:t>Annexure 1:</w:t>
      </w:r>
    </w:p>
    <w:p w:rsidR="00FC72DE" w:rsidRPr="0037345F" w:rsidRDefault="00FC72DE" w:rsidP="00FC72DE">
      <w:pPr>
        <w:spacing w:after="200" w:line="360" w:lineRule="auto"/>
        <w:jc w:val="both"/>
        <w:rPr>
          <w:color w:val="3C3C3C"/>
        </w:rPr>
      </w:pPr>
      <w:r w:rsidRPr="003B738C">
        <w:rPr>
          <w:color w:val="3C3C3C"/>
        </w:rPr>
        <w:t>Questionnaire for ABC analysis of inventory:</w:t>
      </w:r>
    </w:p>
    <w:p w:rsidR="00FC72DE" w:rsidRDefault="00FC72DE" w:rsidP="00FC72DE">
      <w:pPr>
        <w:pStyle w:val="ListParagraph"/>
        <w:numPr>
          <w:ilvl w:val="0"/>
          <w:numId w:val="26"/>
        </w:numPr>
        <w:spacing w:line="360" w:lineRule="auto"/>
        <w:ind w:left="540"/>
      </w:pPr>
      <w:r w:rsidRPr="004A7455">
        <w:t>What are the Expectations in implementing ABC categorization?</w:t>
      </w:r>
    </w:p>
    <w:p w:rsidR="00FC72DE" w:rsidRPr="004A7455" w:rsidRDefault="00FC72DE" w:rsidP="00FC72DE">
      <w:pPr>
        <w:pStyle w:val="ListParagraph"/>
        <w:numPr>
          <w:ilvl w:val="1"/>
          <w:numId w:val="26"/>
        </w:numPr>
        <w:spacing w:line="360" w:lineRule="auto"/>
        <w:ind w:left="1260"/>
      </w:pPr>
      <w:r>
        <w:t>To revise the reorder level and economic order quantity of all store items</w:t>
      </w:r>
    </w:p>
    <w:p w:rsidR="00FC72DE" w:rsidRDefault="00FC72DE" w:rsidP="00FC72DE">
      <w:pPr>
        <w:pStyle w:val="ListParagraph"/>
        <w:numPr>
          <w:ilvl w:val="0"/>
          <w:numId w:val="26"/>
        </w:numPr>
        <w:spacing w:line="360" w:lineRule="auto"/>
        <w:ind w:left="540"/>
      </w:pPr>
      <w:r>
        <w:t xml:space="preserve">How many </w:t>
      </w:r>
      <w:r w:rsidRPr="004A7455">
        <w:t>items do you have</w:t>
      </w:r>
      <w:r>
        <w:t xml:space="preserve"> in the inventory</w:t>
      </w:r>
      <w:r w:rsidRPr="004A7455">
        <w:t>?</w:t>
      </w:r>
    </w:p>
    <w:p w:rsidR="00FC72DE" w:rsidRPr="004A7455" w:rsidRDefault="00FC72DE" w:rsidP="00FC72DE">
      <w:pPr>
        <w:pStyle w:val="ListParagraph"/>
        <w:numPr>
          <w:ilvl w:val="1"/>
          <w:numId w:val="26"/>
        </w:numPr>
        <w:spacing w:line="360" w:lineRule="auto"/>
        <w:ind w:left="1260"/>
      </w:pPr>
      <w:r>
        <w:t>2507</w:t>
      </w:r>
    </w:p>
    <w:p w:rsidR="00FC72DE" w:rsidRDefault="00FC72DE" w:rsidP="00FC72DE">
      <w:pPr>
        <w:pStyle w:val="ListParagraph"/>
        <w:numPr>
          <w:ilvl w:val="0"/>
          <w:numId w:val="26"/>
        </w:numPr>
        <w:spacing w:line="360" w:lineRule="auto"/>
        <w:ind w:left="540"/>
      </w:pPr>
      <w:r w:rsidRPr="004A7455">
        <w:t>What is the total worth of the inventory?</w:t>
      </w:r>
    </w:p>
    <w:p w:rsidR="00FC72DE" w:rsidRPr="004A7455" w:rsidRDefault="00FC72DE" w:rsidP="00FC72DE">
      <w:pPr>
        <w:pStyle w:val="ListParagraph"/>
        <w:numPr>
          <w:ilvl w:val="1"/>
          <w:numId w:val="26"/>
        </w:numPr>
        <w:spacing w:line="360" w:lineRule="auto"/>
        <w:ind w:left="1260"/>
      </w:pPr>
      <w:r>
        <w:t>Rs. 2,50,00,000</w:t>
      </w:r>
    </w:p>
    <w:p w:rsidR="00FC72DE" w:rsidRDefault="00FC72DE" w:rsidP="00FC72DE">
      <w:pPr>
        <w:pStyle w:val="ListParagraph"/>
        <w:numPr>
          <w:ilvl w:val="0"/>
          <w:numId w:val="26"/>
        </w:numPr>
        <w:spacing w:line="360" w:lineRule="auto"/>
        <w:ind w:left="540"/>
      </w:pPr>
      <w:r w:rsidRPr="004A7455">
        <w:t>What methodology is currently used in grouping the inventory items?</w:t>
      </w:r>
    </w:p>
    <w:p w:rsidR="00FC72DE" w:rsidRPr="004A7455" w:rsidRDefault="00FC72DE" w:rsidP="00FC72DE">
      <w:pPr>
        <w:pStyle w:val="ListParagraph"/>
        <w:numPr>
          <w:ilvl w:val="1"/>
          <w:numId w:val="26"/>
        </w:numPr>
        <w:spacing w:line="360" w:lineRule="auto"/>
        <w:ind w:left="1260"/>
      </w:pPr>
      <w:r>
        <w:t>No grouping done currently</w:t>
      </w:r>
    </w:p>
    <w:p w:rsidR="00FC72DE" w:rsidRDefault="00FC72DE" w:rsidP="00FC72DE">
      <w:pPr>
        <w:pStyle w:val="ListParagraph"/>
        <w:numPr>
          <w:ilvl w:val="0"/>
          <w:numId w:val="26"/>
        </w:numPr>
        <w:spacing w:line="360" w:lineRule="auto"/>
        <w:ind w:left="540"/>
      </w:pPr>
      <w:r w:rsidRPr="004A7455">
        <w:t>What basic information do you record about items?</w:t>
      </w:r>
    </w:p>
    <w:p w:rsidR="00FC72DE" w:rsidRPr="004A7455" w:rsidRDefault="00FC72DE" w:rsidP="00FC72DE">
      <w:pPr>
        <w:pStyle w:val="ListParagraph"/>
        <w:numPr>
          <w:ilvl w:val="1"/>
          <w:numId w:val="26"/>
        </w:numPr>
        <w:spacing w:line="360" w:lineRule="auto"/>
        <w:ind w:left="1260"/>
      </w:pPr>
      <w:r>
        <w:t>SKU code, Bin code, Batch code</w:t>
      </w:r>
    </w:p>
    <w:p w:rsidR="00FC72DE" w:rsidRDefault="00FC72DE" w:rsidP="00FC72DE">
      <w:pPr>
        <w:pStyle w:val="ListParagraph"/>
        <w:numPr>
          <w:ilvl w:val="0"/>
          <w:numId w:val="26"/>
        </w:numPr>
        <w:spacing w:line="360" w:lineRule="auto"/>
        <w:ind w:left="540"/>
      </w:pPr>
      <w:r w:rsidRPr="004A7455">
        <w:t>Provide us the Lead Time data of the inventory items.</w:t>
      </w:r>
    </w:p>
    <w:p w:rsidR="00FC72DE" w:rsidRPr="004A7455" w:rsidRDefault="00FC72DE" w:rsidP="00FC72DE">
      <w:pPr>
        <w:pStyle w:val="ListParagraph"/>
        <w:numPr>
          <w:ilvl w:val="1"/>
          <w:numId w:val="26"/>
        </w:numPr>
        <w:spacing w:line="360" w:lineRule="auto"/>
        <w:ind w:left="1260"/>
      </w:pPr>
      <w:r>
        <w:t>Given</w:t>
      </w:r>
    </w:p>
    <w:p w:rsidR="00FC72DE" w:rsidRDefault="00FC72DE" w:rsidP="00FC72DE">
      <w:pPr>
        <w:pStyle w:val="ListParagraph"/>
        <w:numPr>
          <w:ilvl w:val="0"/>
          <w:numId w:val="26"/>
        </w:numPr>
        <w:spacing w:line="360" w:lineRule="auto"/>
        <w:ind w:left="540"/>
      </w:pPr>
      <w:r>
        <w:t>How many</w:t>
      </w:r>
      <w:r w:rsidRPr="004A7455">
        <w:t xml:space="preserve"> transactions do you perform on average monthly?</w:t>
      </w:r>
    </w:p>
    <w:p w:rsidR="00FC72DE" w:rsidRPr="004A7455" w:rsidRDefault="00FC72DE" w:rsidP="00FC72DE">
      <w:pPr>
        <w:pStyle w:val="ListParagraph"/>
        <w:numPr>
          <w:ilvl w:val="1"/>
          <w:numId w:val="26"/>
        </w:numPr>
        <w:spacing w:line="360" w:lineRule="auto"/>
        <w:ind w:left="1260"/>
      </w:pPr>
      <w:r>
        <w:t>6000</w:t>
      </w:r>
    </w:p>
    <w:p w:rsidR="00FC72DE" w:rsidRDefault="00FC72DE" w:rsidP="00FC72DE">
      <w:pPr>
        <w:pStyle w:val="ListParagraph"/>
        <w:numPr>
          <w:ilvl w:val="0"/>
          <w:numId w:val="26"/>
        </w:numPr>
        <w:spacing w:line="360" w:lineRule="auto"/>
        <w:ind w:left="540"/>
      </w:pPr>
      <w:r w:rsidRPr="004A7455">
        <w:t>Provide us the details about the frequency of movement of the inventory and Spare items</w:t>
      </w:r>
    </w:p>
    <w:p w:rsidR="00FC72DE" w:rsidRPr="004A7455" w:rsidRDefault="00FC72DE" w:rsidP="00FC72DE">
      <w:pPr>
        <w:pStyle w:val="ListParagraph"/>
        <w:numPr>
          <w:ilvl w:val="1"/>
          <w:numId w:val="26"/>
        </w:numPr>
        <w:spacing w:line="360" w:lineRule="auto"/>
        <w:ind w:left="1260"/>
      </w:pPr>
      <w:r>
        <w:t>To be found from the provided data</w:t>
      </w:r>
    </w:p>
    <w:p w:rsidR="00FC72DE" w:rsidRDefault="00FC72DE" w:rsidP="00FC72DE">
      <w:pPr>
        <w:pStyle w:val="ListParagraph"/>
        <w:numPr>
          <w:ilvl w:val="0"/>
          <w:numId w:val="26"/>
        </w:numPr>
        <w:spacing w:line="360" w:lineRule="auto"/>
        <w:ind w:left="540"/>
      </w:pPr>
      <w:r>
        <w:t>What is the current reorder level and economic order quantity</w:t>
      </w:r>
      <w:r w:rsidRPr="004A7455">
        <w:t xml:space="preserve"> maintained?</w:t>
      </w:r>
    </w:p>
    <w:p w:rsidR="00FC72DE" w:rsidRPr="004A7455" w:rsidRDefault="00FC72DE" w:rsidP="00FC72DE">
      <w:pPr>
        <w:pStyle w:val="ListParagraph"/>
        <w:numPr>
          <w:ilvl w:val="1"/>
          <w:numId w:val="26"/>
        </w:numPr>
        <w:spacing w:line="360" w:lineRule="auto"/>
        <w:ind w:left="1260"/>
      </w:pPr>
      <w:r>
        <w:t>given</w:t>
      </w:r>
    </w:p>
    <w:p w:rsidR="00FC72DE" w:rsidRDefault="00FC72DE" w:rsidP="00FC72DE">
      <w:pPr>
        <w:pStyle w:val="ListParagraph"/>
        <w:numPr>
          <w:ilvl w:val="0"/>
          <w:numId w:val="26"/>
        </w:numPr>
        <w:spacing w:line="360" w:lineRule="auto"/>
        <w:ind w:left="540"/>
      </w:pPr>
      <w:r w:rsidRPr="004A7455">
        <w:t>Does management monitor and approve the write-offs of obsolete and inactive inventories?</w:t>
      </w:r>
    </w:p>
    <w:p w:rsidR="00FC72DE" w:rsidRPr="004A7455" w:rsidRDefault="00FC72DE" w:rsidP="00FC72DE">
      <w:pPr>
        <w:pStyle w:val="ListParagraph"/>
        <w:numPr>
          <w:ilvl w:val="1"/>
          <w:numId w:val="26"/>
        </w:numPr>
        <w:spacing w:line="360" w:lineRule="auto"/>
        <w:ind w:left="1260"/>
      </w:pPr>
      <w:r>
        <w:t>yes</w:t>
      </w:r>
    </w:p>
    <w:p w:rsidR="00FC72DE" w:rsidRDefault="00FC72DE" w:rsidP="00FC72DE">
      <w:pPr>
        <w:pStyle w:val="ListParagraph"/>
        <w:numPr>
          <w:ilvl w:val="0"/>
          <w:numId w:val="26"/>
        </w:numPr>
        <w:spacing w:line="360" w:lineRule="auto"/>
        <w:ind w:left="540"/>
      </w:pPr>
      <w:r w:rsidRPr="004A7455">
        <w:t>What percentage of the items are holding inventory in the overall inventory list?</w:t>
      </w:r>
    </w:p>
    <w:p w:rsidR="00FC72DE" w:rsidRPr="004A7455" w:rsidRDefault="00FC72DE" w:rsidP="00FC72DE">
      <w:pPr>
        <w:pStyle w:val="ListParagraph"/>
        <w:numPr>
          <w:ilvl w:val="1"/>
          <w:numId w:val="26"/>
        </w:numPr>
        <w:spacing w:line="360" w:lineRule="auto"/>
        <w:ind w:left="1260"/>
      </w:pPr>
      <w:r>
        <w:t>To be found</w:t>
      </w:r>
    </w:p>
    <w:p w:rsidR="00FC72DE" w:rsidRDefault="00FC72DE" w:rsidP="00FC72DE">
      <w:pPr>
        <w:pStyle w:val="ListParagraph"/>
        <w:numPr>
          <w:ilvl w:val="0"/>
          <w:numId w:val="26"/>
        </w:numPr>
        <w:spacing w:line="360" w:lineRule="auto"/>
        <w:ind w:left="540"/>
      </w:pPr>
      <w:r w:rsidRPr="004A7455">
        <w:t>Specify the best features of current system.</w:t>
      </w:r>
    </w:p>
    <w:p w:rsidR="00FC72DE" w:rsidRPr="004A7455" w:rsidRDefault="00FC72DE" w:rsidP="00FC72DE">
      <w:pPr>
        <w:pStyle w:val="ListParagraph"/>
        <w:numPr>
          <w:ilvl w:val="1"/>
          <w:numId w:val="26"/>
        </w:numPr>
        <w:spacing w:line="360" w:lineRule="auto"/>
        <w:ind w:left="1260"/>
      </w:pPr>
      <w:r>
        <w:t>NA</w:t>
      </w:r>
    </w:p>
    <w:p w:rsidR="00FC72DE" w:rsidRDefault="00FC72DE" w:rsidP="00FC72DE">
      <w:pPr>
        <w:pStyle w:val="ListParagraph"/>
        <w:numPr>
          <w:ilvl w:val="0"/>
          <w:numId w:val="26"/>
        </w:numPr>
        <w:spacing w:line="360" w:lineRule="auto"/>
        <w:ind w:left="540"/>
      </w:pPr>
      <w:r w:rsidRPr="004A7455">
        <w:t>Specify the deficiencies you find in current system and mention the areas where improvement needed</w:t>
      </w:r>
      <w:r>
        <w:t>.</w:t>
      </w:r>
    </w:p>
    <w:p w:rsidR="00FC72DE" w:rsidRDefault="00FC72DE" w:rsidP="00FC72DE">
      <w:pPr>
        <w:pStyle w:val="ListParagraph"/>
        <w:numPr>
          <w:ilvl w:val="1"/>
          <w:numId w:val="26"/>
        </w:numPr>
        <w:spacing w:line="360" w:lineRule="auto"/>
        <w:ind w:left="1260"/>
      </w:pPr>
      <w:r>
        <w:t>NA</w:t>
      </w:r>
    </w:p>
    <w:p w:rsidR="00E5237C" w:rsidRDefault="00E5237C"/>
    <w:sectPr w:rsidR="00E5237C" w:rsidSect="001777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4D3" w:rsidRDefault="00F924D3" w:rsidP="00BE7E7A">
      <w:r>
        <w:separator/>
      </w:r>
    </w:p>
  </w:endnote>
  <w:endnote w:type="continuationSeparator" w:id="0">
    <w:p w:rsidR="00F924D3" w:rsidRDefault="00F924D3" w:rsidP="00BE7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4D3" w:rsidRDefault="00F924D3" w:rsidP="00BE7E7A">
      <w:r>
        <w:separator/>
      </w:r>
    </w:p>
  </w:footnote>
  <w:footnote w:type="continuationSeparator" w:id="0">
    <w:p w:rsidR="00F924D3" w:rsidRDefault="00F924D3" w:rsidP="00BE7E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0406"/>
    <w:multiLevelType w:val="hybridMultilevel"/>
    <w:tmpl w:val="0DDE7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7C19"/>
    <w:multiLevelType w:val="hybridMultilevel"/>
    <w:tmpl w:val="2C0EA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13B88"/>
    <w:multiLevelType w:val="hybridMultilevel"/>
    <w:tmpl w:val="3F589C26"/>
    <w:lvl w:ilvl="0" w:tplc="E966B092">
      <w:start w:val="1"/>
      <w:numFmt w:val="bullet"/>
      <w:lvlText w:val=""/>
      <w:lvlJc w:val="left"/>
      <w:pPr>
        <w:tabs>
          <w:tab w:val="num" w:pos="720"/>
        </w:tabs>
        <w:ind w:left="720" w:hanging="360"/>
      </w:pPr>
      <w:rPr>
        <w:rFonts w:ascii="Wingdings" w:hAnsi="Wingdings" w:hint="default"/>
      </w:rPr>
    </w:lvl>
    <w:lvl w:ilvl="1" w:tplc="71927330">
      <w:start w:val="69"/>
      <w:numFmt w:val="bullet"/>
      <w:lvlText w:val=""/>
      <w:lvlJc w:val="left"/>
      <w:pPr>
        <w:tabs>
          <w:tab w:val="num" w:pos="1440"/>
        </w:tabs>
        <w:ind w:left="1440" w:hanging="360"/>
      </w:pPr>
      <w:rPr>
        <w:rFonts w:ascii="Wingdings" w:hAnsi="Wingdings" w:hint="default"/>
      </w:rPr>
    </w:lvl>
    <w:lvl w:ilvl="2" w:tplc="5C9AE29E" w:tentative="1">
      <w:start w:val="1"/>
      <w:numFmt w:val="bullet"/>
      <w:lvlText w:val=""/>
      <w:lvlJc w:val="left"/>
      <w:pPr>
        <w:tabs>
          <w:tab w:val="num" w:pos="2160"/>
        </w:tabs>
        <w:ind w:left="2160" w:hanging="360"/>
      </w:pPr>
      <w:rPr>
        <w:rFonts w:ascii="Wingdings" w:hAnsi="Wingdings" w:hint="default"/>
      </w:rPr>
    </w:lvl>
    <w:lvl w:ilvl="3" w:tplc="41EA15A2" w:tentative="1">
      <w:start w:val="1"/>
      <w:numFmt w:val="bullet"/>
      <w:lvlText w:val=""/>
      <w:lvlJc w:val="left"/>
      <w:pPr>
        <w:tabs>
          <w:tab w:val="num" w:pos="2880"/>
        </w:tabs>
        <w:ind w:left="2880" w:hanging="360"/>
      </w:pPr>
      <w:rPr>
        <w:rFonts w:ascii="Wingdings" w:hAnsi="Wingdings" w:hint="default"/>
      </w:rPr>
    </w:lvl>
    <w:lvl w:ilvl="4" w:tplc="4118A46E" w:tentative="1">
      <w:start w:val="1"/>
      <w:numFmt w:val="bullet"/>
      <w:lvlText w:val=""/>
      <w:lvlJc w:val="left"/>
      <w:pPr>
        <w:tabs>
          <w:tab w:val="num" w:pos="3600"/>
        </w:tabs>
        <w:ind w:left="3600" w:hanging="360"/>
      </w:pPr>
      <w:rPr>
        <w:rFonts w:ascii="Wingdings" w:hAnsi="Wingdings" w:hint="default"/>
      </w:rPr>
    </w:lvl>
    <w:lvl w:ilvl="5" w:tplc="B45495E6" w:tentative="1">
      <w:start w:val="1"/>
      <w:numFmt w:val="bullet"/>
      <w:lvlText w:val=""/>
      <w:lvlJc w:val="left"/>
      <w:pPr>
        <w:tabs>
          <w:tab w:val="num" w:pos="4320"/>
        </w:tabs>
        <w:ind w:left="4320" w:hanging="360"/>
      </w:pPr>
      <w:rPr>
        <w:rFonts w:ascii="Wingdings" w:hAnsi="Wingdings" w:hint="default"/>
      </w:rPr>
    </w:lvl>
    <w:lvl w:ilvl="6" w:tplc="1C427156" w:tentative="1">
      <w:start w:val="1"/>
      <w:numFmt w:val="bullet"/>
      <w:lvlText w:val=""/>
      <w:lvlJc w:val="left"/>
      <w:pPr>
        <w:tabs>
          <w:tab w:val="num" w:pos="5040"/>
        </w:tabs>
        <w:ind w:left="5040" w:hanging="360"/>
      </w:pPr>
      <w:rPr>
        <w:rFonts w:ascii="Wingdings" w:hAnsi="Wingdings" w:hint="default"/>
      </w:rPr>
    </w:lvl>
    <w:lvl w:ilvl="7" w:tplc="491C4CC2" w:tentative="1">
      <w:start w:val="1"/>
      <w:numFmt w:val="bullet"/>
      <w:lvlText w:val=""/>
      <w:lvlJc w:val="left"/>
      <w:pPr>
        <w:tabs>
          <w:tab w:val="num" w:pos="5760"/>
        </w:tabs>
        <w:ind w:left="5760" w:hanging="360"/>
      </w:pPr>
      <w:rPr>
        <w:rFonts w:ascii="Wingdings" w:hAnsi="Wingdings" w:hint="default"/>
      </w:rPr>
    </w:lvl>
    <w:lvl w:ilvl="8" w:tplc="1744DD40" w:tentative="1">
      <w:start w:val="1"/>
      <w:numFmt w:val="bullet"/>
      <w:lvlText w:val=""/>
      <w:lvlJc w:val="left"/>
      <w:pPr>
        <w:tabs>
          <w:tab w:val="num" w:pos="6480"/>
        </w:tabs>
        <w:ind w:left="6480" w:hanging="360"/>
      </w:pPr>
      <w:rPr>
        <w:rFonts w:ascii="Wingdings" w:hAnsi="Wingdings" w:hint="default"/>
      </w:rPr>
    </w:lvl>
  </w:abstractNum>
  <w:abstractNum w:abstractNumId="3">
    <w:nsid w:val="05B234ED"/>
    <w:multiLevelType w:val="hybridMultilevel"/>
    <w:tmpl w:val="004233A4"/>
    <w:lvl w:ilvl="0" w:tplc="8EACD3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1E2EC1"/>
    <w:multiLevelType w:val="hybridMultilevel"/>
    <w:tmpl w:val="2448632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BF32FB"/>
    <w:multiLevelType w:val="hybridMultilevel"/>
    <w:tmpl w:val="FDFAEA9C"/>
    <w:lvl w:ilvl="0" w:tplc="E966B09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5C9AE29E" w:tentative="1">
      <w:start w:val="1"/>
      <w:numFmt w:val="bullet"/>
      <w:lvlText w:val=""/>
      <w:lvlJc w:val="left"/>
      <w:pPr>
        <w:tabs>
          <w:tab w:val="num" w:pos="2160"/>
        </w:tabs>
        <w:ind w:left="2160" w:hanging="360"/>
      </w:pPr>
      <w:rPr>
        <w:rFonts w:ascii="Wingdings" w:hAnsi="Wingdings" w:hint="default"/>
      </w:rPr>
    </w:lvl>
    <w:lvl w:ilvl="3" w:tplc="41EA15A2" w:tentative="1">
      <w:start w:val="1"/>
      <w:numFmt w:val="bullet"/>
      <w:lvlText w:val=""/>
      <w:lvlJc w:val="left"/>
      <w:pPr>
        <w:tabs>
          <w:tab w:val="num" w:pos="2880"/>
        </w:tabs>
        <w:ind w:left="2880" w:hanging="360"/>
      </w:pPr>
      <w:rPr>
        <w:rFonts w:ascii="Wingdings" w:hAnsi="Wingdings" w:hint="default"/>
      </w:rPr>
    </w:lvl>
    <w:lvl w:ilvl="4" w:tplc="4118A46E" w:tentative="1">
      <w:start w:val="1"/>
      <w:numFmt w:val="bullet"/>
      <w:lvlText w:val=""/>
      <w:lvlJc w:val="left"/>
      <w:pPr>
        <w:tabs>
          <w:tab w:val="num" w:pos="3600"/>
        </w:tabs>
        <w:ind w:left="3600" w:hanging="360"/>
      </w:pPr>
      <w:rPr>
        <w:rFonts w:ascii="Wingdings" w:hAnsi="Wingdings" w:hint="default"/>
      </w:rPr>
    </w:lvl>
    <w:lvl w:ilvl="5" w:tplc="B45495E6" w:tentative="1">
      <w:start w:val="1"/>
      <w:numFmt w:val="bullet"/>
      <w:lvlText w:val=""/>
      <w:lvlJc w:val="left"/>
      <w:pPr>
        <w:tabs>
          <w:tab w:val="num" w:pos="4320"/>
        </w:tabs>
        <w:ind w:left="4320" w:hanging="360"/>
      </w:pPr>
      <w:rPr>
        <w:rFonts w:ascii="Wingdings" w:hAnsi="Wingdings" w:hint="default"/>
      </w:rPr>
    </w:lvl>
    <w:lvl w:ilvl="6" w:tplc="1C427156" w:tentative="1">
      <w:start w:val="1"/>
      <w:numFmt w:val="bullet"/>
      <w:lvlText w:val=""/>
      <w:lvlJc w:val="left"/>
      <w:pPr>
        <w:tabs>
          <w:tab w:val="num" w:pos="5040"/>
        </w:tabs>
        <w:ind w:left="5040" w:hanging="360"/>
      </w:pPr>
      <w:rPr>
        <w:rFonts w:ascii="Wingdings" w:hAnsi="Wingdings" w:hint="default"/>
      </w:rPr>
    </w:lvl>
    <w:lvl w:ilvl="7" w:tplc="491C4CC2" w:tentative="1">
      <w:start w:val="1"/>
      <w:numFmt w:val="bullet"/>
      <w:lvlText w:val=""/>
      <w:lvlJc w:val="left"/>
      <w:pPr>
        <w:tabs>
          <w:tab w:val="num" w:pos="5760"/>
        </w:tabs>
        <w:ind w:left="5760" w:hanging="360"/>
      </w:pPr>
      <w:rPr>
        <w:rFonts w:ascii="Wingdings" w:hAnsi="Wingdings" w:hint="default"/>
      </w:rPr>
    </w:lvl>
    <w:lvl w:ilvl="8" w:tplc="1744DD40" w:tentative="1">
      <w:start w:val="1"/>
      <w:numFmt w:val="bullet"/>
      <w:lvlText w:val=""/>
      <w:lvlJc w:val="left"/>
      <w:pPr>
        <w:tabs>
          <w:tab w:val="num" w:pos="6480"/>
        </w:tabs>
        <w:ind w:left="6480" w:hanging="360"/>
      </w:pPr>
      <w:rPr>
        <w:rFonts w:ascii="Wingdings" w:hAnsi="Wingdings" w:hint="default"/>
      </w:rPr>
    </w:lvl>
  </w:abstractNum>
  <w:abstractNum w:abstractNumId="6">
    <w:nsid w:val="09CB725D"/>
    <w:multiLevelType w:val="hybridMultilevel"/>
    <w:tmpl w:val="3384B128"/>
    <w:lvl w:ilvl="0" w:tplc="CF5CAEDA">
      <w:start w:val="1"/>
      <w:numFmt w:val="bullet"/>
      <w:lvlText w:val=""/>
      <w:lvlJc w:val="left"/>
      <w:pPr>
        <w:tabs>
          <w:tab w:val="num" w:pos="720"/>
        </w:tabs>
        <w:ind w:left="720" w:hanging="360"/>
      </w:pPr>
      <w:rPr>
        <w:rFonts w:ascii="Wingdings" w:hAnsi="Wingdings" w:hint="default"/>
      </w:rPr>
    </w:lvl>
    <w:lvl w:ilvl="1" w:tplc="8B68ABA6">
      <w:start w:val="1"/>
      <w:numFmt w:val="bullet"/>
      <w:lvlText w:val=""/>
      <w:lvlJc w:val="left"/>
      <w:pPr>
        <w:tabs>
          <w:tab w:val="num" w:pos="1440"/>
        </w:tabs>
        <w:ind w:left="1440" w:hanging="360"/>
      </w:pPr>
      <w:rPr>
        <w:rFonts w:ascii="Wingdings" w:hAnsi="Wingdings" w:hint="default"/>
      </w:rPr>
    </w:lvl>
    <w:lvl w:ilvl="2" w:tplc="87624460" w:tentative="1">
      <w:start w:val="1"/>
      <w:numFmt w:val="bullet"/>
      <w:lvlText w:val=""/>
      <w:lvlJc w:val="left"/>
      <w:pPr>
        <w:tabs>
          <w:tab w:val="num" w:pos="2160"/>
        </w:tabs>
        <w:ind w:left="2160" w:hanging="360"/>
      </w:pPr>
      <w:rPr>
        <w:rFonts w:ascii="Wingdings" w:hAnsi="Wingdings" w:hint="default"/>
      </w:rPr>
    </w:lvl>
    <w:lvl w:ilvl="3" w:tplc="98AC6E22" w:tentative="1">
      <w:start w:val="1"/>
      <w:numFmt w:val="bullet"/>
      <w:lvlText w:val=""/>
      <w:lvlJc w:val="left"/>
      <w:pPr>
        <w:tabs>
          <w:tab w:val="num" w:pos="2880"/>
        </w:tabs>
        <w:ind w:left="2880" w:hanging="360"/>
      </w:pPr>
      <w:rPr>
        <w:rFonts w:ascii="Wingdings" w:hAnsi="Wingdings" w:hint="default"/>
      </w:rPr>
    </w:lvl>
    <w:lvl w:ilvl="4" w:tplc="930E0F6A" w:tentative="1">
      <w:start w:val="1"/>
      <w:numFmt w:val="bullet"/>
      <w:lvlText w:val=""/>
      <w:lvlJc w:val="left"/>
      <w:pPr>
        <w:tabs>
          <w:tab w:val="num" w:pos="3600"/>
        </w:tabs>
        <w:ind w:left="3600" w:hanging="360"/>
      </w:pPr>
      <w:rPr>
        <w:rFonts w:ascii="Wingdings" w:hAnsi="Wingdings" w:hint="default"/>
      </w:rPr>
    </w:lvl>
    <w:lvl w:ilvl="5" w:tplc="D7B00246" w:tentative="1">
      <w:start w:val="1"/>
      <w:numFmt w:val="bullet"/>
      <w:lvlText w:val=""/>
      <w:lvlJc w:val="left"/>
      <w:pPr>
        <w:tabs>
          <w:tab w:val="num" w:pos="4320"/>
        </w:tabs>
        <w:ind w:left="4320" w:hanging="360"/>
      </w:pPr>
      <w:rPr>
        <w:rFonts w:ascii="Wingdings" w:hAnsi="Wingdings" w:hint="default"/>
      </w:rPr>
    </w:lvl>
    <w:lvl w:ilvl="6" w:tplc="8D98A8D0" w:tentative="1">
      <w:start w:val="1"/>
      <w:numFmt w:val="bullet"/>
      <w:lvlText w:val=""/>
      <w:lvlJc w:val="left"/>
      <w:pPr>
        <w:tabs>
          <w:tab w:val="num" w:pos="5040"/>
        </w:tabs>
        <w:ind w:left="5040" w:hanging="360"/>
      </w:pPr>
      <w:rPr>
        <w:rFonts w:ascii="Wingdings" w:hAnsi="Wingdings" w:hint="default"/>
      </w:rPr>
    </w:lvl>
    <w:lvl w:ilvl="7" w:tplc="E0C20034" w:tentative="1">
      <w:start w:val="1"/>
      <w:numFmt w:val="bullet"/>
      <w:lvlText w:val=""/>
      <w:lvlJc w:val="left"/>
      <w:pPr>
        <w:tabs>
          <w:tab w:val="num" w:pos="5760"/>
        </w:tabs>
        <w:ind w:left="5760" w:hanging="360"/>
      </w:pPr>
      <w:rPr>
        <w:rFonts w:ascii="Wingdings" w:hAnsi="Wingdings" w:hint="default"/>
      </w:rPr>
    </w:lvl>
    <w:lvl w:ilvl="8" w:tplc="0FE29B82" w:tentative="1">
      <w:start w:val="1"/>
      <w:numFmt w:val="bullet"/>
      <w:lvlText w:val=""/>
      <w:lvlJc w:val="left"/>
      <w:pPr>
        <w:tabs>
          <w:tab w:val="num" w:pos="6480"/>
        </w:tabs>
        <w:ind w:left="6480" w:hanging="360"/>
      </w:pPr>
      <w:rPr>
        <w:rFonts w:ascii="Wingdings" w:hAnsi="Wingdings" w:hint="default"/>
      </w:rPr>
    </w:lvl>
  </w:abstractNum>
  <w:abstractNum w:abstractNumId="7">
    <w:nsid w:val="0A564509"/>
    <w:multiLevelType w:val="hybridMultilevel"/>
    <w:tmpl w:val="0C1C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88417F"/>
    <w:multiLevelType w:val="hybridMultilevel"/>
    <w:tmpl w:val="ED46181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BEE56DB"/>
    <w:multiLevelType w:val="hybridMultilevel"/>
    <w:tmpl w:val="BE8A6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1544DB"/>
    <w:multiLevelType w:val="hybridMultilevel"/>
    <w:tmpl w:val="94064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B77839"/>
    <w:multiLevelType w:val="hybridMultilevel"/>
    <w:tmpl w:val="BD10A882"/>
    <w:lvl w:ilvl="0" w:tplc="97F06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1603CD2"/>
    <w:multiLevelType w:val="hybridMultilevel"/>
    <w:tmpl w:val="4934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B40451"/>
    <w:multiLevelType w:val="hybridMultilevel"/>
    <w:tmpl w:val="6D2C8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4F1B5C"/>
    <w:multiLevelType w:val="hybridMultilevel"/>
    <w:tmpl w:val="48460D74"/>
    <w:lvl w:ilvl="0" w:tplc="FFD2B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C231BA0"/>
    <w:multiLevelType w:val="hybridMultilevel"/>
    <w:tmpl w:val="448A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5103B3"/>
    <w:multiLevelType w:val="hybridMultilevel"/>
    <w:tmpl w:val="74FA0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8441F2"/>
    <w:multiLevelType w:val="hybridMultilevel"/>
    <w:tmpl w:val="46DCF5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B575C07"/>
    <w:multiLevelType w:val="hybridMultilevel"/>
    <w:tmpl w:val="DC762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DB263A"/>
    <w:multiLevelType w:val="hybridMultilevel"/>
    <w:tmpl w:val="752A3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091B9E"/>
    <w:multiLevelType w:val="hybridMultilevel"/>
    <w:tmpl w:val="07C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B258B9"/>
    <w:multiLevelType w:val="hybridMultilevel"/>
    <w:tmpl w:val="0EBC876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nsid w:val="43060CC6"/>
    <w:multiLevelType w:val="hybridMultilevel"/>
    <w:tmpl w:val="EEE20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65398A"/>
    <w:multiLevelType w:val="hybridMultilevel"/>
    <w:tmpl w:val="92BA8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C11536"/>
    <w:multiLevelType w:val="hybridMultilevel"/>
    <w:tmpl w:val="BA32B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6F04EB"/>
    <w:multiLevelType w:val="hybridMultilevel"/>
    <w:tmpl w:val="DBEEBD20"/>
    <w:lvl w:ilvl="0" w:tplc="1D383EC2">
      <w:start w:val="1"/>
      <w:numFmt w:val="bullet"/>
      <w:lvlText w:val=""/>
      <w:lvlJc w:val="left"/>
      <w:pPr>
        <w:tabs>
          <w:tab w:val="num" w:pos="720"/>
        </w:tabs>
        <w:ind w:left="720" w:hanging="360"/>
      </w:pPr>
      <w:rPr>
        <w:rFonts w:ascii="Wingdings" w:hAnsi="Wingdings" w:hint="default"/>
      </w:rPr>
    </w:lvl>
    <w:lvl w:ilvl="1" w:tplc="1E227716">
      <w:start w:val="1"/>
      <w:numFmt w:val="bullet"/>
      <w:lvlText w:val=""/>
      <w:lvlJc w:val="left"/>
      <w:pPr>
        <w:tabs>
          <w:tab w:val="num" w:pos="1440"/>
        </w:tabs>
        <w:ind w:left="1440" w:hanging="360"/>
      </w:pPr>
      <w:rPr>
        <w:rFonts w:ascii="Wingdings" w:hAnsi="Wingdings" w:hint="default"/>
      </w:rPr>
    </w:lvl>
    <w:lvl w:ilvl="2" w:tplc="E78EDD2E" w:tentative="1">
      <w:start w:val="1"/>
      <w:numFmt w:val="bullet"/>
      <w:lvlText w:val=""/>
      <w:lvlJc w:val="left"/>
      <w:pPr>
        <w:tabs>
          <w:tab w:val="num" w:pos="2160"/>
        </w:tabs>
        <w:ind w:left="2160" w:hanging="360"/>
      </w:pPr>
      <w:rPr>
        <w:rFonts w:ascii="Wingdings" w:hAnsi="Wingdings" w:hint="default"/>
      </w:rPr>
    </w:lvl>
    <w:lvl w:ilvl="3" w:tplc="C076E542" w:tentative="1">
      <w:start w:val="1"/>
      <w:numFmt w:val="bullet"/>
      <w:lvlText w:val=""/>
      <w:lvlJc w:val="left"/>
      <w:pPr>
        <w:tabs>
          <w:tab w:val="num" w:pos="2880"/>
        </w:tabs>
        <w:ind w:left="2880" w:hanging="360"/>
      </w:pPr>
      <w:rPr>
        <w:rFonts w:ascii="Wingdings" w:hAnsi="Wingdings" w:hint="default"/>
      </w:rPr>
    </w:lvl>
    <w:lvl w:ilvl="4" w:tplc="9E92F1AC" w:tentative="1">
      <w:start w:val="1"/>
      <w:numFmt w:val="bullet"/>
      <w:lvlText w:val=""/>
      <w:lvlJc w:val="left"/>
      <w:pPr>
        <w:tabs>
          <w:tab w:val="num" w:pos="3600"/>
        </w:tabs>
        <w:ind w:left="3600" w:hanging="360"/>
      </w:pPr>
      <w:rPr>
        <w:rFonts w:ascii="Wingdings" w:hAnsi="Wingdings" w:hint="default"/>
      </w:rPr>
    </w:lvl>
    <w:lvl w:ilvl="5" w:tplc="1BBA281E" w:tentative="1">
      <w:start w:val="1"/>
      <w:numFmt w:val="bullet"/>
      <w:lvlText w:val=""/>
      <w:lvlJc w:val="left"/>
      <w:pPr>
        <w:tabs>
          <w:tab w:val="num" w:pos="4320"/>
        </w:tabs>
        <w:ind w:left="4320" w:hanging="360"/>
      </w:pPr>
      <w:rPr>
        <w:rFonts w:ascii="Wingdings" w:hAnsi="Wingdings" w:hint="default"/>
      </w:rPr>
    </w:lvl>
    <w:lvl w:ilvl="6" w:tplc="76C016EE" w:tentative="1">
      <w:start w:val="1"/>
      <w:numFmt w:val="bullet"/>
      <w:lvlText w:val=""/>
      <w:lvlJc w:val="left"/>
      <w:pPr>
        <w:tabs>
          <w:tab w:val="num" w:pos="5040"/>
        </w:tabs>
        <w:ind w:left="5040" w:hanging="360"/>
      </w:pPr>
      <w:rPr>
        <w:rFonts w:ascii="Wingdings" w:hAnsi="Wingdings" w:hint="default"/>
      </w:rPr>
    </w:lvl>
    <w:lvl w:ilvl="7" w:tplc="F612938E" w:tentative="1">
      <w:start w:val="1"/>
      <w:numFmt w:val="bullet"/>
      <w:lvlText w:val=""/>
      <w:lvlJc w:val="left"/>
      <w:pPr>
        <w:tabs>
          <w:tab w:val="num" w:pos="5760"/>
        </w:tabs>
        <w:ind w:left="5760" w:hanging="360"/>
      </w:pPr>
      <w:rPr>
        <w:rFonts w:ascii="Wingdings" w:hAnsi="Wingdings" w:hint="default"/>
      </w:rPr>
    </w:lvl>
    <w:lvl w:ilvl="8" w:tplc="1D48A92E" w:tentative="1">
      <w:start w:val="1"/>
      <w:numFmt w:val="bullet"/>
      <w:lvlText w:val=""/>
      <w:lvlJc w:val="left"/>
      <w:pPr>
        <w:tabs>
          <w:tab w:val="num" w:pos="6480"/>
        </w:tabs>
        <w:ind w:left="6480" w:hanging="360"/>
      </w:pPr>
      <w:rPr>
        <w:rFonts w:ascii="Wingdings" w:hAnsi="Wingdings" w:hint="default"/>
      </w:rPr>
    </w:lvl>
  </w:abstractNum>
  <w:abstractNum w:abstractNumId="26">
    <w:nsid w:val="4F2200DA"/>
    <w:multiLevelType w:val="hybridMultilevel"/>
    <w:tmpl w:val="B00A0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574F3D"/>
    <w:multiLevelType w:val="hybridMultilevel"/>
    <w:tmpl w:val="C540D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C64CE5"/>
    <w:multiLevelType w:val="hybridMultilevel"/>
    <w:tmpl w:val="45A08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803241"/>
    <w:multiLevelType w:val="hybridMultilevel"/>
    <w:tmpl w:val="C5C83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902CCE"/>
    <w:multiLevelType w:val="hybridMultilevel"/>
    <w:tmpl w:val="1616B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77765D"/>
    <w:multiLevelType w:val="hybridMultilevel"/>
    <w:tmpl w:val="2B7470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FC525C"/>
    <w:multiLevelType w:val="hybridMultilevel"/>
    <w:tmpl w:val="A46433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F687225"/>
    <w:multiLevelType w:val="hybridMultilevel"/>
    <w:tmpl w:val="283ABF56"/>
    <w:lvl w:ilvl="0" w:tplc="CF86D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50B1207"/>
    <w:multiLevelType w:val="hybridMultilevel"/>
    <w:tmpl w:val="AFC0D52E"/>
    <w:lvl w:ilvl="0" w:tplc="E966B09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5C9AE29E" w:tentative="1">
      <w:start w:val="1"/>
      <w:numFmt w:val="bullet"/>
      <w:lvlText w:val=""/>
      <w:lvlJc w:val="left"/>
      <w:pPr>
        <w:tabs>
          <w:tab w:val="num" w:pos="2160"/>
        </w:tabs>
        <w:ind w:left="2160" w:hanging="360"/>
      </w:pPr>
      <w:rPr>
        <w:rFonts w:ascii="Wingdings" w:hAnsi="Wingdings" w:hint="default"/>
      </w:rPr>
    </w:lvl>
    <w:lvl w:ilvl="3" w:tplc="41EA15A2" w:tentative="1">
      <w:start w:val="1"/>
      <w:numFmt w:val="bullet"/>
      <w:lvlText w:val=""/>
      <w:lvlJc w:val="left"/>
      <w:pPr>
        <w:tabs>
          <w:tab w:val="num" w:pos="2880"/>
        </w:tabs>
        <w:ind w:left="2880" w:hanging="360"/>
      </w:pPr>
      <w:rPr>
        <w:rFonts w:ascii="Wingdings" w:hAnsi="Wingdings" w:hint="default"/>
      </w:rPr>
    </w:lvl>
    <w:lvl w:ilvl="4" w:tplc="4118A46E" w:tentative="1">
      <w:start w:val="1"/>
      <w:numFmt w:val="bullet"/>
      <w:lvlText w:val=""/>
      <w:lvlJc w:val="left"/>
      <w:pPr>
        <w:tabs>
          <w:tab w:val="num" w:pos="3600"/>
        </w:tabs>
        <w:ind w:left="3600" w:hanging="360"/>
      </w:pPr>
      <w:rPr>
        <w:rFonts w:ascii="Wingdings" w:hAnsi="Wingdings" w:hint="default"/>
      </w:rPr>
    </w:lvl>
    <w:lvl w:ilvl="5" w:tplc="B45495E6" w:tentative="1">
      <w:start w:val="1"/>
      <w:numFmt w:val="bullet"/>
      <w:lvlText w:val=""/>
      <w:lvlJc w:val="left"/>
      <w:pPr>
        <w:tabs>
          <w:tab w:val="num" w:pos="4320"/>
        </w:tabs>
        <w:ind w:left="4320" w:hanging="360"/>
      </w:pPr>
      <w:rPr>
        <w:rFonts w:ascii="Wingdings" w:hAnsi="Wingdings" w:hint="default"/>
      </w:rPr>
    </w:lvl>
    <w:lvl w:ilvl="6" w:tplc="1C427156" w:tentative="1">
      <w:start w:val="1"/>
      <w:numFmt w:val="bullet"/>
      <w:lvlText w:val=""/>
      <w:lvlJc w:val="left"/>
      <w:pPr>
        <w:tabs>
          <w:tab w:val="num" w:pos="5040"/>
        </w:tabs>
        <w:ind w:left="5040" w:hanging="360"/>
      </w:pPr>
      <w:rPr>
        <w:rFonts w:ascii="Wingdings" w:hAnsi="Wingdings" w:hint="default"/>
      </w:rPr>
    </w:lvl>
    <w:lvl w:ilvl="7" w:tplc="491C4CC2" w:tentative="1">
      <w:start w:val="1"/>
      <w:numFmt w:val="bullet"/>
      <w:lvlText w:val=""/>
      <w:lvlJc w:val="left"/>
      <w:pPr>
        <w:tabs>
          <w:tab w:val="num" w:pos="5760"/>
        </w:tabs>
        <w:ind w:left="5760" w:hanging="360"/>
      </w:pPr>
      <w:rPr>
        <w:rFonts w:ascii="Wingdings" w:hAnsi="Wingdings" w:hint="default"/>
      </w:rPr>
    </w:lvl>
    <w:lvl w:ilvl="8" w:tplc="1744DD40" w:tentative="1">
      <w:start w:val="1"/>
      <w:numFmt w:val="bullet"/>
      <w:lvlText w:val=""/>
      <w:lvlJc w:val="left"/>
      <w:pPr>
        <w:tabs>
          <w:tab w:val="num" w:pos="6480"/>
        </w:tabs>
        <w:ind w:left="6480" w:hanging="360"/>
      </w:pPr>
      <w:rPr>
        <w:rFonts w:ascii="Wingdings" w:hAnsi="Wingdings" w:hint="default"/>
      </w:rPr>
    </w:lvl>
  </w:abstractNum>
  <w:abstractNum w:abstractNumId="35">
    <w:nsid w:val="6EC53B9A"/>
    <w:multiLevelType w:val="hybridMultilevel"/>
    <w:tmpl w:val="6A4AF738"/>
    <w:lvl w:ilvl="0" w:tplc="A4283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1035558"/>
    <w:multiLevelType w:val="hybridMultilevel"/>
    <w:tmpl w:val="BE86BDB0"/>
    <w:lvl w:ilvl="0" w:tplc="33F6C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1CB37A2"/>
    <w:multiLevelType w:val="hybridMultilevel"/>
    <w:tmpl w:val="6122C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E14F54"/>
    <w:multiLevelType w:val="hybridMultilevel"/>
    <w:tmpl w:val="412492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C14AC4"/>
    <w:multiLevelType w:val="hybridMultilevel"/>
    <w:tmpl w:val="FAC2A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60D155D"/>
    <w:multiLevelType w:val="hybridMultilevel"/>
    <w:tmpl w:val="E9088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5F5C18"/>
    <w:multiLevelType w:val="hybridMultilevel"/>
    <w:tmpl w:val="668C98D8"/>
    <w:lvl w:ilvl="0" w:tplc="115C5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B333379"/>
    <w:multiLevelType w:val="hybridMultilevel"/>
    <w:tmpl w:val="AEAA5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D97C5F"/>
    <w:multiLevelType w:val="hybridMultilevel"/>
    <w:tmpl w:val="3DD69E7A"/>
    <w:lvl w:ilvl="0" w:tplc="1D383EC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E78EDD2E" w:tentative="1">
      <w:start w:val="1"/>
      <w:numFmt w:val="bullet"/>
      <w:lvlText w:val=""/>
      <w:lvlJc w:val="left"/>
      <w:pPr>
        <w:tabs>
          <w:tab w:val="num" w:pos="2160"/>
        </w:tabs>
        <w:ind w:left="2160" w:hanging="360"/>
      </w:pPr>
      <w:rPr>
        <w:rFonts w:ascii="Wingdings" w:hAnsi="Wingdings" w:hint="default"/>
      </w:rPr>
    </w:lvl>
    <w:lvl w:ilvl="3" w:tplc="C076E542" w:tentative="1">
      <w:start w:val="1"/>
      <w:numFmt w:val="bullet"/>
      <w:lvlText w:val=""/>
      <w:lvlJc w:val="left"/>
      <w:pPr>
        <w:tabs>
          <w:tab w:val="num" w:pos="2880"/>
        </w:tabs>
        <w:ind w:left="2880" w:hanging="360"/>
      </w:pPr>
      <w:rPr>
        <w:rFonts w:ascii="Wingdings" w:hAnsi="Wingdings" w:hint="default"/>
      </w:rPr>
    </w:lvl>
    <w:lvl w:ilvl="4" w:tplc="9E92F1AC" w:tentative="1">
      <w:start w:val="1"/>
      <w:numFmt w:val="bullet"/>
      <w:lvlText w:val=""/>
      <w:lvlJc w:val="left"/>
      <w:pPr>
        <w:tabs>
          <w:tab w:val="num" w:pos="3600"/>
        </w:tabs>
        <w:ind w:left="3600" w:hanging="360"/>
      </w:pPr>
      <w:rPr>
        <w:rFonts w:ascii="Wingdings" w:hAnsi="Wingdings" w:hint="default"/>
      </w:rPr>
    </w:lvl>
    <w:lvl w:ilvl="5" w:tplc="1BBA281E" w:tentative="1">
      <w:start w:val="1"/>
      <w:numFmt w:val="bullet"/>
      <w:lvlText w:val=""/>
      <w:lvlJc w:val="left"/>
      <w:pPr>
        <w:tabs>
          <w:tab w:val="num" w:pos="4320"/>
        </w:tabs>
        <w:ind w:left="4320" w:hanging="360"/>
      </w:pPr>
      <w:rPr>
        <w:rFonts w:ascii="Wingdings" w:hAnsi="Wingdings" w:hint="default"/>
      </w:rPr>
    </w:lvl>
    <w:lvl w:ilvl="6" w:tplc="76C016EE" w:tentative="1">
      <w:start w:val="1"/>
      <w:numFmt w:val="bullet"/>
      <w:lvlText w:val=""/>
      <w:lvlJc w:val="left"/>
      <w:pPr>
        <w:tabs>
          <w:tab w:val="num" w:pos="5040"/>
        </w:tabs>
        <w:ind w:left="5040" w:hanging="360"/>
      </w:pPr>
      <w:rPr>
        <w:rFonts w:ascii="Wingdings" w:hAnsi="Wingdings" w:hint="default"/>
      </w:rPr>
    </w:lvl>
    <w:lvl w:ilvl="7" w:tplc="F612938E" w:tentative="1">
      <w:start w:val="1"/>
      <w:numFmt w:val="bullet"/>
      <w:lvlText w:val=""/>
      <w:lvlJc w:val="left"/>
      <w:pPr>
        <w:tabs>
          <w:tab w:val="num" w:pos="5760"/>
        </w:tabs>
        <w:ind w:left="5760" w:hanging="360"/>
      </w:pPr>
      <w:rPr>
        <w:rFonts w:ascii="Wingdings" w:hAnsi="Wingdings" w:hint="default"/>
      </w:rPr>
    </w:lvl>
    <w:lvl w:ilvl="8" w:tplc="1D48A92E"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0"/>
  </w:num>
  <w:num w:numId="3">
    <w:abstractNumId w:val="38"/>
  </w:num>
  <w:num w:numId="4">
    <w:abstractNumId w:val="9"/>
  </w:num>
  <w:num w:numId="5">
    <w:abstractNumId w:val="32"/>
  </w:num>
  <w:num w:numId="6">
    <w:abstractNumId w:val="40"/>
  </w:num>
  <w:num w:numId="7">
    <w:abstractNumId w:val="13"/>
  </w:num>
  <w:num w:numId="8">
    <w:abstractNumId w:val="10"/>
  </w:num>
  <w:num w:numId="9">
    <w:abstractNumId w:val="18"/>
  </w:num>
  <w:num w:numId="10">
    <w:abstractNumId w:val="20"/>
  </w:num>
  <w:num w:numId="11">
    <w:abstractNumId w:val="26"/>
  </w:num>
  <w:num w:numId="12">
    <w:abstractNumId w:val="31"/>
  </w:num>
  <w:num w:numId="13">
    <w:abstractNumId w:val="24"/>
  </w:num>
  <w:num w:numId="14">
    <w:abstractNumId w:val="37"/>
  </w:num>
  <w:num w:numId="15">
    <w:abstractNumId w:val="28"/>
  </w:num>
  <w:num w:numId="16">
    <w:abstractNumId w:val="42"/>
  </w:num>
  <w:num w:numId="17">
    <w:abstractNumId w:val="1"/>
  </w:num>
  <w:num w:numId="18">
    <w:abstractNumId w:val="2"/>
  </w:num>
  <w:num w:numId="19">
    <w:abstractNumId w:val="6"/>
  </w:num>
  <w:num w:numId="20">
    <w:abstractNumId w:val="25"/>
  </w:num>
  <w:num w:numId="21">
    <w:abstractNumId w:val="4"/>
  </w:num>
  <w:num w:numId="22">
    <w:abstractNumId w:val="5"/>
  </w:num>
  <w:num w:numId="23">
    <w:abstractNumId w:val="34"/>
  </w:num>
  <w:num w:numId="24">
    <w:abstractNumId w:val="17"/>
  </w:num>
  <w:num w:numId="25">
    <w:abstractNumId w:val="43"/>
  </w:num>
  <w:num w:numId="26">
    <w:abstractNumId w:val="0"/>
  </w:num>
  <w:num w:numId="27">
    <w:abstractNumId w:val="33"/>
  </w:num>
  <w:num w:numId="28">
    <w:abstractNumId w:val="12"/>
  </w:num>
  <w:num w:numId="29">
    <w:abstractNumId w:val="41"/>
  </w:num>
  <w:num w:numId="30">
    <w:abstractNumId w:val="15"/>
  </w:num>
  <w:num w:numId="31">
    <w:abstractNumId w:val="3"/>
  </w:num>
  <w:num w:numId="32">
    <w:abstractNumId w:val="39"/>
  </w:num>
  <w:num w:numId="33">
    <w:abstractNumId w:val="36"/>
  </w:num>
  <w:num w:numId="34">
    <w:abstractNumId w:val="11"/>
  </w:num>
  <w:num w:numId="35">
    <w:abstractNumId w:val="14"/>
  </w:num>
  <w:num w:numId="36">
    <w:abstractNumId w:val="29"/>
  </w:num>
  <w:num w:numId="37">
    <w:abstractNumId w:val="35"/>
  </w:num>
  <w:num w:numId="38">
    <w:abstractNumId w:val="7"/>
  </w:num>
  <w:num w:numId="39">
    <w:abstractNumId w:val="23"/>
  </w:num>
  <w:num w:numId="40">
    <w:abstractNumId w:val="22"/>
  </w:num>
  <w:num w:numId="41">
    <w:abstractNumId w:val="19"/>
  </w:num>
  <w:num w:numId="42">
    <w:abstractNumId w:val="27"/>
  </w:num>
  <w:num w:numId="43">
    <w:abstractNumId w:val="16"/>
  </w:num>
  <w:num w:numId="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F1F"/>
    <w:rsid w:val="00004DC7"/>
    <w:rsid w:val="0002243E"/>
    <w:rsid w:val="00057F02"/>
    <w:rsid w:val="000626C0"/>
    <w:rsid w:val="000B25A6"/>
    <w:rsid w:val="000C1066"/>
    <w:rsid w:val="000E2AF7"/>
    <w:rsid w:val="000E493B"/>
    <w:rsid w:val="00177761"/>
    <w:rsid w:val="001870A5"/>
    <w:rsid w:val="001E0B1D"/>
    <w:rsid w:val="001E7A68"/>
    <w:rsid w:val="00202402"/>
    <w:rsid w:val="002234CE"/>
    <w:rsid w:val="00244710"/>
    <w:rsid w:val="00260286"/>
    <w:rsid w:val="0027558C"/>
    <w:rsid w:val="002E7413"/>
    <w:rsid w:val="002F1A32"/>
    <w:rsid w:val="003345BB"/>
    <w:rsid w:val="0037345F"/>
    <w:rsid w:val="00381C48"/>
    <w:rsid w:val="00391B1C"/>
    <w:rsid w:val="003B738C"/>
    <w:rsid w:val="003C1179"/>
    <w:rsid w:val="003F4953"/>
    <w:rsid w:val="00472F12"/>
    <w:rsid w:val="00485BFC"/>
    <w:rsid w:val="004B041B"/>
    <w:rsid w:val="004B0936"/>
    <w:rsid w:val="004B1028"/>
    <w:rsid w:val="004E10EE"/>
    <w:rsid w:val="004F76BE"/>
    <w:rsid w:val="005108F0"/>
    <w:rsid w:val="00576D0A"/>
    <w:rsid w:val="005775ED"/>
    <w:rsid w:val="005C7551"/>
    <w:rsid w:val="005E1708"/>
    <w:rsid w:val="005E5EEC"/>
    <w:rsid w:val="00623545"/>
    <w:rsid w:val="006A35CB"/>
    <w:rsid w:val="006D615D"/>
    <w:rsid w:val="00735DC6"/>
    <w:rsid w:val="007574B7"/>
    <w:rsid w:val="007A6909"/>
    <w:rsid w:val="00825613"/>
    <w:rsid w:val="00857D93"/>
    <w:rsid w:val="00875D00"/>
    <w:rsid w:val="008E6E54"/>
    <w:rsid w:val="00934D91"/>
    <w:rsid w:val="00963F1E"/>
    <w:rsid w:val="00981EB2"/>
    <w:rsid w:val="0098331F"/>
    <w:rsid w:val="00A601CF"/>
    <w:rsid w:val="00A70908"/>
    <w:rsid w:val="00A806C3"/>
    <w:rsid w:val="00AA6973"/>
    <w:rsid w:val="00AC3060"/>
    <w:rsid w:val="00B25614"/>
    <w:rsid w:val="00B341F9"/>
    <w:rsid w:val="00B42077"/>
    <w:rsid w:val="00B60F1F"/>
    <w:rsid w:val="00BE7E7A"/>
    <w:rsid w:val="00C9158E"/>
    <w:rsid w:val="00CD6006"/>
    <w:rsid w:val="00D034D4"/>
    <w:rsid w:val="00D3039C"/>
    <w:rsid w:val="00DA73CC"/>
    <w:rsid w:val="00DB4CDC"/>
    <w:rsid w:val="00DC53EB"/>
    <w:rsid w:val="00DF4A67"/>
    <w:rsid w:val="00E03276"/>
    <w:rsid w:val="00E27D2E"/>
    <w:rsid w:val="00E5237C"/>
    <w:rsid w:val="00E668FC"/>
    <w:rsid w:val="00E75BB7"/>
    <w:rsid w:val="00F35E51"/>
    <w:rsid w:val="00F61763"/>
    <w:rsid w:val="00F924D3"/>
    <w:rsid w:val="00FB21F7"/>
    <w:rsid w:val="00FC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00FA68-B7A9-4873-BA56-495ED5E0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F1F"/>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963F1E"/>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semiHidden/>
    <w:unhideWhenUsed/>
    <w:qFormat/>
    <w:rsid w:val="00B60F1F"/>
    <w:pPr>
      <w:keepNext/>
      <w:ind w:left="360"/>
      <w:jc w:val="center"/>
      <w:outlineLvl w:val="4"/>
    </w:pPr>
    <w:rPr>
      <w:b/>
      <w:bCs/>
    </w:rPr>
  </w:style>
  <w:style w:type="paragraph" w:styleId="Heading6">
    <w:name w:val="heading 6"/>
    <w:basedOn w:val="Normal"/>
    <w:next w:val="Normal"/>
    <w:link w:val="Heading6Char"/>
    <w:unhideWhenUsed/>
    <w:qFormat/>
    <w:rsid w:val="00B60F1F"/>
    <w:pPr>
      <w:keepNext/>
      <w:ind w:left="360"/>
      <w:jc w:val="center"/>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B60F1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B60F1F"/>
    <w:rPr>
      <w:rFonts w:ascii="Times New Roman" w:eastAsia="Times New Roman" w:hAnsi="Times New Roman" w:cs="Times New Roman"/>
      <w:sz w:val="24"/>
      <w:szCs w:val="24"/>
      <w:u w:val="single"/>
    </w:rPr>
  </w:style>
  <w:style w:type="character" w:styleId="Hyperlink">
    <w:name w:val="Hyperlink"/>
    <w:basedOn w:val="DefaultParagraphFont"/>
    <w:uiPriority w:val="99"/>
    <w:semiHidden/>
    <w:unhideWhenUsed/>
    <w:rsid w:val="00B60F1F"/>
    <w:rPr>
      <w:color w:val="0000FF"/>
      <w:u w:val="single"/>
    </w:rPr>
  </w:style>
  <w:style w:type="paragraph" w:styleId="NormalWeb">
    <w:name w:val="Normal (Web)"/>
    <w:basedOn w:val="Normal"/>
    <w:uiPriority w:val="99"/>
    <w:unhideWhenUsed/>
    <w:rsid w:val="00B60F1F"/>
    <w:pPr>
      <w:spacing w:before="100" w:beforeAutospacing="1" w:after="100" w:afterAutospacing="1"/>
    </w:pPr>
  </w:style>
  <w:style w:type="character" w:customStyle="1" w:styleId="apple-converted-space">
    <w:name w:val="apple-converted-space"/>
    <w:basedOn w:val="DefaultParagraphFont"/>
    <w:rsid w:val="00B60F1F"/>
  </w:style>
  <w:style w:type="paragraph" w:styleId="BalloonText">
    <w:name w:val="Balloon Text"/>
    <w:basedOn w:val="Normal"/>
    <w:link w:val="BalloonTextChar"/>
    <w:uiPriority w:val="99"/>
    <w:semiHidden/>
    <w:unhideWhenUsed/>
    <w:rsid w:val="00B60F1F"/>
    <w:rPr>
      <w:rFonts w:ascii="Tahoma" w:hAnsi="Tahoma" w:cs="Tahoma"/>
      <w:sz w:val="16"/>
      <w:szCs w:val="16"/>
    </w:rPr>
  </w:style>
  <w:style w:type="character" w:customStyle="1" w:styleId="BalloonTextChar">
    <w:name w:val="Balloon Text Char"/>
    <w:basedOn w:val="DefaultParagraphFont"/>
    <w:link w:val="BalloonText"/>
    <w:uiPriority w:val="99"/>
    <w:semiHidden/>
    <w:rsid w:val="00B60F1F"/>
    <w:rPr>
      <w:rFonts w:ascii="Tahoma" w:eastAsia="Times New Roman" w:hAnsi="Tahoma" w:cs="Tahoma"/>
      <w:sz w:val="16"/>
      <w:szCs w:val="16"/>
    </w:rPr>
  </w:style>
  <w:style w:type="table" w:styleId="TableGrid">
    <w:name w:val="Table Grid"/>
    <w:basedOn w:val="TableNormal"/>
    <w:uiPriority w:val="59"/>
    <w:rsid w:val="005775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F4A67"/>
    <w:pPr>
      <w:ind w:left="720"/>
      <w:contextualSpacing/>
    </w:pPr>
  </w:style>
  <w:style w:type="character" w:customStyle="1" w:styleId="Heading3Char">
    <w:name w:val="Heading 3 Char"/>
    <w:basedOn w:val="DefaultParagraphFont"/>
    <w:link w:val="Heading3"/>
    <w:uiPriority w:val="9"/>
    <w:semiHidden/>
    <w:rsid w:val="00963F1E"/>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DB4CDC"/>
    <w:pPr>
      <w:spacing w:after="0" w:line="240" w:lineRule="auto"/>
    </w:pPr>
  </w:style>
  <w:style w:type="paragraph" w:styleId="Header">
    <w:name w:val="header"/>
    <w:basedOn w:val="Normal"/>
    <w:link w:val="HeaderChar"/>
    <w:uiPriority w:val="99"/>
    <w:unhideWhenUsed/>
    <w:rsid w:val="003B738C"/>
    <w:pPr>
      <w:tabs>
        <w:tab w:val="center" w:pos="4680"/>
        <w:tab w:val="right" w:pos="9360"/>
      </w:tabs>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3B738C"/>
    <w:rPr>
      <w:rFonts w:ascii="Arial" w:eastAsia="Arial" w:hAnsi="Arial" w:cs="Arial"/>
      <w:color w:val="000000"/>
    </w:rPr>
  </w:style>
  <w:style w:type="paragraph" w:styleId="Footer">
    <w:name w:val="footer"/>
    <w:basedOn w:val="Normal"/>
    <w:link w:val="FooterChar"/>
    <w:uiPriority w:val="99"/>
    <w:unhideWhenUsed/>
    <w:rsid w:val="00BE7E7A"/>
    <w:pPr>
      <w:tabs>
        <w:tab w:val="center" w:pos="4680"/>
        <w:tab w:val="right" w:pos="9360"/>
      </w:tabs>
    </w:pPr>
  </w:style>
  <w:style w:type="character" w:customStyle="1" w:styleId="FooterChar">
    <w:name w:val="Footer Char"/>
    <w:basedOn w:val="DefaultParagraphFont"/>
    <w:link w:val="Footer"/>
    <w:uiPriority w:val="99"/>
    <w:rsid w:val="00BE7E7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569344">
      <w:bodyDiv w:val="1"/>
      <w:marLeft w:val="0"/>
      <w:marRight w:val="0"/>
      <w:marTop w:val="0"/>
      <w:marBottom w:val="0"/>
      <w:divBdr>
        <w:top w:val="none" w:sz="0" w:space="0" w:color="auto"/>
        <w:left w:val="none" w:sz="0" w:space="0" w:color="auto"/>
        <w:bottom w:val="none" w:sz="0" w:space="0" w:color="auto"/>
        <w:right w:val="none" w:sz="0" w:space="0" w:color="auto"/>
      </w:divBdr>
    </w:div>
    <w:div w:id="1033728047">
      <w:bodyDiv w:val="1"/>
      <w:marLeft w:val="0"/>
      <w:marRight w:val="0"/>
      <w:marTop w:val="0"/>
      <w:marBottom w:val="0"/>
      <w:divBdr>
        <w:top w:val="none" w:sz="0" w:space="0" w:color="auto"/>
        <w:left w:val="none" w:sz="0" w:space="0" w:color="auto"/>
        <w:bottom w:val="none" w:sz="0" w:space="0" w:color="auto"/>
        <w:right w:val="none" w:sz="0" w:space="0" w:color="auto"/>
      </w:divBdr>
    </w:div>
    <w:div w:id="1383821628">
      <w:bodyDiv w:val="1"/>
      <w:marLeft w:val="0"/>
      <w:marRight w:val="0"/>
      <w:marTop w:val="0"/>
      <w:marBottom w:val="0"/>
      <w:divBdr>
        <w:top w:val="none" w:sz="0" w:space="0" w:color="auto"/>
        <w:left w:val="none" w:sz="0" w:space="0" w:color="auto"/>
        <w:bottom w:val="none" w:sz="0" w:space="0" w:color="auto"/>
        <w:right w:val="none" w:sz="0" w:space="0" w:color="auto"/>
      </w:divBdr>
    </w:div>
    <w:div w:id="1571964299">
      <w:bodyDiv w:val="1"/>
      <w:marLeft w:val="0"/>
      <w:marRight w:val="0"/>
      <w:marTop w:val="0"/>
      <w:marBottom w:val="0"/>
      <w:divBdr>
        <w:top w:val="none" w:sz="0" w:space="0" w:color="auto"/>
        <w:left w:val="none" w:sz="0" w:space="0" w:color="auto"/>
        <w:bottom w:val="none" w:sz="0" w:space="0" w:color="auto"/>
        <w:right w:val="none" w:sz="0" w:space="0" w:color="auto"/>
      </w:divBdr>
    </w:div>
    <w:div w:id="1784304485">
      <w:bodyDiv w:val="1"/>
      <w:marLeft w:val="0"/>
      <w:marRight w:val="0"/>
      <w:marTop w:val="0"/>
      <w:marBottom w:val="0"/>
      <w:divBdr>
        <w:top w:val="none" w:sz="0" w:space="0" w:color="auto"/>
        <w:left w:val="none" w:sz="0" w:space="0" w:color="auto"/>
        <w:bottom w:val="none" w:sz="0" w:space="0" w:color="auto"/>
        <w:right w:val="none" w:sz="0" w:space="0" w:color="auto"/>
      </w:divBdr>
    </w:div>
    <w:div w:id="1808474611">
      <w:bodyDiv w:val="1"/>
      <w:marLeft w:val="0"/>
      <w:marRight w:val="0"/>
      <w:marTop w:val="0"/>
      <w:marBottom w:val="0"/>
      <w:divBdr>
        <w:top w:val="none" w:sz="0" w:space="0" w:color="auto"/>
        <w:left w:val="none" w:sz="0" w:space="0" w:color="auto"/>
        <w:bottom w:val="none" w:sz="0" w:space="0" w:color="auto"/>
        <w:right w:val="none" w:sz="0" w:space="0" w:color="auto"/>
      </w:divBdr>
      <w:divsChild>
        <w:div w:id="817265981">
          <w:marLeft w:val="150"/>
          <w:marRight w:val="150"/>
          <w:marTop w:val="240"/>
          <w:marBottom w:val="270"/>
          <w:divBdr>
            <w:top w:val="none" w:sz="0" w:space="0" w:color="auto"/>
            <w:left w:val="none" w:sz="0" w:space="0" w:color="auto"/>
            <w:bottom w:val="none" w:sz="0" w:space="0" w:color="auto"/>
            <w:right w:val="none" w:sz="0" w:space="0" w:color="auto"/>
          </w:divBdr>
          <w:divsChild>
            <w:div w:id="538324316">
              <w:marLeft w:val="0"/>
              <w:marRight w:val="0"/>
              <w:marTop w:val="0"/>
              <w:marBottom w:val="300"/>
              <w:divBdr>
                <w:top w:val="none" w:sz="0" w:space="0" w:color="auto"/>
                <w:left w:val="none" w:sz="0" w:space="0" w:color="auto"/>
                <w:bottom w:val="none" w:sz="0" w:space="0" w:color="auto"/>
                <w:right w:val="none" w:sz="0" w:space="0" w:color="auto"/>
              </w:divBdr>
              <w:divsChild>
                <w:div w:id="94908890">
                  <w:marLeft w:val="0"/>
                  <w:marRight w:val="0"/>
                  <w:marTop w:val="75"/>
                  <w:marBottom w:val="0"/>
                  <w:divBdr>
                    <w:top w:val="none" w:sz="0" w:space="0" w:color="auto"/>
                    <w:left w:val="none" w:sz="0" w:space="0" w:color="auto"/>
                    <w:bottom w:val="none" w:sz="0" w:space="0" w:color="auto"/>
                    <w:right w:val="none" w:sz="0" w:space="0" w:color="auto"/>
                  </w:divBdr>
                  <w:divsChild>
                    <w:div w:id="1086732616">
                      <w:marLeft w:val="0"/>
                      <w:marRight w:val="0"/>
                      <w:marTop w:val="300"/>
                      <w:marBottom w:val="45"/>
                      <w:divBdr>
                        <w:top w:val="none" w:sz="0" w:space="0" w:color="auto"/>
                        <w:left w:val="none" w:sz="0" w:space="0" w:color="auto"/>
                        <w:bottom w:val="single" w:sz="18" w:space="15" w:color="CCCCCC"/>
                        <w:right w:val="none" w:sz="0" w:space="0" w:color="auto"/>
                      </w:divBdr>
                      <w:divsChild>
                        <w:div w:id="1435248576">
                          <w:marLeft w:val="0"/>
                          <w:marRight w:val="105"/>
                          <w:marTop w:val="0"/>
                          <w:marBottom w:val="0"/>
                          <w:divBdr>
                            <w:top w:val="none" w:sz="0" w:space="0" w:color="auto"/>
                            <w:left w:val="single" w:sz="6" w:space="5" w:color="CCCCCC"/>
                            <w:bottom w:val="none" w:sz="0" w:space="0" w:color="auto"/>
                            <w:right w:val="none" w:sz="0" w:space="0" w:color="auto"/>
                          </w:divBdr>
                          <w:divsChild>
                            <w:div w:id="1952934545">
                              <w:marLeft w:val="0"/>
                              <w:marRight w:val="0"/>
                              <w:marTop w:val="0"/>
                              <w:marBottom w:val="0"/>
                              <w:divBdr>
                                <w:top w:val="none" w:sz="0" w:space="0" w:color="auto"/>
                                <w:left w:val="none" w:sz="0" w:space="0" w:color="auto"/>
                                <w:bottom w:val="none" w:sz="0" w:space="0" w:color="auto"/>
                                <w:right w:val="none" w:sz="0" w:space="0" w:color="auto"/>
                              </w:divBdr>
                            </w:div>
                          </w:divsChild>
                        </w:div>
                        <w:div w:id="2086951888">
                          <w:marLeft w:val="0"/>
                          <w:marRight w:val="105"/>
                          <w:marTop w:val="0"/>
                          <w:marBottom w:val="0"/>
                          <w:divBdr>
                            <w:top w:val="none" w:sz="0" w:space="0" w:color="auto"/>
                            <w:left w:val="single" w:sz="6" w:space="5" w:color="CCCCCC"/>
                            <w:bottom w:val="none" w:sz="0" w:space="0" w:color="auto"/>
                            <w:right w:val="none" w:sz="0" w:space="0" w:color="auto"/>
                          </w:divBdr>
                          <w:divsChild>
                            <w:div w:id="211427670">
                              <w:marLeft w:val="0"/>
                              <w:marRight w:val="0"/>
                              <w:marTop w:val="0"/>
                              <w:marBottom w:val="0"/>
                              <w:divBdr>
                                <w:top w:val="none" w:sz="0" w:space="0" w:color="auto"/>
                                <w:left w:val="none" w:sz="0" w:space="0" w:color="auto"/>
                                <w:bottom w:val="none" w:sz="0" w:space="0" w:color="auto"/>
                                <w:right w:val="none" w:sz="0" w:space="0" w:color="auto"/>
                              </w:divBdr>
                            </w:div>
                          </w:divsChild>
                        </w:div>
                        <w:div w:id="1908609423">
                          <w:marLeft w:val="0"/>
                          <w:marRight w:val="105"/>
                          <w:marTop w:val="0"/>
                          <w:marBottom w:val="0"/>
                          <w:divBdr>
                            <w:top w:val="none" w:sz="0" w:space="0" w:color="auto"/>
                            <w:left w:val="single" w:sz="6" w:space="5" w:color="CCCCCC"/>
                            <w:bottom w:val="none" w:sz="0" w:space="0" w:color="auto"/>
                            <w:right w:val="none" w:sz="0" w:space="0" w:color="auto"/>
                          </w:divBdr>
                          <w:divsChild>
                            <w:div w:id="1480809793">
                              <w:marLeft w:val="0"/>
                              <w:marRight w:val="0"/>
                              <w:marTop w:val="0"/>
                              <w:marBottom w:val="150"/>
                              <w:divBdr>
                                <w:top w:val="none" w:sz="0" w:space="0" w:color="auto"/>
                                <w:left w:val="none" w:sz="0" w:space="0" w:color="auto"/>
                                <w:bottom w:val="dotted" w:sz="6" w:space="8" w:color="CCCCCC"/>
                                <w:right w:val="none" w:sz="0" w:space="0" w:color="auto"/>
                              </w:divBdr>
                            </w:div>
                            <w:div w:id="574315623">
                              <w:marLeft w:val="0"/>
                              <w:marRight w:val="0"/>
                              <w:marTop w:val="0"/>
                              <w:marBottom w:val="0"/>
                              <w:divBdr>
                                <w:top w:val="none" w:sz="0" w:space="0" w:color="auto"/>
                                <w:left w:val="none" w:sz="0" w:space="0" w:color="auto"/>
                                <w:bottom w:val="none" w:sz="0" w:space="0" w:color="auto"/>
                                <w:right w:val="none" w:sz="0" w:space="0" w:color="auto"/>
                              </w:divBdr>
                            </w:div>
                          </w:divsChild>
                        </w:div>
                        <w:div w:id="1156645910">
                          <w:marLeft w:val="0"/>
                          <w:marRight w:val="105"/>
                          <w:marTop w:val="0"/>
                          <w:marBottom w:val="0"/>
                          <w:divBdr>
                            <w:top w:val="none" w:sz="0" w:space="0" w:color="auto"/>
                            <w:left w:val="single" w:sz="6" w:space="5" w:color="CCCCCC"/>
                            <w:bottom w:val="none" w:sz="0" w:space="0" w:color="auto"/>
                            <w:right w:val="none" w:sz="0" w:space="0" w:color="auto"/>
                          </w:divBdr>
                          <w:divsChild>
                            <w:div w:id="421798652">
                              <w:marLeft w:val="0"/>
                              <w:marRight w:val="0"/>
                              <w:marTop w:val="0"/>
                              <w:marBottom w:val="150"/>
                              <w:divBdr>
                                <w:top w:val="none" w:sz="0" w:space="0" w:color="auto"/>
                                <w:left w:val="none" w:sz="0" w:space="0" w:color="auto"/>
                                <w:bottom w:val="dotted" w:sz="6" w:space="8" w:color="CCCCCC"/>
                                <w:right w:val="none" w:sz="0" w:space="0" w:color="auto"/>
                              </w:divBdr>
                            </w:div>
                            <w:div w:id="1041444639">
                              <w:marLeft w:val="0"/>
                              <w:marRight w:val="0"/>
                              <w:marTop w:val="0"/>
                              <w:marBottom w:val="0"/>
                              <w:divBdr>
                                <w:top w:val="none" w:sz="0" w:space="0" w:color="auto"/>
                                <w:left w:val="none" w:sz="0" w:space="0" w:color="auto"/>
                                <w:bottom w:val="none" w:sz="0" w:space="0" w:color="auto"/>
                                <w:right w:val="none" w:sz="0" w:space="0" w:color="auto"/>
                              </w:divBdr>
                            </w:div>
                          </w:divsChild>
                        </w:div>
                        <w:div w:id="916088549">
                          <w:marLeft w:val="0"/>
                          <w:marRight w:val="105"/>
                          <w:marTop w:val="0"/>
                          <w:marBottom w:val="0"/>
                          <w:divBdr>
                            <w:top w:val="none" w:sz="0" w:space="0" w:color="auto"/>
                            <w:left w:val="single" w:sz="6" w:space="5" w:color="CCCCCC"/>
                            <w:bottom w:val="none" w:sz="0" w:space="0" w:color="auto"/>
                            <w:right w:val="none" w:sz="0" w:space="0" w:color="auto"/>
                          </w:divBdr>
                          <w:divsChild>
                            <w:div w:id="1201169429">
                              <w:marLeft w:val="0"/>
                              <w:marRight w:val="0"/>
                              <w:marTop w:val="0"/>
                              <w:marBottom w:val="150"/>
                              <w:divBdr>
                                <w:top w:val="none" w:sz="0" w:space="0" w:color="auto"/>
                                <w:left w:val="none" w:sz="0" w:space="0" w:color="auto"/>
                                <w:bottom w:val="dotted" w:sz="6" w:space="8" w:color="CCCCCC"/>
                                <w:right w:val="none" w:sz="0" w:space="0" w:color="auto"/>
                              </w:divBdr>
                            </w:div>
                            <w:div w:id="750736071">
                              <w:marLeft w:val="0"/>
                              <w:marRight w:val="0"/>
                              <w:marTop w:val="0"/>
                              <w:marBottom w:val="0"/>
                              <w:divBdr>
                                <w:top w:val="none" w:sz="0" w:space="0" w:color="auto"/>
                                <w:left w:val="none" w:sz="0" w:space="0" w:color="auto"/>
                                <w:bottom w:val="none" w:sz="0" w:space="0" w:color="auto"/>
                                <w:right w:val="none" w:sz="0" w:space="0" w:color="auto"/>
                              </w:divBdr>
                            </w:div>
                          </w:divsChild>
                        </w:div>
                        <w:div w:id="416902163">
                          <w:marLeft w:val="0"/>
                          <w:marRight w:val="105"/>
                          <w:marTop w:val="0"/>
                          <w:marBottom w:val="0"/>
                          <w:divBdr>
                            <w:top w:val="none" w:sz="0" w:space="0" w:color="auto"/>
                            <w:left w:val="single" w:sz="6" w:space="5" w:color="CCCCCC"/>
                            <w:bottom w:val="none" w:sz="0" w:space="0" w:color="auto"/>
                            <w:right w:val="none" w:sz="0" w:space="0" w:color="auto"/>
                          </w:divBdr>
                          <w:divsChild>
                            <w:div w:id="313149109">
                              <w:marLeft w:val="0"/>
                              <w:marRight w:val="0"/>
                              <w:marTop w:val="0"/>
                              <w:marBottom w:val="150"/>
                              <w:divBdr>
                                <w:top w:val="none" w:sz="0" w:space="0" w:color="auto"/>
                                <w:left w:val="none" w:sz="0" w:space="0" w:color="auto"/>
                                <w:bottom w:val="dotted" w:sz="6" w:space="8" w:color="CCCCCC"/>
                                <w:right w:val="none" w:sz="0" w:space="0" w:color="auto"/>
                              </w:divBdr>
                            </w:div>
                            <w:div w:id="6170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464638">
          <w:marLeft w:val="0"/>
          <w:marRight w:val="0"/>
          <w:marTop w:val="0"/>
          <w:marBottom w:val="0"/>
          <w:divBdr>
            <w:top w:val="none" w:sz="0" w:space="0" w:color="auto"/>
            <w:left w:val="none" w:sz="0" w:space="0" w:color="auto"/>
            <w:bottom w:val="none" w:sz="0" w:space="0" w:color="auto"/>
            <w:right w:val="none" w:sz="0" w:space="0" w:color="auto"/>
          </w:divBdr>
          <w:divsChild>
            <w:div w:id="1504785870">
              <w:marLeft w:val="150"/>
              <w:marRight w:val="150"/>
              <w:marTop w:val="0"/>
              <w:marBottom w:val="0"/>
              <w:divBdr>
                <w:top w:val="none" w:sz="0" w:space="0" w:color="auto"/>
                <w:left w:val="none" w:sz="0" w:space="0" w:color="auto"/>
                <w:bottom w:val="none" w:sz="0" w:space="0" w:color="auto"/>
                <w:right w:val="none" w:sz="0" w:space="0" w:color="auto"/>
              </w:divBdr>
              <w:divsChild>
                <w:div w:id="114719648">
                  <w:marLeft w:val="0"/>
                  <w:marRight w:val="0"/>
                  <w:marTop w:val="0"/>
                  <w:marBottom w:val="0"/>
                  <w:divBdr>
                    <w:top w:val="none" w:sz="0" w:space="0" w:color="auto"/>
                    <w:left w:val="none" w:sz="0" w:space="0" w:color="auto"/>
                    <w:bottom w:val="none" w:sz="0" w:space="0" w:color="auto"/>
                    <w:right w:val="none" w:sz="0" w:space="0" w:color="auto"/>
                  </w:divBdr>
                  <w:divsChild>
                    <w:div w:id="1844083931">
                      <w:marLeft w:val="0"/>
                      <w:marRight w:val="0"/>
                      <w:marTop w:val="0"/>
                      <w:marBottom w:val="300"/>
                      <w:divBdr>
                        <w:top w:val="none" w:sz="0" w:space="0" w:color="auto"/>
                        <w:left w:val="none" w:sz="0" w:space="0" w:color="auto"/>
                        <w:bottom w:val="none" w:sz="0" w:space="0" w:color="auto"/>
                        <w:right w:val="none" w:sz="0" w:space="0" w:color="auto"/>
                      </w:divBdr>
                      <w:divsChild>
                        <w:div w:id="888079384">
                          <w:marLeft w:val="0"/>
                          <w:marRight w:val="0"/>
                          <w:marTop w:val="0"/>
                          <w:marBottom w:val="0"/>
                          <w:divBdr>
                            <w:top w:val="none" w:sz="0" w:space="0" w:color="auto"/>
                            <w:left w:val="none" w:sz="0" w:space="0" w:color="auto"/>
                            <w:bottom w:val="none" w:sz="0" w:space="0" w:color="auto"/>
                            <w:right w:val="none" w:sz="0" w:space="0" w:color="auto"/>
                          </w:divBdr>
                        </w:div>
                        <w:div w:id="2311570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Pareto_princip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areto_efficienc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iness-standard.com/search?type=news&amp;q=Mou"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www.business-standard.com/search?type=news&amp;q=Sri+City" TargetMode="External"/><Relationship Id="rId4" Type="http://schemas.openxmlformats.org/officeDocument/2006/relationships/settings" Target="settings.xml"/><Relationship Id="rId9" Type="http://schemas.openxmlformats.org/officeDocument/2006/relationships/hyperlink" Target="http://www.business-standard.com/search?type=news&amp;q=Toothbrush"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C72B0-F5BF-4DD5-9C2D-85D6C9F86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13</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60</cp:revision>
  <cp:lastPrinted>2016-05-30T04:01:00Z</cp:lastPrinted>
  <dcterms:created xsi:type="dcterms:W3CDTF">2016-05-24T09:44:00Z</dcterms:created>
  <dcterms:modified xsi:type="dcterms:W3CDTF">2020-06-16T13:45:00Z</dcterms:modified>
</cp:coreProperties>
</file>