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B723" w14:textId="78B845E8" w:rsidR="009812DA" w:rsidRDefault="009812DA" w:rsidP="009812D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Предметная область</w:t>
      </w:r>
      <w:r w:rsidRPr="009812DA">
        <w:rPr>
          <w:rFonts w:ascii="JetBrains Mono NL" w:hAnsi="JetBrains Mono NL" w:cs="JetBrains Mono NL"/>
        </w:rPr>
        <w:t xml:space="preserve">: </w:t>
      </w:r>
      <w:r>
        <w:rPr>
          <w:rFonts w:ascii="JetBrains Mono NL" w:hAnsi="JetBrains Mono NL" w:cs="JetBrains Mono NL"/>
        </w:rPr>
        <w:t>«Система для спонсирования волонтерства и помощи бездомным животным».</w:t>
      </w:r>
    </w:p>
    <w:p w14:paraId="64704B90" w14:textId="77777777" w:rsidR="003A539E" w:rsidRDefault="003A539E" w:rsidP="00B5690F">
      <w:pPr>
        <w:jc w:val="both"/>
        <w:rPr>
          <w:rFonts w:ascii="JetBrains Mono NL" w:hAnsi="JetBrains Mono NL" w:cs="JetBrains Mono NL"/>
        </w:rPr>
      </w:pPr>
    </w:p>
    <w:p w14:paraId="7B038F01" w14:textId="78555A69" w:rsidR="006B358C" w:rsidRDefault="007273D3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В системе для помощи бездомным животных есть справочник видов животных, который содержит породы животных</w:t>
      </w:r>
      <w:r w:rsidRPr="007273D3">
        <w:rPr>
          <w:rFonts w:ascii="JetBrains Mono NL" w:hAnsi="JetBrains Mono NL" w:cs="JetBrains Mono NL"/>
        </w:rPr>
        <w:t>:</w:t>
      </w:r>
    </w:p>
    <w:p w14:paraId="5E1BB050" w14:textId="77777777" w:rsidR="007273D3" w:rsidRDefault="007273D3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4C9724B0" w14:textId="7D74252D" w:rsidR="007273D3" w:rsidRPr="007273D3" w:rsidRDefault="007273D3" w:rsidP="00CA1A98">
      <w:pPr>
        <w:jc w:val="both"/>
        <w:rPr>
          <w:rFonts w:ascii="JetBrains Mono NL" w:hAnsi="JetBrains Mono NL" w:cs="JetBrains Mono NL"/>
        </w:rPr>
      </w:pPr>
      <w:r w:rsidRPr="007273D3">
        <w:rPr>
          <w:rFonts w:ascii="JetBrains Mono NL" w:hAnsi="JetBrains Mono NL" w:cs="JetBrains Mono NL"/>
        </w:rPr>
        <w:drawing>
          <wp:inline distT="0" distB="0" distL="0" distR="0" wp14:anchorId="6BC3274E" wp14:editId="04CCEE68">
            <wp:extent cx="5940425" cy="2612390"/>
            <wp:effectExtent l="0" t="0" r="3175" b="0"/>
            <wp:docPr id="76112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20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6F54" w14:textId="4ADE4C7E" w:rsidR="007273D3" w:rsidRDefault="007273D3" w:rsidP="00CA1A98">
      <w:pPr>
        <w:jc w:val="both"/>
        <w:rPr>
          <w:rFonts w:ascii="JetBrains Mono NL" w:hAnsi="JetBrains Mono NL" w:cs="JetBrains Mono NL"/>
        </w:rPr>
      </w:pPr>
    </w:p>
    <w:p w14:paraId="4571FAF3" w14:textId="64B38313" w:rsidR="007273D3" w:rsidRDefault="007273D3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Сами породы реализованы следующим образом</w:t>
      </w:r>
      <w:r w:rsidRPr="007273D3">
        <w:rPr>
          <w:rFonts w:ascii="JetBrains Mono NL" w:hAnsi="JetBrains Mono NL" w:cs="JetBrains Mono NL"/>
        </w:rPr>
        <w:t>:</w:t>
      </w:r>
    </w:p>
    <w:p w14:paraId="1F24B3D2" w14:textId="77777777" w:rsidR="007273D3" w:rsidRDefault="007273D3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23022A32" w14:textId="52F1FA46" w:rsidR="007273D3" w:rsidRDefault="007273D3" w:rsidP="00CA1A98">
      <w:pPr>
        <w:jc w:val="both"/>
        <w:rPr>
          <w:rFonts w:ascii="JetBrains Mono NL" w:hAnsi="JetBrains Mono NL" w:cs="JetBrains Mono NL"/>
          <w:lang w:val="en-US"/>
        </w:rPr>
      </w:pPr>
      <w:r w:rsidRPr="007273D3">
        <w:rPr>
          <w:rFonts w:ascii="JetBrains Mono NL" w:hAnsi="JetBrains Mono NL" w:cs="JetBrains Mono NL"/>
          <w:lang w:val="en-US"/>
        </w:rPr>
        <w:drawing>
          <wp:inline distT="0" distB="0" distL="0" distR="0" wp14:anchorId="281B3869" wp14:editId="1648E745">
            <wp:extent cx="5940425" cy="2568575"/>
            <wp:effectExtent l="0" t="0" r="3175" b="3175"/>
            <wp:docPr id="104388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85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C395" w14:textId="0308A361" w:rsidR="007273D3" w:rsidRDefault="007273D3">
      <w:pPr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  <w:lang w:val="en-US"/>
        </w:rPr>
        <w:br w:type="page"/>
      </w:r>
    </w:p>
    <w:p w14:paraId="7D705F55" w14:textId="1B5C557E" w:rsidR="007273D3" w:rsidRPr="007273D3" w:rsidRDefault="007273D3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lastRenderedPageBreak/>
        <w:t>Необходимо реализовать функционал, чтобы можно было добавлять породы животного в вид.</w:t>
      </w:r>
    </w:p>
    <w:p w14:paraId="4947F914" w14:textId="269E74FD" w:rsidR="007273D3" w:rsidRDefault="007273D3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При этом нужно контролировать уникальность породы внутри вида по названию породы.</w:t>
      </w:r>
    </w:p>
    <w:p w14:paraId="5D04602A" w14:textId="2CF29C49" w:rsidR="007273D3" w:rsidRPr="007273D3" w:rsidRDefault="007273D3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То есть не может быть две и более породы с одинаковым названием внутри вида.</w:t>
      </w:r>
    </w:p>
    <w:p w14:paraId="63E3FA0E" w14:textId="4369BB5D" w:rsidR="007273D3" w:rsidRPr="007273D3" w:rsidRDefault="007273D3" w:rsidP="00CA1A98">
      <w:pPr>
        <w:jc w:val="both"/>
        <w:rPr>
          <w:rFonts w:ascii="JetBrains Mono NL" w:hAnsi="JetBrains Mono NL" w:cs="JetBrains Mono NL"/>
        </w:rPr>
      </w:pPr>
    </w:p>
    <w:p w14:paraId="6F5CF8C1" w14:textId="4A5A1795" w:rsidR="007273D3" w:rsidRPr="007273D3" w:rsidRDefault="007273D3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Добавим в класс </w:t>
      </w:r>
      <w:r>
        <w:rPr>
          <w:rFonts w:ascii="JetBrains Mono NL" w:hAnsi="JetBrains Mono NL" w:cs="JetBrains Mono NL"/>
          <w:lang w:val="en-US"/>
        </w:rPr>
        <w:t>Specie</w:t>
      </w:r>
      <w:r w:rsidRPr="007273D3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метод по добавлению породы в список</w:t>
      </w:r>
      <w:r w:rsidRPr="007273D3">
        <w:rPr>
          <w:rFonts w:ascii="JetBrains Mono NL" w:hAnsi="JetBrains Mono NL" w:cs="JetBrains Mono NL"/>
        </w:rPr>
        <w:t>:</w:t>
      </w:r>
    </w:p>
    <w:p w14:paraId="09A7BCF4" w14:textId="77777777" w:rsidR="007273D3" w:rsidRPr="007273D3" w:rsidRDefault="007273D3" w:rsidP="00CA1A98">
      <w:pPr>
        <w:jc w:val="both"/>
        <w:rPr>
          <w:rFonts w:ascii="JetBrains Mono NL" w:hAnsi="JetBrains Mono NL" w:cs="JetBrains Mono NL"/>
        </w:rPr>
      </w:pPr>
    </w:p>
    <w:p w14:paraId="77CE61C2" w14:textId="79FDD8AB" w:rsidR="007273D3" w:rsidRPr="007273D3" w:rsidRDefault="007273D3" w:rsidP="007273D3">
      <w:pPr>
        <w:jc w:val="center"/>
        <w:rPr>
          <w:rFonts w:ascii="JetBrains Mono NL" w:hAnsi="JetBrains Mono NL" w:cs="JetBrains Mono NL"/>
        </w:rPr>
      </w:pPr>
      <w:r w:rsidRPr="007273D3">
        <w:rPr>
          <w:rFonts w:ascii="JetBrains Mono NL" w:hAnsi="JetBrains Mono NL" w:cs="JetBrains Mono NL"/>
        </w:rPr>
        <w:drawing>
          <wp:inline distT="0" distB="0" distL="0" distR="0" wp14:anchorId="1A6E0A77" wp14:editId="49FD45E4">
            <wp:extent cx="4784725" cy="2015671"/>
            <wp:effectExtent l="0" t="0" r="0" b="3810"/>
            <wp:docPr id="133994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40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0624" cy="201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CFF1" w14:textId="77777777" w:rsidR="007273D3" w:rsidRDefault="007273D3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5DEC6609" w14:textId="3966F2AC" w:rsidR="007273D3" w:rsidRPr="007273D3" w:rsidRDefault="007273D3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Проверим, что внутри списка </w:t>
      </w:r>
      <w:r>
        <w:rPr>
          <w:rFonts w:ascii="JetBrains Mono NL" w:hAnsi="JetBrains Mono NL" w:cs="JetBrains Mono NL"/>
          <w:lang w:val="en-US"/>
        </w:rPr>
        <w:t>Breeds</w:t>
      </w:r>
      <w:r w:rsidRPr="007273D3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нет породы с дублирующимся названием</w:t>
      </w:r>
      <w:r w:rsidRPr="007273D3">
        <w:rPr>
          <w:rFonts w:ascii="JetBrains Mono NL" w:hAnsi="JetBrains Mono NL" w:cs="JetBrains Mono NL"/>
        </w:rPr>
        <w:t>:</w:t>
      </w:r>
    </w:p>
    <w:p w14:paraId="550EBBEF" w14:textId="4073948E" w:rsidR="007273D3" w:rsidRPr="00A241B9" w:rsidRDefault="00A241B9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Сделать это можно при помощи цикла</w:t>
      </w:r>
      <w:r w:rsidRPr="00A241B9">
        <w:rPr>
          <w:rFonts w:ascii="JetBrains Mono NL" w:hAnsi="JetBrains Mono NL" w:cs="JetBrains Mono NL"/>
        </w:rPr>
        <w:t>:</w:t>
      </w:r>
    </w:p>
    <w:p w14:paraId="6530E397" w14:textId="77777777" w:rsidR="007273D3" w:rsidRDefault="007273D3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6232DADB" w14:textId="23DE924F" w:rsid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  <w:r w:rsidRPr="00A241B9">
        <w:rPr>
          <w:rFonts w:ascii="JetBrains Mono NL" w:hAnsi="JetBrains Mono NL" w:cs="JetBrains Mono NL"/>
          <w:lang w:val="en-US"/>
        </w:rPr>
        <w:drawing>
          <wp:inline distT="0" distB="0" distL="0" distR="0" wp14:anchorId="2C9F98AC" wp14:editId="7CEC3537">
            <wp:extent cx="5940425" cy="1922145"/>
            <wp:effectExtent l="0" t="0" r="3175" b="1905"/>
            <wp:docPr id="9416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8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9AAD" w14:textId="77777777" w:rsid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1CBE3E03" w14:textId="08D3A19F" w:rsid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lastRenderedPageBreak/>
        <w:t xml:space="preserve">Но можно использовать </w:t>
      </w:r>
      <w:r>
        <w:rPr>
          <w:rFonts w:ascii="JetBrains Mono NL" w:hAnsi="JetBrains Mono NL" w:cs="JetBrains Mono NL"/>
          <w:lang w:val="en-US"/>
        </w:rPr>
        <w:t>LINQ</w:t>
      </w:r>
      <w:r w:rsidRPr="00A241B9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синтаксис у коллекций, чтобы код был более лаконичным</w:t>
      </w:r>
      <w:r w:rsidRPr="00A241B9">
        <w:rPr>
          <w:rFonts w:ascii="JetBrains Mono NL" w:hAnsi="JetBrains Mono NL" w:cs="JetBrains Mono NL"/>
        </w:rPr>
        <w:t>:</w:t>
      </w:r>
    </w:p>
    <w:p w14:paraId="2F73DDEF" w14:textId="77777777" w:rsid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64CCCB72" w14:textId="4025274A" w:rsid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  <w:r w:rsidRPr="00A241B9">
        <w:rPr>
          <w:rFonts w:ascii="JetBrains Mono NL" w:hAnsi="JetBrains Mono NL" w:cs="JetBrains Mono NL"/>
          <w:lang w:val="en-US"/>
        </w:rPr>
        <w:drawing>
          <wp:inline distT="0" distB="0" distL="0" distR="0" wp14:anchorId="6C611B92" wp14:editId="438FF576">
            <wp:extent cx="5940425" cy="1511935"/>
            <wp:effectExtent l="0" t="0" r="3175" b="0"/>
            <wp:docPr id="28277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4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B8DF" w14:textId="77777777" w:rsid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1CD630BD" w14:textId="636B446D" w:rsid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Если все проверки успешны, добавляем элемент в коллекцию</w:t>
      </w:r>
      <w:r w:rsidRPr="00A241B9">
        <w:rPr>
          <w:rFonts w:ascii="JetBrains Mono NL" w:hAnsi="JetBrains Mono NL" w:cs="JetBrains Mono NL"/>
        </w:rPr>
        <w:t>:</w:t>
      </w:r>
    </w:p>
    <w:p w14:paraId="46858CB4" w14:textId="77777777" w:rsid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4DC87416" w14:textId="0B35DB38" w:rsid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  <w:r w:rsidRPr="00A241B9">
        <w:rPr>
          <w:rFonts w:ascii="JetBrains Mono NL" w:hAnsi="JetBrains Mono NL" w:cs="JetBrains Mono NL"/>
          <w:lang w:val="en-US"/>
        </w:rPr>
        <w:drawing>
          <wp:inline distT="0" distB="0" distL="0" distR="0" wp14:anchorId="2C27AE50" wp14:editId="5941C010">
            <wp:extent cx="5940425" cy="1296670"/>
            <wp:effectExtent l="0" t="0" r="3175" b="0"/>
            <wp:docPr id="70461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18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2C52" w14:textId="77777777" w:rsid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12CB36F2" w14:textId="67585BCD" w:rsid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Но у нас есть одна проблема</w:t>
      </w:r>
      <w:r w:rsidRPr="00A241B9">
        <w:rPr>
          <w:rFonts w:ascii="JetBrains Mono NL" w:hAnsi="JetBrains Mono NL" w:cs="JetBrains Mono NL"/>
        </w:rPr>
        <w:t>:</w:t>
      </w:r>
    </w:p>
    <w:p w14:paraId="38F02BAA" w14:textId="0AC0C014" w:rsid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 xml:space="preserve">Список пород в классе </w:t>
      </w:r>
      <w:r>
        <w:rPr>
          <w:rFonts w:ascii="JetBrains Mono NL" w:hAnsi="JetBrains Mono NL" w:cs="JetBrains Mono NL"/>
          <w:lang w:val="en-US"/>
        </w:rPr>
        <w:t>Specie</w:t>
      </w:r>
      <w:r w:rsidRPr="00A241B9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публичный, а значит к нему можно обратиться, минуя наши проверки</w:t>
      </w:r>
      <w:r w:rsidRPr="00A241B9">
        <w:rPr>
          <w:rFonts w:ascii="JetBrains Mono NL" w:hAnsi="JetBrains Mono NL" w:cs="JetBrains Mono NL"/>
        </w:rPr>
        <w:t>:</w:t>
      </w:r>
    </w:p>
    <w:p w14:paraId="44C9E466" w14:textId="77777777" w:rsid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4FE662DC" w14:textId="66234858" w:rsidR="00A241B9" w:rsidRPr="00A241B9" w:rsidRDefault="00A241B9" w:rsidP="00A241B9">
      <w:pPr>
        <w:jc w:val="center"/>
        <w:rPr>
          <w:rFonts w:ascii="JetBrains Mono NL" w:hAnsi="JetBrains Mono NL" w:cs="JetBrains Mono NL"/>
        </w:rPr>
      </w:pPr>
      <w:r w:rsidRPr="00A241B9">
        <w:rPr>
          <w:rFonts w:ascii="JetBrains Mono NL" w:hAnsi="JetBrains Mono NL" w:cs="JetBrains Mono NL"/>
        </w:rPr>
        <w:drawing>
          <wp:inline distT="0" distB="0" distL="0" distR="0" wp14:anchorId="729B48CF" wp14:editId="3E90E702">
            <wp:extent cx="4446931" cy="1798262"/>
            <wp:effectExtent l="0" t="0" r="0" b="0"/>
            <wp:docPr id="170662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27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91" cy="180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A51E" w14:textId="57FB092C" w:rsidR="00A241B9" w:rsidRDefault="00A241B9">
      <w:pPr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  <w:lang w:val="en-US"/>
        </w:rPr>
        <w:br w:type="page"/>
      </w:r>
    </w:p>
    <w:p w14:paraId="549BC7D5" w14:textId="5996E34C" w:rsid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lastRenderedPageBreak/>
        <w:t>Чтобы нам решить эту проблему и не дать никому обходить наш метод по добавлению породы на основе правил, нам нужно сделать закрытую коллекцию, в которую мы будем добавлять элементы и открытую коллекцию только для чтения</w:t>
      </w:r>
      <w:r w:rsidRPr="00A241B9">
        <w:rPr>
          <w:rFonts w:ascii="JetBrains Mono NL" w:hAnsi="JetBrains Mono NL" w:cs="JetBrains Mono NL"/>
        </w:rPr>
        <w:t>:</w:t>
      </w:r>
    </w:p>
    <w:p w14:paraId="27E0DC3E" w14:textId="77777777" w:rsid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2DD8FB1A" w14:textId="049DEF5D" w:rsidR="00A241B9" w:rsidRPr="00A241B9" w:rsidRDefault="00A241B9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Поэтому сделаем нашу коллекцию </w:t>
      </w:r>
      <w:r>
        <w:rPr>
          <w:rFonts w:ascii="JetBrains Mono NL" w:hAnsi="JetBrains Mono NL" w:cs="JetBrains Mono NL"/>
          <w:lang w:val="en-US"/>
        </w:rPr>
        <w:t>Breeds</w:t>
      </w:r>
      <w:r w:rsidRPr="00A241B9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закрытой</w:t>
      </w:r>
      <w:r w:rsidRPr="00A241B9">
        <w:rPr>
          <w:rFonts w:ascii="JetBrains Mono NL" w:hAnsi="JetBrains Mono NL" w:cs="JetBrains Mono NL"/>
        </w:rPr>
        <w:t xml:space="preserve"> (</w:t>
      </w:r>
      <w:r>
        <w:rPr>
          <w:rFonts w:ascii="JetBrains Mono NL" w:hAnsi="JetBrains Mono NL" w:cs="JetBrains Mono NL"/>
          <w:lang w:val="en-US"/>
        </w:rPr>
        <w:t>private</w:t>
      </w:r>
      <w:r w:rsidRPr="00A241B9">
        <w:rPr>
          <w:rFonts w:ascii="JetBrains Mono NL" w:hAnsi="JetBrains Mono NL" w:cs="JetBrains Mono NL"/>
        </w:rPr>
        <w:t xml:space="preserve">) </w:t>
      </w:r>
      <w:r>
        <w:rPr>
          <w:rFonts w:ascii="JetBrains Mono NL" w:hAnsi="JetBrains Mono NL" w:cs="JetBrains Mono NL"/>
        </w:rPr>
        <w:t>и поменяем его не в свойство, а в поле класса только для чтения</w:t>
      </w:r>
      <w:r w:rsidRPr="00A241B9">
        <w:rPr>
          <w:rFonts w:ascii="JetBrains Mono NL" w:hAnsi="JetBrains Mono NL" w:cs="JetBrains Mono NL"/>
        </w:rPr>
        <w:t>:</w:t>
      </w:r>
    </w:p>
    <w:p w14:paraId="039B3E4F" w14:textId="77777777" w:rsidR="00A241B9" w:rsidRPr="00A241B9" w:rsidRDefault="00A241B9" w:rsidP="00CA1A98">
      <w:pPr>
        <w:jc w:val="both"/>
        <w:rPr>
          <w:rFonts w:ascii="JetBrains Mono NL" w:hAnsi="JetBrains Mono NL" w:cs="JetBrains Mono NL"/>
        </w:rPr>
      </w:pPr>
    </w:p>
    <w:p w14:paraId="4AE142FE" w14:textId="4D08C12A" w:rsidR="00A241B9" w:rsidRDefault="00A241B9" w:rsidP="00A241B9">
      <w:pPr>
        <w:jc w:val="center"/>
        <w:rPr>
          <w:rFonts w:ascii="JetBrains Mono NL" w:hAnsi="JetBrains Mono NL" w:cs="JetBrains Mono NL"/>
          <w:lang w:val="en-US"/>
        </w:rPr>
      </w:pPr>
      <w:r w:rsidRPr="00A241B9">
        <w:rPr>
          <w:rFonts w:ascii="JetBrains Mono NL" w:hAnsi="JetBrains Mono NL" w:cs="JetBrains Mono NL"/>
          <w:lang w:val="en-US"/>
        </w:rPr>
        <w:drawing>
          <wp:inline distT="0" distB="0" distL="0" distR="0" wp14:anchorId="63E73D86" wp14:editId="10546916">
            <wp:extent cx="4321175" cy="1001422"/>
            <wp:effectExtent l="0" t="0" r="3175" b="8255"/>
            <wp:docPr id="152384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49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1724" cy="100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5FAF" w14:textId="77777777" w:rsidR="00A241B9" w:rsidRDefault="00A241B9" w:rsidP="00CA1A98">
      <w:pPr>
        <w:jc w:val="both"/>
        <w:rPr>
          <w:rFonts w:ascii="JetBrains Mono NL" w:hAnsi="JetBrains Mono NL" w:cs="JetBrains Mono NL"/>
        </w:rPr>
      </w:pPr>
    </w:p>
    <w:p w14:paraId="4E14B8EA" w14:textId="59858091" w:rsidR="00A241B9" w:rsidRP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А для доступа к чтению сделаем специальную коллекцию только для чтения. В нее нельзя будет добавлять элементы или удалять из нее.</w:t>
      </w:r>
      <w:r w:rsidRPr="00A241B9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Эта коллекция будет ссылаться на закрытую коллекцию</w:t>
      </w:r>
      <w:r>
        <w:rPr>
          <w:rFonts w:ascii="JetBrains Mono NL" w:hAnsi="JetBrains Mono NL" w:cs="JetBrains Mono NL"/>
          <w:lang w:val="en-US"/>
        </w:rPr>
        <w:t>:</w:t>
      </w:r>
    </w:p>
    <w:p w14:paraId="46182D82" w14:textId="77777777" w:rsidR="00A241B9" w:rsidRDefault="00A241B9" w:rsidP="00CA1A98">
      <w:pPr>
        <w:jc w:val="both"/>
        <w:rPr>
          <w:rFonts w:ascii="JetBrains Mono NL" w:hAnsi="JetBrains Mono NL" w:cs="JetBrains Mono NL"/>
        </w:rPr>
      </w:pPr>
    </w:p>
    <w:p w14:paraId="36D19D29" w14:textId="58FA4AA0" w:rsidR="00A241B9" w:rsidRPr="00A241B9" w:rsidRDefault="00A241B9" w:rsidP="00CA1A98">
      <w:pPr>
        <w:jc w:val="both"/>
        <w:rPr>
          <w:rFonts w:ascii="JetBrains Mono NL" w:hAnsi="JetBrains Mono NL" w:cs="JetBrains Mono NL"/>
        </w:rPr>
      </w:pPr>
      <w:r w:rsidRPr="00A241B9">
        <w:rPr>
          <w:rFonts w:ascii="JetBrains Mono NL" w:hAnsi="JetBrains Mono NL" w:cs="JetBrains Mono NL"/>
        </w:rPr>
        <w:drawing>
          <wp:inline distT="0" distB="0" distL="0" distR="0" wp14:anchorId="150DB13F" wp14:editId="00693771">
            <wp:extent cx="5940425" cy="929005"/>
            <wp:effectExtent l="0" t="0" r="3175" b="4445"/>
            <wp:docPr id="182932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24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5B56" w14:textId="77777777" w:rsidR="00A241B9" w:rsidRDefault="00A241B9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642815B7" w14:textId="05AA00FF" w:rsidR="00A241B9" w:rsidRPr="00A241B9" w:rsidRDefault="00A241B9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Таким образом мы обезопасили нашу коллекцию и теперь мы не можем обратиться и добавить в коллекцию элемент напрямую.</w:t>
      </w:r>
    </w:p>
    <w:sectPr w:rsidR="00A241B9" w:rsidRPr="00A24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2173"/>
    <w:multiLevelType w:val="hybridMultilevel"/>
    <w:tmpl w:val="BF5E34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96831"/>
    <w:multiLevelType w:val="hybridMultilevel"/>
    <w:tmpl w:val="58E233CE"/>
    <w:lvl w:ilvl="0" w:tplc="8528C6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9B0C4B"/>
    <w:multiLevelType w:val="hybridMultilevel"/>
    <w:tmpl w:val="5838F4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D72F3"/>
    <w:multiLevelType w:val="hybridMultilevel"/>
    <w:tmpl w:val="A96889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0591D"/>
    <w:multiLevelType w:val="hybridMultilevel"/>
    <w:tmpl w:val="F2926376"/>
    <w:lvl w:ilvl="0" w:tplc="55CABCD6">
      <w:numFmt w:val="bullet"/>
      <w:lvlText w:val="-"/>
      <w:lvlJc w:val="left"/>
      <w:pPr>
        <w:ind w:left="720" w:hanging="360"/>
      </w:pPr>
      <w:rPr>
        <w:rFonts w:ascii="JetBrains Mono NL" w:eastAsiaTheme="minorHAnsi" w:hAnsi="JetBrains Mono NL" w:cs="JetBrains Mono N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16AA8"/>
    <w:multiLevelType w:val="hybridMultilevel"/>
    <w:tmpl w:val="924CE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8112B5"/>
    <w:multiLevelType w:val="hybridMultilevel"/>
    <w:tmpl w:val="35043246"/>
    <w:lvl w:ilvl="0" w:tplc="F0101738">
      <w:numFmt w:val="bullet"/>
      <w:lvlText w:val="-"/>
      <w:lvlJc w:val="left"/>
      <w:pPr>
        <w:ind w:left="720" w:hanging="360"/>
      </w:pPr>
      <w:rPr>
        <w:rFonts w:ascii="JetBrains Mono NL" w:eastAsiaTheme="minorHAnsi" w:hAnsi="JetBrains Mono NL" w:cs="JetBrains Mono N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96656B"/>
    <w:multiLevelType w:val="hybridMultilevel"/>
    <w:tmpl w:val="0136BE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DD2655"/>
    <w:multiLevelType w:val="hybridMultilevel"/>
    <w:tmpl w:val="F2A8D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972939">
    <w:abstractNumId w:val="6"/>
  </w:num>
  <w:num w:numId="2" w16cid:durableId="1423184816">
    <w:abstractNumId w:val="7"/>
  </w:num>
  <w:num w:numId="3" w16cid:durableId="443577192">
    <w:abstractNumId w:val="4"/>
  </w:num>
  <w:num w:numId="4" w16cid:durableId="898324197">
    <w:abstractNumId w:val="0"/>
  </w:num>
  <w:num w:numId="5" w16cid:durableId="1764372240">
    <w:abstractNumId w:val="1"/>
  </w:num>
  <w:num w:numId="6" w16cid:durableId="988942592">
    <w:abstractNumId w:val="3"/>
  </w:num>
  <w:num w:numId="7" w16cid:durableId="1961180565">
    <w:abstractNumId w:val="5"/>
  </w:num>
  <w:num w:numId="8" w16cid:durableId="724908342">
    <w:abstractNumId w:val="8"/>
  </w:num>
  <w:num w:numId="9" w16cid:durableId="44565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5A"/>
    <w:rsid w:val="00054E45"/>
    <w:rsid w:val="000940BF"/>
    <w:rsid w:val="001824B1"/>
    <w:rsid w:val="0031125E"/>
    <w:rsid w:val="003655A9"/>
    <w:rsid w:val="0038799A"/>
    <w:rsid w:val="003A539E"/>
    <w:rsid w:val="00500EF6"/>
    <w:rsid w:val="006B358C"/>
    <w:rsid w:val="006B5E5A"/>
    <w:rsid w:val="006B755A"/>
    <w:rsid w:val="006D29AA"/>
    <w:rsid w:val="006F5781"/>
    <w:rsid w:val="007273D3"/>
    <w:rsid w:val="00784E98"/>
    <w:rsid w:val="00883261"/>
    <w:rsid w:val="008A56A9"/>
    <w:rsid w:val="009812DA"/>
    <w:rsid w:val="00A241B9"/>
    <w:rsid w:val="00AE0BE3"/>
    <w:rsid w:val="00AF76DE"/>
    <w:rsid w:val="00B34D8A"/>
    <w:rsid w:val="00B51413"/>
    <w:rsid w:val="00B5690F"/>
    <w:rsid w:val="00BA55E4"/>
    <w:rsid w:val="00BC7130"/>
    <w:rsid w:val="00CA1A98"/>
    <w:rsid w:val="00CE355E"/>
    <w:rsid w:val="00CE5EF0"/>
    <w:rsid w:val="00E24D34"/>
    <w:rsid w:val="00FA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F9C03"/>
  <w15:chartTrackingRefBased/>
  <w15:docId w15:val="{9CBF7799-9AAA-4ABB-9635-BD626841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ramwsh</dc:creator>
  <cp:keywords/>
  <dc:description/>
  <cp:lastModifiedBy>ramwsh</cp:lastModifiedBy>
  <cp:revision>10</cp:revision>
  <dcterms:created xsi:type="dcterms:W3CDTF">2026-01-30T15:44:00Z</dcterms:created>
  <dcterms:modified xsi:type="dcterms:W3CDTF">2026-01-30T20:53:00Z</dcterms:modified>
</cp:coreProperties>
</file>