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84" w14:textId="74DF79D2" w:rsidR="006404D2" w:rsidRDefault="006404D2" w:rsidP="00155583">
      <w:pPr>
        <w:pStyle w:val="NormalWeb"/>
        <w:spacing w:before="0" w:beforeAutospacing="0" w:after="0" w:afterAutospacing="0" w:line="192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C516E9E" w14:textId="3C5BF313" w:rsidR="00701FDF" w:rsidRPr="00701FDF" w:rsidRDefault="00701FDF" w:rsidP="006D40FB">
      <w:pPr>
        <w:pStyle w:val="NormalWeb"/>
        <w:spacing w:before="0" w:beforeAutospacing="0" w:after="0" w:afterAutospacing="0" w:line="276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20"/>
          <w:szCs w:val="20"/>
        </w:rPr>
      </w:pP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San Francisco Bay</w:t>
      </w:r>
      <w:r w:rsidR="004F797E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Area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, </w:t>
      </w:r>
      <w:r w:rsidR="00B6301D">
        <w:rPr>
          <w:rFonts w:ascii="Avenir Next" w:hAnsi="Avenir Next"/>
          <w:b/>
          <w:bCs/>
          <w:color w:val="000000" w:themeColor="text1"/>
          <w:sz w:val="20"/>
          <w:szCs w:val="20"/>
        </w:rPr>
        <w:t>o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pen to </w:t>
      </w:r>
      <w:r w:rsidR="00E850AE">
        <w:rPr>
          <w:rFonts w:ascii="Avenir Next" w:hAnsi="Avenir Next"/>
          <w:b/>
          <w:bCs/>
          <w:color w:val="000000" w:themeColor="text1"/>
          <w:sz w:val="20"/>
          <w:szCs w:val="20"/>
        </w:rPr>
        <w:t>work</w:t>
      </w:r>
      <w:r w:rsidR="005C17A1">
        <w:rPr>
          <w:rFonts w:ascii="Avenir Next" w:hAnsi="Avenir Next"/>
          <w:b/>
          <w:bCs/>
          <w:color w:val="000000" w:themeColor="text1"/>
          <w:sz w:val="20"/>
          <w:szCs w:val="20"/>
        </w:rPr>
        <w:t>ing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immediately</w:t>
      </w:r>
    </w:p>
    <w:p w14:paraId="3F642AAF" w14:textId="413CBF8F" w:rsidR="006404D2" w:rsidRDefault="002C4BCC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C4BCC">
        <w:rPr>
          <w:rFonts w:ascii="Avenir Next" w:hAnsi="Avenir Next"/>
          <w:noProof/>
          <w:sz w:val="16"/>
          <w:szCs w:val="16"/>
        </w:rPr>
        <w:drawing>
          <wp:anchor distT="0" distB="0" distL="0" distR="45720" simplePos="0" relativeHeight="251660288" behindDoc="0" locked="0" layoutInCell="1" allowOverlap="1" wp14:anchorId="454F49B9" wp14:editId="6389DE0F">
            <wp:simplePos x="0" y="0"/>
            <wp:positionH relativeFrom="column">
              <wp:posOffset>5613400</wp:posOffset>
            </wp:positionH>
            <wp:positionV relativeFrom="paragraph">
              <wp:posOffset>22860</wp:posOffset>
            </wp:positionV>
            <wp:extent cx="100330" cy="109220"/>
            <wp:effectExtent l="0" t="0" r="1270" b="5080"/>
            <wp:wrapThrough wrapText="bothSides">
              <wp:wrapPolygon edited="0">
                <wp:start x="2734" y="0"/>
                <wp:lineTo x="0" y="2512"/>
                <wp:lineTo x="0" y="20093"/>
                <wp:lineTo x="19139" y="20093"/>
                <wp:lineTo x="19139" y="0"/>
                <wp:lineTo x="273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BCC">
        <w:rPr>
          <w:noProof/>
          <w:sz w:val="16"/>
          <w:szCs w:val="16"/>
        </w:rPr>
        <w:drawing>
          <wp:anchor distT="0" distB="0" distL="0" distR="45720" simplePos="0" relativeHeight="251661312" behindDoc="1" locked="0" layoutInCell="1" allowOverlap="1" wp14:anchorId="304F4B09" wp14:editId="09014450">
            <wp:simplePos x="0" y="0"/>
            <wp:positionH relativeFrom="column">
              <wp:posOffset>3705225</wp:posOffset>
            </wp:positionH>
            <wp:positionV relativeFrom="paragraph">
              <wp:posOffset>6350</wp:posOffset>
            </wp:positionV>
            <wp:extent cx="125730" cy="125730"/>
            <wp:effectExtent l="0" t="0" r="1270" b="127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62336" behindDoc="1" locked="0" layoutInCell="1" allowOverlap="1" wp14:anchorId="74339E78" wp14:editId="2331FFE1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75895" cy="125730"/>
            <wp:effectExtent l="0" t="0" r="1905" b="1270"/>
            <wp:wrapTight wrapText="bothSides">
              <wp:wrapPolygon edited="0">
                <wp:start x="0" y="0"/>
                <wp:lineTo x="0" y="19636"/>
                <wp:lineTo x="20274" y="19636"/>
                <wp:lineTo x="20274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59264" behindDoc="1" locked="0" layoutInCell="1" allowOverlap="1" wp14:anchorId="6A6FCE45" wp14:editId="7962ABDD">
            <wp:simplePos x="0" y="0"/>
            <wp:positionH relativeFrom="column">
              <wp:posOffset>1645920</wp:posOffset>
            </wp:positionH>
            <wp:positionV relativeFrom="paragraph">
              <wp:posOffset>14605</wp:posOffset>
            </wp:positionV>
            <wp:extent cx="201295" cy="117475"/>
            <wp:effectExtent l="0" t="0" r="1905" b="0"/>
            <wp:wrapTight wrapText="bothSides">
              <wp:wrapPolygon edited="0">
                <wp:start x="6814" y="0"/>
                <wp:lineTo x="0" y="2335"/>
                <wp:lineTo x="0" y="18681"/>
                <wp:lineTo x="5451" y="18681"/>
                <wp:lineTo x="13628" y="18681"/>
                <wp:lineTo x="20442" y="18681"/>
                <wp:lineTo x="20442" y="4670"/>
                <wp:lineTo x="14991" y="0"/>
                <wp:lineTo x="6814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4D2" w:rsidRPr="002C4BCC">
        <w:rPr>
          <w:rFonts w:ascii="Avenir Next" w:hAnsi="Avenir Next"/>
          <w:sz w:val="16"/>
          <w:szCs w:val="16"/>
        </w:rPr>
        <w:t xml:space="preserve">hello@iansoohoo.me </w:t>
      </w:r>
      <w:r w:rsidR="006404D2" w:rsidRPr="002C4BCC">
        <w:rPr>
          <w:rFonts w:ascii="Avenir Next" w:hAnsi="Avenir Next"/>
          <w:sz w:val="2"/>
          <w:szCs w:val="2"/>
        </w:rPr>
        <w:t xml:space="preserve">       </w:t>
      </w:r>
      <w:r w:rsidR="006404D2" w:rsidRPr="002C4BCC">
        <w:rPr>
          <w:rFonts w:ascii="Avenir Next" w:hAnsi="Avenir Next"/>
          <w:sz w:val="16"/>
          <w:szCs w:val="16"/>
        </w:rPr>
        <w:t>github.com/</w:t>
      </w:r>
      <w:proofErr w:type="spellStart"/>
      <w:r w:rsidR="006404D2" w:rsidRPr="002C4BCC">
        <w:rPr>
          <w:rFonts w:ascii="Avenir Next" w:hAnsi="Avenir Next"/>
          <w:sz w:val="16"/>
          <w:szCs w:val="16"/>
        </w:rPr>
        <w:t>capturetheworld</w:t>
      </w:r>
      <w:proofErr w:type="spellEnd"/>
      <w:r w:rsidR="006404D2" w:rsidRPr="002C4BCC">
        <w:rPr>
          <w:rFonts w:ascii="Avenir Next" w:hAnsi="Avenir Next"/>
          <w:sz w:val="16"/>
          <w:szCs w:val="16"/>
        </w:rPr>
        <w:t xml:space="preserve">                 </w:t>
      </w:r>
      <w:r w:rsidR="006404D2" w:rsidRPr="002C4BCC">
        <w:rPr>
          <w:sz w:val="22"/>
          <w:szCs w:val="22"/>
        </w:rPr>
        <w:t xml:space="preserve">            </w:t>
      </w:r>
      <w:hyperlink r:id="rId10" w:history="1">
        <w:r w:rsidR="006404D2" w:rsidRPr="002C4BCC">
          <w:rPr>
            <w:rFonts w:ascii="Avenir Next" w:hAnsi="Avenir Next"/>
            <w:sz w:val="16"/>
            <w:szCs w:val="16"/>
          </w:rPr>
          <w:t>linkedin.com/in/</w:t>
        </w:r>
        <w:proofErr w:type="spellStart"/>
        <w:r w:rsidR="006404D2" w:rsidRPr="002C4BCC">
          <w:rPr>
            <w:rFonts w:ascii="Avenir Next" w:hAnsi="Avenir Next"/>
            <w:sz w:val="16"/>
            <w:szCs w:val="16"/>
          </w:rPr>
          <w:t>iansoohoo</w:t>
        </w:r>
        <w:proofErr w:type="spellEnd"/>
        <w:r w:rsidR="006404D2" w:rsidRPr="002C4BCC">
          <w:rPr>
            <w:rFonts w:ascii="Avenir Next" w:hAnsi="Avenir Next"/>
            <w:sz w:val="16"/>
            <w:szCs w:val="16"/>
          </w:rPr>
          <w:t>/</w:t>
        </w:r>
      </w:hyperlink>
      <w:r w:rsidR="006404D2" w:rsidRPr="002C4BCC">
        <w:rPr>
          <w:rFonts w:ascii="Avenir Next" w:hAnsi="Avenir Next"/>
          <w:sz w:val="16"/>
          <w:szCs w:val="16"/>
        </w:rPr>
        <w:t xml:space="preserve"> </w:t>
      </w:r>
      <w:hyperlink r:id="rId11" w:history="1">
        <w:r w:rsidR="006404D2" w:rsidRPr="002C4BCC">
          <w:rPr>
            <w:rFonts w:ascii="Avenir Next" w:hAnsi="Avenir Next"/>
            <w:sz w:val="16"/>
            <w:szCs w:val="16"/>
          </w:rPr>
          <w:t>IanSooHoo.me</w:t>
        </w:r>
      </w:hyperlink>
    </w:p>
    <w:p w14:paraId="62E20369" w14:textId="77777777" w:rsidR="00A61366" w:rsidRPr="00A61366" w:rsidRDefault="00A61366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2"/>
          <w:szCs w:val="2"/>
        </w:rPr>
      </w:pPr>
    </w:p>
    <w:p w14:paraId="0C8A8E4F" w14:textId="6116B680" w:rsidR="006404D2" w:rsidRPr="006404D2" w:rsidRDefault="006404D2" w:rsidP="006020D1">
      <w:pPr>
        <w:pStyle w:val="NormalWeb"/>
        <w:spacing w:before="0" w:beforeAutospacing="0" w:after="0" w:afterAutospacing="0"/>
        <w:contextualSpacing/>
        <w:rPr>
          <w:rFonts w:ascii="Avenir Next" w:hAnsi="Avenir Next"/>
          <w:color w:val="000000" w:themeColor="text1"/>
          <w:sz w:val="50"/>
          <w:szCs w:val="50"/>
        </w:rPr>
      </w:pPr>
      <w:r w:rsidRPr="006404D2">
        <w:rPr>
          <w:rFonts w:ascii="Century Gothic" w:hAnsi="Century Gothic"/>
          <w:color w:val="000000" w:themeColor="text1"/>
          <w:sz w:val="22"/>
          <w:szCs w:val="22"/>
        </w:rPr>
        <w:t>EDUCATION</w:t>
      </w:r>
    </w:p>
    <w:tbl>
      <w:tblPr>
        <w:tblStyle w:val="TableGrid"/>
        <w:tblW w:w="10447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6404D2" w:rsidRPr="00687F44" w14:paraId="5B887196" w14:textId="77777777" w:rsidTr="006404D2">
        <w:trPr>
          <w:trHeight w:val="17"/>
        </w:trPr>
        <w:tc>
          <w:tcPr>
            <w:tcW w:w="6399" w:type="dxa"/>
          </w:tcPr>
          <w:p w14:paraId="792D6A16" w14:textId="1A7B05A2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University of Illinois at Urbana-Champaign</w:t>
            </w:r>
            <w:r w:rsidR="00E7310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 Online</w:t>
            </w:r>
          </w:p>
          <w:p w14:paraId="5E4BBCA9" w14:textId="613F53A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Master of Computer Science (MCS)</w:t>
            </w:r>
          </w:p>
        </w:tc>
        <w:tc>
          <w:tcPr>
            <w:tcW w:w="4048" w:type="dxa"/>
          </w:tcPr>
          <w:p w14:paraId="1A91842D" w14:textId="7C7B3DD8" w:rsidR="006404D2" w:rsidRPr="00687F44" w:rsidRDefault="00B8112D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MAY </w:t>
            </w:r>
            <w:r w:rsidR="00157A1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2026 (expected)</w:t>
            </w:r>
            <w:r w:rsidR="00AF783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04D2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="006404D2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GPA: 4.0</w:t>
            </w:r>
          </w:p>
        </w:tc>
      </w:tr>
      <w:tr w:rsidR="006404D2" w:rsidRPr="00687F44" w14:paraId="382B69E5" w14:textId="77777777" w:rsidTr="006404D2">
        <w:trPr>
          <w:trHeight w:val="17"/>
        </w:trPr>
        <w:tc>
          <w:tcPr>
            <w:tcW w:w="6399" w:type="dxa"/>
          </w:tcPr>
          <w:p w14:paraId="1C7A6D0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1FB53761" w14:textId="77777777" w:rsidR="006404D2" w:rsidRPr="0055486C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061A408F" w14:textId="77777777" w:rsidR="006404D2" w:rsidRPr="00687F44" w:rsidRDefault="006404D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3.50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1B53C88" w14:textId="77777777" w:rsidR="006020D1" w:rsidRDefault="00DC2FD4" w:rsidP="006020D1">
      <w:pPr>
        <w:rPr>
          <w:rFonts w:ascii="Avenir Next" w:hAnsi="Avenir Next"/>
          <w:color w:val="000000" w:themeColor="text1"/>
          <w:sz w:val="20"/>
          <w:szCs w:val="20"/>
        </w:rPr>
      </w:pP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>Unique coursework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: Blockchain (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JavaScript 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and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Go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), TensorFlow (on Anaconda), Advanced Python, Scala Functional Programming, Compiler Design,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UCBx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 UI/UX Bootcamp (Figma,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AdobeXD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Invision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>)</w:t>
      </w:r>
    </w:p>
    <w:p w14:paraId="6CA18E19" w14:textId="4338ECF0" w:rsidR="006020D1" w:rsidRDefault="006020D1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 w:rsidRPr="006020D1">
        <w:rPr>
          <w:rFonts w:ascii="Century Gothic" w:hAnsi="Century Gothic"/>
          <w:color w:val="000000" w:themeColor="text1"/>
          <w:sz w:val="22"/>
          <w:szCs w:val="22"/>
        </w:rPr>
        <w:t>WORK EXPERIENCE</w:t>
      </w:r>
    </w:p>
    <w:tbl>
      <w:tblPr>
        <w:tblStyle w:val="TableGrid"/>
        <w:tblW w:w="10472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4067"/>
      </w:tblGrid>
      <w:tr w:rsidR="006020D1" w:rsidRPr="00281A51" w14:paraId="457FD9CA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1ECDFF6C" w14:textId="7B9342E9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67" w:type="dxa"/>
            <w:shd w:val="clear" w:color="auto" w:fill="FFFFFF" w:themeFill="background1"/>
          </w:tcPr>
          <w:p w14:paraId="5FCC8E66" w14:textId="7C665351" w:rsidR="006020D1" w:rsidRPr="00281A51" w:rsidRDefault="006020D1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EMBER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6020D1" w:rsidRPr="00281A51" w14:paraId="5714AA6A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54D2E217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 front-end user experience for 3 automation rules sections with both functional programming and polymorphism, for the 3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39385FAD" w14:textId="2C2E070A" w:rsidR="006020D1" w:rsidRPr="00281A51" w:rsidRDefault="00D609B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Developed 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React.js,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NestJS</w:t>
            </w:r>
            <w:proofErr w:type="spellEnd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coordinated with 5 design and language localization teams across the company. </w:t>
            </w:r>
          </w:p>
          <w:p w14:paraId="42BB4916" w14:textId="0E4E117C" w:rsidR="006020D1" w:rsidRPr="00281A51" w:rsidRDefault="00462F04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created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app connection info pages,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using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React, CSS,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Oauth2.0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25EFB7A5" w14:textId="43FA9811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</w:t>
            </w:r>
            <w:r w:rsidR="00971E15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3B4FB4">
              <w:rPr>
                <w:rFonts w:ascii="Avenir Next" w:hAnsi="Avenir Next"/>
                <w:color w:val="000000" w:themeColor="text1"/>
                <w:sz w:val="20"/>
                <w:szCs w:val="20"/>
              </w:rPr>
              <w:t>React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components using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contributed debugging details via internal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queries.</w:t>
            </w:r>
          </w:p>
          <w:p w14:paraId="786508EF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sandbox environment setup to improve onboarding efficiency.</w:t>
            </w:r>
          </w:p>
        </w:tc>
      </w:tr>
      <w:tr w:rsidR="006020D1" w:rsidRPr="00281A51" w14:paraId="0BC63933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4EDA8C6F" w14:textId="77777777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CK-12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Interactives Software Development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314A55B1" w14:textId="5F189DB0" w:rsidR="006020D1" w:rsidRPr="00281A51" w:rsidRDefault="006D6504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6020D1" w:rsidRPr="00281A51" w14:paraId="4BDCFF53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4E8D2175" w14:textId="77777777" w:rsidR="006020D1" w:rsidRPr="00281A5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JavaScript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four open-source digital textbooks as part of the math interactives developer team.</w:t>
            </w:r>
          </w:p>
          <w:p w14:paraId="17496DBB" w14:textId="7FD5773C" w:rsidR="006020D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Modernized user experience </w:t>
            </w:r>
            <w:r w:rsidR="00B859F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design for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pre-existing web apps utilizing GeoGebra script</w:t>
            </w:r>
            <w:r w:rsidR="0092092B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B4C23CC" w14:textId="73060B45" w:rsidR="00A02BFE" w:rsidRPr="00281A51" w:rsidRDefault="00A02BFE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50EEF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website improvements for the CEO, with 90% acceptance.</w:t>
            </w:r>
          </w:p>
          <w:p w14:paraId="594BCBF9" w14:textId="2603EE30" w:rsidR="006020D1" w:rsidRPr="00A02BFE" w:rsidRDefault="006020D1" w:rsidP="00A02BF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Coauthored first standardized style guidelines document with 2 team members.</w:t>
            </w:r>
          </w:p>
        </w:tc>
      </w:tr>
      <w:tr w:rsidR="006020D1" w:rsidRPr="00281A51" w14:paraId="0B0945C7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783BF442" w14:textId="77777777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Upin</w:t>
            </w:r>
            <w:proofErr w:type="spellEnd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UX Engineer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2F167167" w14:textId="460914F3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JAN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UARY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  <w:r w:rsidR="00572E5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6020D1" w:rsidRPr="00281A51" w14:paraId="33908E5B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7DC69019" w14:textId="77777777" w:rsidR="006020D1" w:rsidRPr="00281A5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wireframes, user flows, logos, and over 20 UI concepts in Sketch App and Illustrator.</w:t>
            </w:r>
          </w:p>
          <w:p w14:paraId="4CE3B556" w14:textId="77777777" w:rsidR="006020D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Managed 30+ assets and </w:t>
            </w:r>
            <w:r w:rsidR="00015FD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lead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sprints through Trello and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56B09229" w14:textId="77777777" w:rsidR="005B1421" w:rsidRDefault="005B1421" w:rsidP="005B1421">
            <w:pPr>
              <w:spacing w:before="4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SKILLS</w:t>
            </w:r>
          </w:p>
          <w:tbl>
            <w:tblPr>
              <w:tblStyle w:val="TableGrid"/>
              <w:tblW w:w="10447" w:type="dxa"/>
              <w:tblBorders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7"/>
            </w:tblGrid>
            <w:tr w:rsidR="005B1421" w:rsidRPr="00687F44" w14:paraId="1FDEE710" w14:textId="77777777" w:rsidTr="00575EC0">
              <w:trPr>
                <w:trHeight w:val="580"/>
              </w:trPr>
              <w:tc>
                <w:tcPr>
                  <w:tcW w:w="10447" w:type="dxa"/>
                </w:tcPr>
                <w:p w14:paraId="4EE41AA4" w14:textId="77777777" w:rsidR="005B1421" w:rsidRPr="0028051E" w:rsidRDefault="005B1421" w:rsidP="005B1421">
                  <w:pPr>
                    <w:pStyle w:val="NormalWeb"/>
                    <w:shd w:val="clear" w:color="auto" w:fill="FFFFFF"/>
                    <w:spacing w:before="80" w:beforeAutospacing="0" w:after="0" w:afterAutospacing="0" w:line="276" w:lineRule="auto"/>
                    <w:ind w:right="-2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LANGUAGES: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Python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Java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JavaScript (NodeJS)/TypeScript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GoLang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(familiar) • HTML/CSS/EJS/JS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br/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OTHER: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React.js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DataFrames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NumPY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Matplotlib •</w:t>
                  </w:r>
                  <w:r w:rsidRPr="00281A51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BeautifulSoup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MongoDB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AWS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*nix</w:t>
                  </w:r>
                </w:p>
              </w:tc>
            </w:tr>
          </w:tbl>
          <w:p w14:paraId="459300C0" w14:textId="6B55928A" w:rsidR="005B1421" w:rsidRPr="00687F44" w:rsidRDefault="005B1421" w:rsidP="005B1421">
            <w:pPr>
              <w:pStyle w:val="NormalWeb"/>
              <w:shd w:val="clear" w:color="auto" w:fill="FFFFFF"/>
              <w:spacing w:before="40" w:beforeAutospacing="0" w:after="0" w:afterAutospacing="0"/>
              <w:ind w:left="72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</w:p>
        </w:tc>
      </w:tr>
    </w:tbl>
    <w:p w14:paraId="717A0770" w14:textId="0F2DEE21" w:rsidR="00E53C7D" w:rsidRDefault="0028051E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HIGHLIGHTED PROJECTS</w:t>
      </w:r>
    </w:p>
    <w:tbl>
      <w:tblPr>
        <w:tblStyle w:val="TableGrid"/>
        <w:tblW w:w="10490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28051E" w:rsidRPr="00687F44" w14:paraId="52A0792E" w14:textId="77777777" w:rsidTr="00A61366">
        <w:trPr>
          <w:trHeight w:val="140"/>
        </w:trPr>
        <w:tc>
          <w:tcPr>
            <w:tcW w:w="104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7B15555D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3414CC09" w14:textId="38E16D8B" w:rsidR="00A61366" w:rsidRPr="00281A51" w:rsidRDefault="00674B44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API Endpoint Explorer</w:t>
                  </w:r>
                  <w:r w:rsidR="003D42F7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(2022)</w:t>
                  </w:r>
                </w:p>
              </w:tc>
              <w:tc>
                <w:tcPr>
                  <w:tcW w:w="2177" w:type="dxa"/>
                </w:tcPr>
                <w:p w14:paraId="1CE43D6E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jc w:val="right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3E2AB75F" w14:textId="0FB2B8DE" w:rsidR="00A61366" w:rsidRPr="00F60DB7" w:rsidRDefault="00F60DB7" w:rsidP="00F60DB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 REST API endpoint explorer built in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ReactJS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with </w:t>
            </w:r>
            <w:r w:rsidRPr="00F60DB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FETCH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F60DB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error catching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, which takes in a JavaScript object with fields, API call type, and other details.</w:t>
            </w:r>
          </w:p>
          <w:tbl>
            <w:tblPr>
              <w:tblStyle w:val="TableGrid"/>
              <w:tblpPr w:leftFromText="180" w:rightFromText="180" w:vertAnchor="text" w:horzAnchor="margin" w:tblpY="29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6263179F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0F500279" w14:textId="6F2589B5" w:rsidR="00F60DB7" w:rsidRDefault="004703EA" w:rsidP="00F60DB7">
                  <w:pPr>
                    <w:pStyle w:val="NormalWeb"/>
                    <w:numPr>
                      <w:ilvl w:val="0"/>
                      <w:numId w:val="4"/>
                    </w:numPr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Displays server response as using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JSON.stringify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() on a responsive page.</w:t>
                  </w:r>
                </w:p>
                <w:p w14:paraId="07C97D6C" w14:textId="7B47DF57" w:rsidR="00A61366" w:rsidRPr="00281A51" w:rsidRDefault="003D42F7" w:rsidP="00297D07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Pa</w:t>
                  </w: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sttime</w:t>
                  </w:r>
                  <w:proofErr w:type="spellEnd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Post-COVID Activity Finder</w:t>
                  </w: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(2021)</w:t>
                  </w:r>
                </w:p>
              </w:tc>
              <w:tc>
                <w:tcPr>
                  <w:tcW w:w="2177" w:type="dxa"/>
                </w:tcPr>
                <w:p w14:paraId="57DD5DC4" w14:textId="77777777" w:rsidR="00A61366" w:rsidRPr="00281A51" w:rsidRDefault="00A61366" w:rsidP="00297D07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CA2395D" w14:textId="4D58E099" w:rsidR="00F60DB7" w:rsidRPr="00F60DB7" w:rsidRDefault="00F60DB7" w:rsidP="00F60DB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Dynamically renders available fields and stores user input with </w:t>
            </w:r>
            <w:r w:rsidRPr="00F60DB7">
              <w:rPr>
                <w:rFonts w:ascii="Avenir Next" w:hAnsi="Avenir Next"/>
                <w:color w:val="000000" w:themeColor="text1"/>
                <w:sz w:val="20"/>
                <w:szCs w:val="20"/>
              </w:rPr>
              <w:t>HTML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r w:rsidRPr="00F60DB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JSX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F60DB7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4703EA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combined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 </w:t>
            </w:r>
            <w:r w:rsidR="004703EA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Hooks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28E54A3F" w14:textId="77777777" w:rsidR="003D42F7" w:rsidRPr="00281A51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Led a team of 3 and built a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NodeJS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web app that pulls recreational activity information from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MongoDB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56E75B48" w14:textId="77777777" w:rsidR="003D42F7" w:rsidRPr="00281A51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Secured user information with the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NPM Crypto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lib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rary and created a virtual currency and wallet.</w:t>
            </w:r>
          </w:p>
          <w:p w14:paraId="0CCDB0F4" w14:textId="0D070A52" w:rsidR="00A61366" w:rsidRPr="003D42F7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a responsive front-end with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EJS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templating,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Bootstrap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 Grid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33D3472A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4A0A323E" w14:textId="364DD4E8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Responsive Diagram web app</w:t>
                  </w:r>
                  <w:r w:rsidR="003D42F7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(2019)</w:t>
                  </w:r>
                </w:p>
              </w:tc>
              <w:tc>
                <w:tcPr>
                  <w:tcW w:w="2177" w:type="dxa"/>
                </w:tcPr>
                <w:p w14:paraId="043657CF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A68842C" w14:textId="08674CC6" w:rsidR="002B7A1E" w:rsidRDefault="00A6136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engineered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 a web app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, with a team of 4,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aids in creating digital UML class diagrams</w:t>
            </w:r>
            <w:r w:rsidR="004C347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4B5DDB1E" w14:textId="5CB939E7" w:rsidR="00A61366" w:rsidRPr="00281A51" w:rsidRDefault="00C0677E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tilized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by students in Computer Science classes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at the university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C6A3C84" w14:textId="656258F0" w:rsidR="0028051E" w:rsidRPr="00A61366" w:rsidRDefault="0028794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Wrote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responsive </w:t>
            </w:r>
            <w:r w:rsidR="005A7F59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8 component 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front-end with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JavaScript, HTML Canvas, and CSS</w:t>
            </w:r>
            <w:r w:rsidR="00A61366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0FA1DD8" w14:textId="0C5AE312" w:rsidR="0028051E" w:rsidRPr="006020D1" w:rsidRDefault="0028051E" w:rsidP="006020D1">
      <w:pPr>
        <w:spacing w:before="60"/>
        <w:rPr>
          <w:rFonts w:ascii="Century Gothic" w:hAnsi="Century Gothic"/>
          <w:color w:val="000000" w:themeColor="text1"/>
          <w:sz w:val="22"/>
          <w:szCs w:val="22"/>
        </w:rPr>
      </w:pPr>
    </w:p>
    <w:sectPr w:rsidR="0028051E" w:rsidRPr="006020D1" w:rsidSect="006404D2">
      <w:pgSz w:w="12240" w:h="15840"/>
      <w:pgMar w:top="562" w:right="936" w:bottom="21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6D8E"/>
    <w:multiLevelType w:val="hybridMultilevel"/>
    <w:tmpl w:val="65A8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2"/>
    <w:rsid w:val="00003F1E"/>
    <w:rsid w:val="00015FDD"/>
    <w:rsid w:val="000455AC"/>
    <w:rsid w:val="0005307F"/>
    <w:rsid w:val="000B6D55"/>
    <w:rsid w:val="0011234F"/>
    <w:rsid w:val="00155583"/>
    <w:rsid w:val="00157A1F"/>
    <w:rsid w:val="00216279"/>
    <w:rsid w:val="00250EEF"/>
    <w:rsid w:val="00267F6C"/>
    <w:rsid w:val="0028051E"/>
    <w:rsid w:val="00287946"/>
    <w:rsid w:val="00297D07"/>
    <w:rsid w:val="002B7A1E"/>
    <w:rsid w:val="002C1A3D"/>
    <w:rsid w:val="002C4BCC"/>
    <w:rsid w:val="00344B74"/>
    <w:rsid w:val="00390B10"/>
    <w:rsid w:val="003B3EF8"/>
    <w:rsid w:val="003B4FB4"/>
    <w:rsid w:val="003D42F7"/>
    <w:rsid w:val="00462F04"/>
    <w:rsid w:val="004703EA"/>
    <w:rsid w:val="00484ED6"/>
    <w:rsid w:val="004C3471"/>
    <w:rsid w:val="004F797E"/>
    <w:rsid w:val="00540B1B"/>
    <w:rsid w:val="00544F0B"/>
    <w:rsid w:val="00572E5F"/>
    <w:rsid w:val="005A7F59"/>
    <w:rsid w:val="005B1421"/>
    <w:rsid w:val="005C17A1"/>
    <w:rsid w:val="006020D1"/>
    <w:rsid w:val="006107B5"/>
    <w:rsid w:val="00621DD7"/>
    <w:rsid w:val="006404D2"/>
    <w:rsid w:val="006747C6"/>
    <w:rsid w:val="00674B44"/>
    <w:rsid w:val="006A38CC"/>
    <w:rsid w:val="006C39B7"/>
    <w:rsid w:val="006D40FB"/>
    <w:rsid w:val="006D6504"/>
    <w:rsid w:val="00701FDF"/>
    <w:rsid w:val="007806B8"/>
    <w:rsid w:val="008A4736"/>
    <w:rsid w:val="008E62CB"/>
    <w:rsid w:val="00900582"/>
    <w:rsid w:val="0092092B"/>
    <w:rsid w:val="00971E15"/>
    <w:rsid w:val="009749A5"/>
    <w:rsid w:val="00A02BFE"/>
    <w:rsid w:val="00A61366"/>
    <w:rsid w:val="00AD1760"/>
    <w:rsid w:val="00AF783F"/>
    <w:rsid w:val="00B5681E"/>
    <w:rsid w:val="00B6301D"/>
    <w:rsid w:val="00B8112D"/>
    <w:rsid w:val="00B859FD"/>
    <w:rsid w:val="00B92832"/>
    <w:rsid w:val="00BE6F7B"/>
    <w:rsid w:val="00C01B53"/>
    <w:rsid w:val="00C0677E"/>
    <w:rsid w:val="00C577FC"/>
    <w:rsid w:val="00D124D6"/>
    <w:rsid w:val="00D609B3"/>
    <w:rsid w:val="00DC2FD4"/>
    <w:rsid w:val="00E2530D"/>
    <w:rsid w:val="00E45742"/>
    <w:rsid w:val="00E53C7D"/>
    <w:rsid w:val="00E7310F"/>
    <w:rsid w:val="00E850AE"/>
    <w:rsid w:val="00F13C94"/>
    <w:rsid w:val="00F60DB7"/>
    <w:rsid w:val="00F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56BA"/>
  <w15:chartTrackingRefBased/>
  <w15:docId w15:val="{E30A778F-E8A7-4342-91C7-1CCB732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nsoohoo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ansooho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51008-DB32-3F48-B555-DB373E88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23</cp:revision>
  <cp:lastPrinted>2022-10-15T07:46:00Z</cp:lastPrinted>
  <dcterms:created xsi:type="dcterms:W3CDTF">2022-10-17T19:19:00Z</dcterms:created>
  <dcterms:modified xsi:type="dcterms:W3CDTF">2022-11-27T01:38:00Z</dcterms:modified>
</cp:coreProperties>
</file>