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 и по 4.7 ТКП 180-2009, а также по нормативной трудоемкости глав 1-8 ССР и ориентировочному количеству работающих:</w:t>
      </w:r>
    </w:p>
    <w:p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1F20BB" w:rsidRDefault="00E90273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273" w:rsidRPr="00AD599B" w:rsidRDefault="00E90273" w:rsidP="00C35B36">
            <w:pPr>
              <w:ind w:firstLine="25"/>
              <w:rPr>
                <w:szCs w:val="28"/>
                <w:lang w:val="en-US"/>
              </w:rPr>
            </w:pPr>
            <w:r w:rsidRPr="00AB0002">
              <w:rPr>
                <w:szCs w:val="28"/>
              </w:rPr>
              <w:t xml:space="preserve"> </w:t>
            </w:r>
            <w:r w:rsidRPr="00AD599B">
              <w:t>NOWDIM</w:t>
            </w:r>
            <w:r w:rsidRPr="00AB0002">
              <w:rPr>
                <w:szCs w:val="28"/>
              </w:rPr>
              <w:t xml:space="preserve"> 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E90273" w:rsidRPr="00AB0002" w:rsidTr="00C35B36">
        <w:tc>
          <w:tcPr>
            <w:tcW w:w="675" w:type="dxa"/>
            <w:shd w:val="clear" w:color="auto" w:fill="auto"/>
            <w:vAlign w:val="center"/>
          </w:tcPr>
          <w:p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E90273" w:rsidRPr="00AB0002" w:rsidRDefault="00E90273" w:rsidP="00C35B36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E90273" w:rsidRPr="00AB0002" w:rsidTr="00C35B36">
        <w:tc>
          <w:tcPr>
            <w:tcW w:w="675" w:type="dxa"/>
            <w:shd w:val="clear" w:color="auto" w:fill="auto"/>
            <w:vAlign w:val="center"/>
          </w:tcPr>
          <w:p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:rsidTr="00C35B36">
        <w:tc>
          <w:tcPr>
            <w:tcW w:w="675" w:type="dxa"/>
            <w:shd w:val="clear" w:color="auto" w:fill="auto"/>
            <w:vAlign w:val="center"/>
          </w:tcPr>
          <w:p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:rsidTr="00C35B36">
        <w:tc>
          <w:tcPr>
            <w:tcW w:w="675" w:type="dxa"/>
            <w:shd w:val="clear" w:color="auto" w:fill="auto"/>
            <w:vAlign w:val="center"/>
          </w:tcPr>
          <w:p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:rsidTr="00C35B36">
        <w:tc>
          <w:tcPr>
            <w:tcW w:w="675" w:type="dxa"/>
            <w:shd w:val="clear" w:color="auto" w:fill="auto"/>
            <w:vAlign w:val="center"/>
          </w:tcPr>
          <w:p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E90273" w:rsidRPr="00AD599B" w:rsidRDefault="00E90273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233C19" w:rsidRPr="00760FEE" w:rsidRDefault="00233C19" w:rsidP="00233C19">
      <w:pPr>
        <w:ind w:firstLine="900"/>
      </w:pPr>
      <w:r w:rsidRPr="00760FEE">
        <w:t>С учетом округления в соответствии с 4.36 ТКП 45-1.03-122-2015 нормативная продолжительность строител</w:t>
      </w:r>
      <w:bookmarkStart w:id="0" w:name="_GoBack"/>
      <w:bookmarkEnd w:id="0"/>
      <w:r w:rsidRPr="00760FEE">
        <w:t xml:space="preserve">ьства составит </w:t>
      </w:r>
      <w:r w:rsidR="00272C2E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272C2E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272C2E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72C2E"/>
    <w:rsid w:val="0036361D"/>
    <w:rsid w:val="00653422"/>
    <w:rsid w:val="007757B5"/>
    <w:rsid w:val="00796DE8"/>
    <w:rsid w:val="007F4610"/>
    <w:rsid w:val="00833CD6"/>
    <w:rsid w:val="00B84DD0"/>
    <w:rsid w:val="00CF7442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87F1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14</cp:revision>
  <dcterms:created xsi:type="dcterms:W3CDTF">2021-12-09T05:48:00Z</dcterms:created>
  <dcterms:modified xsi:type="dcterms:W3CDTF">2021-12-09T10:20:00Z</dcterms:modified>
</cp:coreProperties>
</file>