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4FDC" w14:textId="77777777" w:rsidR="00FB0ACC" w:rsidRDefault="00FB0ACC" w:rsidP="00FB0ACC">
      <w:pPr>
        <w:pStyle w:val="Default"/>
      </w:pPr>
    </w:p>
    <w:p w14:paraId="0D1F502A" w14:textId="4163D833" w:rsidR="00FB0ACC" w:rsidRDefault="00FB0ACC" w:rsidP="00FB0AC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Laboratorio </w:t>
      </w:r>
      <w:r w:rsidR="00192C5C">
        <w:rPr>
          <w:sz w:val="22"/>
          <w:szCs w:val="22"/>
        </w:rPr>
        <w:t>8</w:t>
      </w:r>
      <w:r>
        <w:rPr>
          <w:sz w:val="22"/>
          <w:szCs w:val="22"/>
        </w:rPr>
        <w:t xml:space="preserve"> – </w:t>
      </w:r>
      <w:r w:rsidR="00192C5C">
        <w:rPr>
          <w:sz w:val="22"/>
          <w:szCs w:val="22"/>
        </w:rPr>
        <w:t>Módulo ADC</w:t>
      </w:r>
    </w:p>
    <w:p w14:paraId="0553194D" w14:textId="096633A1" w:rsidR="00FB0ACC" w:rsidRDefault="00192C5C" w:rsidP="00FB0AC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Prelaboratorio</w:t>
      </w:r>
    </w:p>
    <w:p w14:paraId="501E1F86" w14:textId="132755F5" w:rsidR="00DA5759" w:rsidRDefault="00DA5759"/>
    <w:p w14:paraId="55658A18" w14:textId="2F6BAEBF" w:rsidR="00601A4A" w:rsidRDefault="00601A4A">
      <w:r>
        <w:t>Responda las siguientes preguntas en su entrega.</w:t>
      </w:r>
    </w:p>
    <w:p w14:paraId="14552D14" w14:textId="511B9227" w:rsidR="00601A4A" w:rsidRDefault="00601A4A" w:rsidP="00601A4A">
      <w:pPr>
        <w:pStyle w:val="Prrafodelista"/>
        <w:numPr>
          <w:ilvl w:val="0"/>
          <w:numId w:val="1"/>
        </w:numPr>
      </w:pPr>
      <w:r>
        <w:t>¿Cuántos módulos convertidores analógico-a-digital tiene el PIC16F887? ¿Cuántos canales?</w:t>
      </w:r>
    </w:p>
    <w:p w14:paraId="29C2C7EC" w14:textId="54E53DC3" w:rsidR="00601A4A" w:rsidRDefault="00601A4A" w:rsidP="00601A4A">
      <w:pPr>
        <w:pStyle w:val="Prrafodelista"/>
      </w:pPr>
      <w:r>
        <w:t>El PIC16F887 tiene un módulo ADC que tiene 16 canales que se seleccionan con los bits 2-5 del registro ADCON0</w:t>
      </w:r>
    </w:p>
    <w:p w14:paraId="797F52E7" w14:textId="77777777" w:rsidR="00601A4A" w:rsidRDefault="00601A4A" w:rsidP="00601A4A">
      <w:pPr>
        <w:pStyle w:val="Prrafodelista"/>
      </w:pPr>
    </w:p>
    <w:p w14:paraId="50B5C460" w14:textId="249C6BCB" w:rsidR="00601A4A" w:rsidRDefault="00601A4A" w:rsidP="00601A4A">
      <w:pPr>
        <w:pStyle w:val="Prrafodelista"/>
        <w:numPr>
          <w:ilvl w:val="0"/>
          <w:numId w:val="1"/>
        </w:numPr>
      </w:pPr>
      <w:r>
        <w:t>¿Cuál es la diferencia entre “módulo” y “canal”?</w:t>
      </w:r>
    </w:p>
    <w:p w14:paraId="1FE01899" w14:textId="6212152C" w:rsidR="00601A4A" w:rsidRDefault="00601A4A" w:rsidP="00601A4A">
      <w:pPr>
        <w:pStyle w:val="Prrafodelista"/>
      </w:pPr>
      <w:r>
        <w:t>Esto se puede demostrar de mejor manera con la siguiente imagen:</w:t>
      </w:r>
    </w:p>
    <w:p w14:paraId="6AC31452" w14:textId="09DF7832" w:rsidR="00601A4A" w:rsidRDefault="00601A4A" w:rsidP="00601A4A">
      <w:pPr>
        <w:pStyle w:val="Prrafodelista"/>
      </w:pPr>
      <w:r>
        <w:rPr>
          <w:noProof/>
        </w:rPr>
        <w:drawing>
          <wp:inline distT="0" distB="0" distL="0" distR="0" wp14:anchorId="5D12C165" wp14:editId="3392387A">
            <wp:extent cx="3838575" cy="3714750"/>
            <wp:effectExtent l="0" t="0" r="9525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CFD9" w14:textId="0BC20720" w:rsidR="00601A4A" w:rsidRDefault="00601A4A" w:rsidP="00601A4A">
      <w:pPr>
        <w:pStyle w:val="Prrafodelista"/>
      </w:pPr>
      <w:r>
        <w:t xml:space="preserve">El “módulo” son todos los componentes que </w:t>
      </w:r>
      <w:r w:rsidR="002E695B">
        <w:t xml:space="preserve">realizan la conversión de analógico a digital, mientras que el canal es el componente que selecciona la señal entrante para la conversión, esta señal es seleccionada entre </w:t>
      </w:r>
      <w:r w:rsidR="000A3F5D">
        <w:t>14</w:t>
      </w:r>
      <w:r w:rsidR="002E695B">
        <w:t xml:space="preserve"> diferentes.</w:t>
      </w:r>
    </w:p>
    <w:p w14:paraId="624AB77A" w14:textId="77777777" w:rsidR="002E695B" w:rsidRDefault="002E695B" w:rsidP="00601A4A">
      <w:pPr>
        <w:pStyle w:val="Prrafodelista"/>
      </w:pPr>
    </w:p>
    <w:p w14:paraId="646DE34E" w14:textId="676DBC41" w:rsidR="00601A4A" w:rsidRDefault="00601A4A" w:rsidP="00601A4A">
      <w:pPr>
        <w:pStyle w:val="Prrafodelista"/>
        <w:numPr>
          <w:ilvl w:val="0"/>
          <w:numId w:val="1"/>
        </w:numPr>
      </w:pPr>
      <w:r>
        <w:t>¿Qué es un TAD?</w:t>
      </w:r>
    </w:p>
    <w:p w14:paraId="77DBE9E5" w14:textId="35FC4E36" w:rsidR="002E695B" w:rsidRDefault="002E695B" w:rsidP="002E695B">
      <w:pPr>
        <w:pStyle w:val="Prrafodelista"/>
      </w:pPr>
      <w:r>
        <w:t>Es el tiempo requerido para realizar la conversión de un bit de analógico a digital. Para realizar la conversión entera se requiere de 11 TAD, en el TAD1 no se realiza conversión.</w:t>
      </w:r>
    </w:p>
    <w:p w14:paraId="3A0A6FF5" w14:textId="77777777" w:rsidR="002E695B" w:rsidRDefault="002E695B" w:rsidP="002E695B">
      <w:pPr>
        <w:pStyle w:val="Prrafodelista"/>
      </w:pPr>
    </w:p>
    <w:p w14:paraId="131E0BB1" w14:textId="2F69490D" w:rsidR="002E695B" w:rsidRDefault="00601A4A" w:rsidP="002E695B">
      <w:pPr>
        <w:pStyle w:val="Prrafodelista"/>
        <w:numPr>
          <w:ilvl w:val="0"/>
          <w:numId w:val="1"/>
        </w:numPr>
      </w:pPr>
      <w:r>
        <w:t xml:space="preserve">¿Cuál es el cambio de voltaje más pequeño que el ADC del PIC16F887 puede </w:t>
      </w:r>
      <w:r w:rsidR="002E695B">
        <w:t>decretar</w:t>
      </w:r>
      <w:r>
        <w:t>?</w:t>
      </w:r>
    </w:p>
    <w:p w14:paraId="2D14FA82" w14:textId="72E18EE1" w:rsidR="002E695B" w:rsidRDefault="002E695B" w:rsidP="002E695B">
      <w:pPr>
        <w:pStyle w:val="Prrafodelista"/>
      </w:pPr>
      <w:r>
        <w:t>Si tomamos V</w:t>
      </w:r>
      <w:r w:rsidR="00192C5C">
        <w:rPr>
          <w:vertAlign w:val="subscript"/>
        </w:rPr>
        <w:t>ref-</w:t>
      </w:r>
      <w:r>
        <w:t xml:space="preserve"> = 2 y V</w:t>
      </w:r>
      <w:r w:rsidR="00192C5C">
        <w:rPr>
          <w:vertAlign w:val="subscript"/>
        </w:rPr>
        <w:t>ref+</w:t>
      </w:r>
      <w:r>
        <w:t xml:space="preserve"> = 2.5 que son los valores máximos y mínimos permitido y la resolución del PIC16F887 = 1024</w:t>
      </w:r>
    </w:p>
    <w:p w14:paraId="7D55F09A" w14:textId="6A19D350" w:rsidR="002E695B" w:rsidRPr="002E695B" w:rsidRDefault="000A3F5D" w:rsidP="002E695B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resolución</m:t>
              </m:r>
            </m:den>
          </m:f>
          <m:r>
            <w:rPr>
              <w:rFonts w:ascii="Cambria Math" w:eastAsiaTheme="minorEastAsia" w:hAnsi="Cambria Math"/>
            </w:rPr>
            <m:t>=0.488 mV</m:t>
          </m:r>
        </m:oMath>
      </m:oMathPara>
    </w:p>
    <w:p w14:paraId="7BCC8B16" w14:textId="5233415A" w:rsidR="002E695B" w:rsidRDefault="002E695B" w:rsidP="002E695B">
      <w:pPr>
        <w:pStyle w:val="Prrafodelista"/>
      </w:pPr>
      <w:r>
        <w:lastRenderedPageBreak/>
        <w:t>El cambio más pequeño que se puede medir es de 0.488 mV.</w:t>
      </w:r>
    </w:p>
    <w:p w14:paraId="135EFE07" w14:textId="77777777" w:rsidR="00192C5C" w:rsidRDefault="00192C5C" w:rsidP="002E695B">
      <w:pPr>
        <w:pStyle w:val="Prrafodelista"/>
      </w:pPr>
    </w:p>
    <w:p w14:paraId="67194449" w14:textId="3E440E56" w:rsidR="00601A4A" w:rsidRDefault="00601A4A" w:rsidP="00601A4A">
      <w:pPr>
        <w:pStyle w:val="Prrafodelista"/>
        <w:numPr>
          <w:ilvl w:val="0"/>
          <w:numId w:val="1"/>
        </w:numPr>
      </w:pPr>
      <w:r>
        <w:t>¿Cuál es la diferencia de tener el resultado de la conversión justificado a la izquierda o justificado a la derecha?</w:t>
      </w:r>
    </w:p>
    <w:p w14:paraId="53E6D122" w14:textId="2E08F811" w:rsidR="00192C5C" w:rsidRDefault="00192C5C" w:rsidP="00192C5C">
      <w:pPr>
        <w:pStyle w:val="Prrafodelista"/>
      </w:pPr>
      <w:r>
        <w:t>Si lo justificamos a la izquierda perdemos nuestra resolución, que pasaría de ser 1024 a 256.</w:t>
      </w:r>
    </w:p>
    <w:p w14:paraId="29216C55" w14:textId="79D18AAE" w:rsidR="00192C5C" w:rsidRDefault="00192C5C" w:rsidP="00192C5C">
      <w:pPr>
        <w:pStyle w:val="Prrafodelista"/>
      </w:pPr>
      <w:r>
        <w:t>Si lo justificamos a la derecha perdemos los dos bits más significativos de nuestra conversión.</w:t>
      </w:r>
    </w:p>
    <w:sectPr w:rsidR="00192C5C" w:rsidSect="00F21017">
      <w:pgSz w:w="12240" w:h="16340"/>
      <w:pgMar w:top="1850" w:right="1375" w:bottom="1417" w:left="18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A1BD1"/>
    <w:multiLevelType w:val="hybridMultilevel"/>
    <w:tmpl w:val="8B8C1D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CC"/>
    <w:rsid w:val="000A3F5D"/>
    <w:rsid w:val="00192C5C"/>
    <w:rsid w:val="002E695B"/>
    <w:rsid w:val="00601A4A"/>
    <w:rsid w:val="00DA5759"/>
    <w:rsid w:val="00FB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89B88"/>
  <w15:chartTrackingRefBased/>
  <w15:docId w15:val="{E2005726-D03F-43BA-8888-8A429C9B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1A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6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YAC, JEFRY ALEXANDER</dc:creator>
  <cp:keywords/>
  <dc:description/>
  <cp:lastModifiedBy>CARRASCO YAC, JEFRY ALEXANDER</cp:lastModifiedBy>
  <cp:revision>2</cp:revision>
  <dcterms:created xsi:type="dcterms:W3CDTF">2021-04-19T23:20:00Z</dcterms:created>
  <dcterms:modified xsi:type="dcterms:W3CDTF">2021-04-20T02:49:00Z</dcterms:modified>
</cp:coreProperties>
</file>