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BUG 910</w:t>
      </w:r>
    </w:p>
    <w:p w:rsidR="00000000" w:rsidDel="00000000" w:rsidP="00000000" w:rsidRDefault="00000000" w:rsidRPr="00000000" w14:paraId="000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Pr>
        <w:drawing>
          <wp:inline distB="0" distT="0" distL="0" distR="0">
            <wp:extent cx="5400040" cy="3481070"/>
            <wp:effectExtent b="0" l="0" r="0" t="0"/>
            <wp:docPr descr="Interfaz de usuario gráfica, Texto, Aplicación, Correo electrónico&#10;&#10;Descripción generada automáticamente" id="8" name="image3.png"/>
            <a:graphic>
              <a:graphicData uri="http://schemas.openxmlformats.org/drawingml/2006/picture">
                <pic:pic>
                  <pic:nvPicPr>
                    <pic:cNvPr descr="Interfaz de usuario gráfica, Texto, Aplicación, Correo electrónico&#10;&#10;Descripción generada automáticamente" id="0" name="image3.png"/>
                    <pic:cNvPicPr preferRelativeResize="0"/>
                  </pic:nvPicPr>
                  <pic:blipFill>
                    <a:blip r:embed="rId7"/>
                    <a:srcRect b="0" l="0" r="0" t="0"/>
                    <a:stretch>
                      <a:fillRect/>
                    </a:stretch>
                  </pic:blipFill>
                  <pic:spPr>
                    <a:xfrm>
                      <a:off x="0" y="0"/>
                      <a:ext cx="5400040" cy="348107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SELECT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tl w:val="0"/>
        </w:rPr>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FROM</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BDDWESTG</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800000"/>
          <w:sz w:val="20"/>
          <w:szCs w:val="20"/>
          <w:rtl w:val="0"/>
        </w:rPr>
        <w:t xml:space="preserve">t03djcab</w:t>
      </w:r>
      <w:r w:rsidDel="00000000" w:rsidR="00000000" w:rsidRPr="00000000">
        <w:rPr>
          <w:rtl w:val="0"/>
        </w:rPr>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WHERE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t03formulario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'0601'</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t03periodo</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BETWEEN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'202201'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'202212'</w:t>
      </w: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t03f_presenta</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w:t>
      </w:r>
      <w:r w:rsidDel="00000000" w:rsidR="00000000" w:rsidRPr="00000000">
        <w:rPr>
          <w:rFonts w:ascii="Courier New" w:cs="Courier New" w:eastAsia="Courier New" w:hAnsi="Courier New"/>
          <w:color w:val="0000ff"/>
          <w:sz w:val="20"/>
          <w:szCs w:val="20"/>
          <w:rtl w:val="0"/>
        </w:rPr>
        <w:t xml:space="preserve">DATE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'2022-10-27'</w:t>
      </w:r>
      <w:r w:rsidDel="00000000" w:rsidR="00000000" w:rsidRPr="00000000">
        <w:rPr>
          <w:rtl w:val="0"/>
        </w:rPr>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AND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t03lltt_ruc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'20495934498'</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'20607853844'</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ORDER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BY</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8</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10</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ASC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11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DESC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2</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DESC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7</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DESC</w:t>
      </w:r>
      <w:r w:rsidDel="00000000" w:rsidR="00000000" w:rsidRPr="00000000">
        <w:rPr>
          <w:rtl w:val="0"/>
        </w:rPr>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5400040" cy="262699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040"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400040" cy="284797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004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se observa se tiene más de una declaración jurada para un periodo, el proceso debería de seleccionar sólo la última declaración, sin embargo, se observa que se tienen casos en los que la fecha de presentación y el resumen coinciden y al procesar está retornando más de un registro.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BDDWESTG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TMP093168_UDJKPIGR4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0000"/>
          <w:sz w:val="20"/>
          <w:szCs w:val="20"/>
          <w:u w:val="none"/>
          <w:shd w:fill="auto" w:val="clear"/>
          <w:vertAlign w:val="baseline"/>
          <w:rtl w:val="0"/>
        </w:rPr>
        <w:t xml:space="preserve">T03LLTT_RUC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'20495934498'</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'20607853844'</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ORDER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0"/>
          <w:szCs w:val="20"/>
          <w:u w:val="none"/>
          <w:shd w:fill="auto" w:val="clear"/>
          <w:vertAlign w:val="baseline"/>
          <w:rtl w:val="0"/>
        </w:rPr>
        <w:t xml:space="preserve">BY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00ff"/>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0" distT="0" distL="0" distR="0">
            <wp:extent cx="3619048" cy="2466667"/>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19048" cy="24666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Esto ocasionaría que se contabilicen más registros de los esperados.</w:t>
      </w:r>
    </w:p>
    <w:p w:rsidR="00000000" w:rsidDel="00000000" w:rsidP="00000000" w:rsidRDefault="00000000" w:rsidRPr="00000000" w14:paraId="0000001A">
      <w:pPr>
        <w:rPr>
          <w:color w:val="ff0000"/>
        </w:rPr>
      </w:pPr>
      <w:r w:rsidDel="00000000" w:rsidR="00000000" w:rsidRPr="00000000">
        <w:rPr>
          <w:color w:val="ff0000"/>
          <w:rtl w:val="0"/>
        </w:rPr>
        <w:t xml:space="preserve">Se validará si sucede lo mismo en producción , de encontrarse casos consultaremos al equipo de tributos internos , ya que replicamos en query que ellos usan.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BUG 913</w:t>
      </w:r>
    </w:p>
    <w:p w:rsidR="00000000" w:rsidDel="00000000" w:rsidP="00000000" w:rsidRDefault="00000000" w:rsidRPr="00000000" w14:paraId="00000020">
      <w:pPr>
        <w:rPr/>
      </w:pPr>
      <w:r w:rsidDel="00000000" w:rsidR="00000000" w:rsidRPr="00000000">
        <w:rPr/>
        <w:drawing>
          <wp:inline distB="0" distT="0" distL="0" distR="0">
            <wp:extent cx="5400040" cy="3390265"/>
            <wp:effectExtent b="0" l="0" r="0" t="0"/>
            <wp:docPr descr="Interfaz de usuario gráfica, Texto, Aplicación, Correo electrónico&#10;&#10;Descripción generada automáticamente" id="11" name="image2.png"/>
            <a:graphic>
              <a:graphicData uri="http://schemas.openxmlformats.org/drawingml/2006/picture">
                <pic:pic>
                  <pic:nvPicPr>
                    <pic:cNvPr descr="Interfaz de usuario gráfica, Texto, Aplicación, Correo electrónico&#10;&#10;Descripción generada automáticamente" id="0" name="image2.png"/>
                    <pic:cNvPicPr preferRelativeResize="0"/>
                  </pic:nvPicPr>
                  <pic:blipFill>
                    <a:blip r:embed="rId11"/>
                    <a:srcRect b="0" l="0" r="0" t="0"/>
                    <a:stretch>
                      <a:fillRect/>
                    </a:stretch>
                  </pic:blipFill>
                  <pic:spPr>
                    <a:xfrm>
                      <a:off x="0" y="0"/>
                      <a:ext cx="5400040" cy="33902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 CORREGIDO</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En el documento de cuadraturas se indica:</w:t>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SELECT (SELECT </w:t>
      </w:r>
      <w:r w:rsidDel="00000000" w:rsidR="00000000" w:rsidRPr="00000000">
        <w:rPr>
          <w:b w:val="1"/>
          <w:sz w:val="24"/>
          <w:szCs w:val="24"/>
          <w:highlight w:val="yellow"/>
          <w:rtl w:val="0"/>
        </w:rPr>
        <w:t xml:space="preserve">dds_numruc</w:t>
      </w:r>
      <w:r w:rsidDel="00000000" w:rsidR="00000000" w:rsidRPr="00000000">
        <w:rPr>
          <w:sz w:val="24"/>
          <w:szCs w:val="24"/>
          <w:rtl w:val="0"/>
        </w:rPr>
        <w:t xml:space="preserve"> FROM dds WHERE dds_nrodoc = t727nctaind.num_docide_aseg AND dds_docide = t727nctaind.tip_docide_aseg*1 ),num_docide_empl,COUNT(per_aporta) </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FROM t727nctaind, t_rucs_fvirtual_01</w:t>
      </w:r>
    </w:p>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WHERE per_aporta = (</w:t>
      </w:r>
      <w:r w:rsidDel="00000000" w:rsidR="00000000" w:rsidRPr="00000000">
        <w:rPr>
          <w:color w:val="2f5496"/>
          <w:sz w:val="24"/>
          <w:szCs w:val="24"/>
          <w:rtl w:val="0"/>
        </w:rPr>
        <w:t xml:space="preserve">'202213'</w:t>
      </w:r>
      <w:r w:rsidDel="00000000" w:rsidR="00000000" w:rsidRPr="00000000">
        <w:rPr>
          <w:sz w:val="24"/>
          <w:szCs w:val="24"/>
          <w:rtl w:val="0"/>
        </w:rPr>
        <w:t xml:space="preserve">)</w:t>
      </w:r>
    </w:p>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AND t03periodo in (</w:t>
      </w:r>
      <w:r w:rsidDel="00000000" w:rsidR="00000000" w:rsidRPr="00000000">
        <w:rPr>
          <w:color w:val="2f5496"/>
          <w:sz w:val="24"/>
          <w:szCs w:val="24"/>
          <w:rtl w:val="0"/>
        </w:rPr>
        <w:t xml:space="preserve">'202301','202302'</w:t>
      </w:r>
      <w:r w:rsidDel="00000000" w:rsidR="00000000" w:rsidRPr="00000000">
        <w:rPr>
          <w:sz w:val="24"/>
          <w:szCs w:val="24"/>
          <w:rtl w:val="0"/>
        </w:rPr>
        <w:t xml:space="preserve">)</w:t>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AND cod_formul = '0601'</w:t>
      </w:r>
    </w:p>
    <w:p w:rsidR="00000000" w:rsidDel="00000000" w:rsidP="00000000" w:rsidRDefault="00000000" w:rsidRPr="00000000" w14:paraId="00000029">
      <w:pPr>
        <w:spacing w:after="0" w:line="240" w:lineRule="auto"/>
        <w:rPr>
          <w:sz w:val="24"/>
          <w:szCs w:val="24"/>
        </w:rPr>
      </w:pPr>
      <w:r w:rsidDel="00000000" w:rsidR="00000000" w:rsidRPr="00000000">
        <w:rPr>
          <w:sz w:val="24"/>
          <w:szCs w:val="24"/>
          <w:rtl w:val="0"/>
        </w:rPr>
        <w:t xml:space="preserve">AND cod_tributo = '030502'</w:t>
      </w:r>
    </w:p>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AND ind_exist_aseg IN ('6','8')</w:t>
      </w:r>
    </w:p>
    <w:p w:rsidR="00000000" w:rsidDel="00000000" w:rsidP="00000000" w:rsidRDefault="00000000" w:rsidRPr="00000000" w14:paraId="0000002B">
      <w:pPr>
        <w:spacing w:after="0" w:line="240" w:lineRule="auto"/>
        <w:rPr>
          <w:sz w:val="24"/>
          <w:szCs w:val="24"/>
        </w:rPr>
      </w:pPr>
      <w:r w:rsidDel="00000000" w:rsidR="00000000" w:rsidRPr="00000000">
        <w:rPr>
          <w:sz w:val="24"/>
          <w:szCs w:val="24"/>
          <w:rtl w:val="0"/>
        </w:rPr>
        <w:t xml:space="preserve">AND tip_trabajador NOT IN ('23','24','26','35')</w:t>
      </w:r>
    </w:p>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AND t03lltt_ruc = num_docide_empl</w:t>
      </w:r>
    </w:p>
    <w:p w:rsidR="00000000" w:rsidDel="00000000" w:rsidP="00000000" w:rsidRDefault="00000000" w:rsidRPr="00000000" w14:paraId="0000002D">
      <w:pPr>
        <w:spacing w:after="0" w:line="240" w:lineRule="auto"/>
        <w:rPr>
          <w:sz w:val="24"/>
          <w:szCs w:val="24"/>
        </w:rPr>
      </w:pPr>
      <w:r w:rsidDel="00000000" w:rsidR="00000000" w:rsidRPr="00000000">
        <w:rPr>
          <w:sz w:val="24"/>
          <w:szCs w:val="24"/>
          <w:rtl w:val="0"/>
        </w:rPr>
        <w:t xml:space="preserve">AND t03nabono = num_paquete</w:t>
      </w:r>
    </w:p>
    <w:p w:rsidR="00000000" w:rsidDel="00000000" w:rsidP="00000000" w:rsidRDefault="00000000" w:rsidRPr="00000000" w14:paraId="0000002E">
      <w:pPr>
        <w:spacing w:after="0" w:line="240" w:lineRule="auto"/>
        <w:rPr>
          <w:sz w:val="24"/>
          <w:szCs w:val="24"/>
        </w:rPr>
      </w:pPr>
      <w:r w:rsidDel="00000000" w:rsidR="00000000" w:rsidRPr="00000000">
        <w:rPr>
          <w:sz w:val="24"/>
          <w:szCs w:val="24"/>
          <w:rtl w:val="0"/>
        </w:rPr>
        <w:t xml:space="preserve">AND t03formulario = cod_formul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la Shell se tiene: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t xml:space="preserve">CREATE MULTISET TABLE ${BD_STG}.tmp093168_kpigr5_periodos_ctaind as</w:t>
      </w:r>
    </w:p>
    <w:p w:rsidR="00000000" w:rsidDel="00000000" w:rsidP="00000000" w:rsidRDefault="00000000" w:rsidRPr="00000000" w14:paraId="00000033">
      <w:pPr>
        <w:spacing w:after="0" w:lineRule="auto"/>
        <w:rPr/>
      </w:pPr>
      <w:r w:rsidDel="00000000" w:rsidR="00000000" w:rsidRPr="00000000">
        <w:rPr>
          <w:rtl w:val="0"/>
        </w:rPr>
        <w:t xml:space="preserve">(</w:t>
      </w:r>
    </w:p>
    <w:p w:rsidR="00000000" w:rsidDel="00000000" w:rsidP="00000000" w:rsidRDefault="00000000" w:rsidRPr="00000000" w14:paraId="00000034">
      <w:pPr>
        <w:spacing w:after="0" w:lineRule="auto"/>
        <w:rPr/>
      </w:pPr>
      <w:r w:rsidDel="00000000" w:rsidR="00000000" w:rsidRPr="00000000">
        <w:rPr>
          <w:rtl w:val="0"/>
        </w:rPr>
        <w:t xml:space="preserve">  SELECT  DISTINCT </w:t>
      </w:r>
    </w:p>
    <w:p w:rsidR="00000000" w:rsidDel="00000000" w:rsidP="00000000" w:rsidRDefault="00000000" w:rsidRPr="00000000" w14:paraId="00000035">
      <w:pPr>
        <w:spacing w:after="0" w:lineRule="auto"/>
        <w:rPr>
          <w:b w:val="1"/>
        </w:rPr>
      </w:pPr>
      <w:r w:rsidDel="00000000" w:rsidR="00000000" w:rsidRPr="00000000">
        <w:rPr>
          <w:rtl w:val="0"/>
        </w:rPr>
        <w:t xml:space="preserve">        </w:t>
      </w:r>
      <w:r w:rsidDel="00000000" w:rsidR="00000000" w:rsidRPr="00000000">
        <w:rPr>
          <w:b w:val="1"/>
          <w:highlight w:val="yellow"/>
          <w:rtl w:val="0"/>
        </w:rPr>
        <w:t xml:space="preserve">x0.num_docide_aseg,</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t xml:space="preserve">        x0.num_docide_empl,</w:t>
      </w:r>
    </w:p>
    <w:p w:rsidR="00000000" w:rsidDel="00000000" w:rsidP="00000000" w:rsidRDefault="00000000" w:rsidRPr="00000000" w14:paraId="00000037">
      <w:pPr>
        <w:spacing w:after="0" w:lineRule="auto"/>
        <w:rPr/>
      </w:pPr>
      <w:r w:rsidDel="00000000" w:rsidR="00000000" w:rsidRPr="00000000">
        <w:rPr>
          <w:rtl w:val="0"/>
        </w:rPr>
        <w:t xml:space="preserve">        x0.num_paquete as num_nabono,</w:t>
      </w:r>
    </w:p>
    <w:p w:rsidR="00000000" w:rsidDel="00000000" w:rsidP="00000000" w:rsidRDefault="00000000" w:rsidRPr="00000000" w14:paraId="00000038">
      <w:pPr>
        <w:spacing w:after="0" w:lineRule="auto"/>
        <w:rPr/>
      </w:pPr>
      <w:r w:rsidDel="00000000" w:rsidR="00000000" w:rsidRPr="00000000">
        <w:rPr>
          <w:rtl w:val="0"/>
        </w:rPr>
        <w:t xml:space="preserve">        x0.cod_formul,</w:t>
      </w:r>
    </w:p>
    <w:p w:rsidR="00000000" w:rsidDel="00000000" w:rsidP="00000000" w:rsidRDefault="00000000" w:rsidRPr="00000000" w14:paraId="00000039">
      <w:pPr>
        <w:spacing w:after="0" w:lineRule="auto"/>
        <w:rPr/>
      </w:pPr>
      <w:r w:rsidDel="00000000" w:rsidR="00000000" w:rsidRPr="00000000">
        <w:rPr>
          <w:rtl w:val="0"/>
        </w:rPr>
        <w:t xml:space="preserve">        x0.num_orden,</w:t>
      </w:r>
    </w:p>
    <w:p w:rsidR="00000000" w:rsidDel="00000000" w:rsidP="00000000" w:rsidRDefault="00000000" w:rsidRPr="00000000" w14:paraId="0000003A">
      <w:pPr>
        <w:spacing w:after="0" w:lineRule="auto"/>
        <w:rPr/>
      </w:pPr>
      <w:r w:rsidDel="00000000" w:rsidR="00000000" w:rsidRPr="00000000">
        <w:rPr>
          <w:rtl w:val="0"/>
        </w:rPr>
        <w:t xml:space="preserve">        x0.per_aporta</w:t>
      </w:r>
    </w:p>
    <w:p w:rsidR="00000000" w:rsidDel="00000000" w:rsidP="00000000" w:rsidRDefault="00000000" w:rsidRPr="00000000" w14:paraId="0000003B">
      <w:pPr>
        <w:spacing w:after="0" w:lineRule="auto"/>
        <w:rPr/>
      </w:pPr>
      <w:r w:rsidDel="00000000" w:rsidR="00000000" w:rsidRPr="00000000">
        <w:rPr>
          <w:rtl w:val="0"/>
        </w:rPr>
        <w:t xml:space="preserve">FROM ${BD_STG}.t727nctaind x0</w:t>
      </w:r>
    </w:p>
    <w:p w:rsidR="00000000" w:rsidDel="00000000" w:rsidP="00000000" w:rsidRDefault="00000000" w:rsidRPr="00000000" w14:paraId="0000003C">
      <w:pPr>
        <w:spacing w:after="0" w:lineRule="auto"/>
        <w:rPr/>
      </w:pPr>
      <w:r w:rsidDel="00000000" w:rsidR="00000000" w:rsidRPr="00000000">
        <w:rPr>
          <w:rtl w:val="0"/>
        </w:rPr>
        <w:t xml:space="preserve">INNER JOIN  ${BD_STG}.tmp093168_udjkpigr5 x1 </w:t>
      </w:r>
    </w:p>
    <w:p w:rsidR="00000000" w:rsidDel="00000000" w:rsidP="00000000" w:rsidRDefault="00000000" w:rsidRPr="00000000" w14:paraId="0000003D">
      <w:pPr>
        <w:spacing w:after="0" w:lineRule="auto"/>
        <w:rPr/>
      </w:pPr>
      <w:r w:rsidDel="00000000" w:rsidR="00000000" w:rsidRPr="00000000">
        <w:rPr>
          <w:rtl w:val="0"/>
        </w:rPr>
        <w:t xml:space="preserve">ON  x1.t03lltt_ruc = x0.num_docide_empl</w:t>
      </w:r>
    </w:p>
    <w:p w:rsidR="00000000" w:rsidDel="00000000" w:rsidP="00000000" w:rsidRDefault="00000000" w:rsidRPr="00000000" w14:paraId="0000003E">
      <w:pPr>
        <w:spacing w:after="0" w:lineRule="auto"/>
        <w:rPr/>
      </w:pPr>
      <w:r w:rsidDel="00000000" w:rsidR="00000000" w:rsidRPr="00000000">
        <w:rPr>
          <w:rtl w:val="0"/>
        </w:rPr>
        <w:t xml:space="preserve">AND x1.t03nabono = x0.num_paquete</w:t>
      </w:r>
    </w:p>
    <w:p w:rsidR="00000000" w:rsidDel="00000000" w:rsidP="00000000" w:rsidRDefault="00000000" w:rsidRPr="00000000" w14:paraId="0000003F">
      <w:pPr>
        <w:spacing w:after="0" w:lineRule="auto"/>
        <w:rPr/>
      </w:pPr>
      <w:r w:rsidDel="00000000" w:rsidR="00000000" w:rsidRPr="00000000">
        <w:rPr>
          <w:rtl w:val="0"/>
        </w:rPr>
        <w:t xml:space="preserve">AND x1.t03formulario = x0.cod_formul </w:t>
      </w:r>
    </w:p>
    <w:p w:rsidR="00000000" w:rsidDel="00000000" w:rsidP="00000000" w:rsidRDefault="00000000" w:rsidRPr="00000000" w14:paraId="00000040">
      <w:pPr>
        <w:spacing w:after="0" w:lineRule="auto"/>
        <w:rPr/>
      </w:pPr>
      <w:r w:rsidDel="00000000" w:rsidR="00000000" w:rsidRPr="00000000">
        <w:rPr>
          <w:rtl w:val="0"/>
        </w:rPr>
        <w:t xml:space="preserve">AND x1.t03norden = x0.num_orden</w:t>
      </w:r>
    </w:p>
    <w:p w:rsidR="00000000" w:rsidDel="00000000" w:rsidP="00000000" w:rsidRDefault="00000000" w:rsidRPr="00000000" w14:paraId="00000041">
      <w:pPr>
        <w:spacing w:after="0" w:lineRule="auto"/>
        <w:rPr/>
      </w:pPr>
      <w:r w:rsidDel="00000000" w:rsidR="00000000" w:rsidRPr="00000000">
        <w:rPr>
          <w:rtl w:val="0"/>
        </w:rPr>
        <w:t xml:space="preserve">INNER JOIN  ${BD_STG}.dds x2</w:t>
      </w:r>
    </w:p>
    <w:p w:rsidR="00000000" w:rsidDel="00000000" w:rsidP="00000000" w:rsidRDefault="00000000" w:rsidRPr="00000000" w14:paraId="00000042">
      <w:pPr>
        <w:spacing w:after="0" w:lineRule="auto"/>
        <w:rPr/>
      </w:pPr>
      <w:r w:rsidDel="00000000" w:rsidR="00000000" w:rsidRPr="00000000">
        <w:rPr>
          <w:rtl w:val="0"/>
        </w:rPr>
        <w:t xml:space="preserve">ON x0.num_docide_aseg=x2.dds_nrodoc </w:t>
      </w:r>
    </w:p>
    <w:p w:rsidR="00000000" w:rsidDel="00000000" w:rsidP="00000000" w:rsidRDefault="00000000" w:rsidRPr="00000000" w14:paraId="00000043">
      <w:pPr>
        <w:spacing w:after="0" w:lineRule="auto"/>
        <w:rPr/>
      </w:pPr>
      <w:r w:rsidDel="00000000" w:rsidR="00000000" w:rsidRPr="00000000">
        <w:rPr>
          <w:rtl w:val="0"/>
        </w:rPr>
        <w:t xml:space="preserve">AND cast(cast(x0.tip_docide_aseg as int) as varchar(3))=x2.dds_docide</w:t>
      </w:r>
    </w:p>
    <w:p w:rsidR="00000000" w:rsidDel="00000000" w:rsidP="00000000" w:rsidRDefault="00000000" w:rsidRPr="00000000" w14:paraId="00000044">
      <w:pPr>
        <w:spacing w:after="0" w:lineRule="auto"/>
        <w:rPr/>
      </w:pPr>
      <w:r w:rsidDel="00000000" w:rsidR="00000000" w:rsidRPr="00000000">
        <w:rPr>
          <w:rtl w:val="0"/>
        </w:rPr>
        <w:t xml:space="preserve">WHERE x0.per_aporta ='${PERIODO}13'</w:t>
      </w:r>
    </w:p>
    <w:p w:rsidR="00000000" w:rsidDel="00000000" w:rsidP="00000000" w:rsidRDefault="00000000" w:rsidRPr="00000000" w14:paraId="00000045">
      <w:pPr>
        <w:spacing w:after="0" w:lineRule="auto"/>
        <w:rPr/>
      </w:pPr>
      <w:r w:rsidDel="00000000" w:rsidR="00000000" w:rsidRPr="00000000">
        <w:rPr>
          <w:rtl w:val="0"/>
        </w:rPr>
        <w:t xml:space="preserve">AND x0.cod_formul = '0601'</w:t>
      </w:r>
    </w:p>
    <w:p w:rsidR="00000000" w:rsidDel="00000000" w:rsidP="00000000" w:rsidRDefault="00000000" w:rsidRPr="00000000" w14:paraId="00000046">
      <w:pPr>
        <w:spacing w:after="0" w:lineRule="auto"/>
        <w:rPr/>
      </w:pPr>
      <w:r w:rsidDel="00000000" w:rsidR="00000000" w:rsidRPr="00000000">
        <w:rPr>
          <w:rtl w:val="0"/>
        </w:rPr>
        <w:t xml:space="preserve">AND x0.cod_tributo = '030502'</w:t>
      </w:r>
    </w:p>
    <w:p w:rsidR="00000000" w:rsidDel="00000000" w:rsidP="00000000" w:rsidRDefault="00000000" w:rsidRPr="00000000" w14:paraId="00000047">
      <w:pPr>
        <w:spacing w:after="0" w:lineRule="auto"/>
        <w:rPr/>
      </w:pPr>
      <w:r w:rsidDel="00000000" w:rsidR="00000000" w:rsidRPr="00000000">
        <w:rPr>
          <w:rtl w:val="0"/>
        </w:rPr>
        <w:t xml:space="preserve">AND x0.ind_exist_aseg IN ('6','8')</w:t>
      </w:r>
    </w:p>
    <w:p w:rsidR="00000000" w:rsidDel="00000000" w:rsidP="00000000" w:rsidRDefault="00000000" w:rsidRPr="00000000" w14:paraId="00000048">
      <w:pPr>
        <w:spacing w:after="0" w:lineRule="auto"/>
        <w:rPr/>
      </w:pPr>
      <w:r w:rsidDel="00000000" w:rsidR="00000000" w:rsidRPr="00000000">
        <w:rPr>
          <w:rtl w:val="0"/>
        </w:rPr>
        <w:t xml:space="preserve">AND x0.tip_trabajador NOT IN ('23','24','26','35')</w:t>
      </w:r>
    </w:p>
    <w:p w:rsidR="00000000" w:rsidDel="00000000" w:rsidP="00000000" w:rsidRDefault="00000000" w:rsidRPr="00000000" w14:paraId="00000049">
      <w:pPr>
        <w:spacing w:after="0" w:lineRule="auto"/>
        <w:rPr/>
      </w:pPr>
      <w:r w:rsidDel="00000000" w:rsidR="00000000" w:rsidRPr="00000000">
        <w:rPr>
          <w:rtl w:val="0"/>
        </w:rPr>
        <w:t xml:space="preserve">AND x0.mto_base_imp IS NOT NULL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BUG 915</w:t>
      </w:r>
    </w:p>
    <w:p w:rsidR="00000000" w:rsidDel="00000000" w:rsidP="00000000" w:rsidRDefault="00000000" w:rsidRPr="00000000" w14:paraId="0000004D">
      <w:pPr>
        <w:rPr/>
      </w:pPr>
      <w:r w:rsidDel="00000000" w:rsidR="00000000" w:rsidRPr="00000000">
        <w:rPr/>
        <w:drawing>
          <wp:inline distB="0" distT="0" distL="0" distR="0">
            <wp:extent cx="5400040" cy="3466465"/>
            <wp:effectExtent b="0" l="0" r="0" t="0"/>
            <wp:docPr descr="Interfaz de usuario gráfica, Texto, Aplicación, Correo electrónico&#10;&#10;Descripción generada automáticamente" id="7" name="image6.png"/>
            <a:graphic>
              <a:graphicData uri="http://schemas.openxmlformats.org/drawingml/2006/picture">
                <pic:pic>
                  <pic:nvPicPr>
                    <pic:cNvPr descr="Interfaz de usuario gráfica, Texto, Aplicación, Correo electrónico&#10;&#10;Descripción generada automáticamente" id="0" name="image6.png"/>
                    <pic:cNvPicPr preferRelativeResize="0"/>
                  </pic:nvPicPr>
                  <pic:blipFill>
                    <a:blip r:embed="rId12"/>
                    <a:srcRect b="0" l="0" r="0" t="0"/>
                    <a:stretch>
                      <a:fillRect/>
                    </a:stretch>
                  </pic:blipFill>
                  <pic:spPr>
                    <a:xfrm>
                      <a:off x="0" y="0"/>
                      <a:ext cx="5400040" cy="346646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color w:val="ff0000"/>
          <w:rtl w:val="0"/>
        </w:rPr>
        <w:t xml:space="preserve">CORREGIDO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TMLconformatoprevio">
    <w:name w:val="HTML Preformatted"/>
    <w:basedOn w:val="Normal"/>
    <w:link w:val="HTMLconformatoprevioCar"/>
    <w:uiPriority w:val="99"/>
    <w:semiHidden w:val="1"/>
    <w:unhideWhenUsed w:val="1"/>
    <w:rsid w:val="00F55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PE"/>
    </w:rPr>
  </w:style>
  <w:style w:type="character" w:styleId="HTMLconformatoprevioCar" w:customStyle="1">
    <w:name w:val="HTML con formato previo Car"/>
    <w:basedOn w:val="Fuentedeprrafopredeter"/>
    <w:link w:val="HTMLconformatoprevio"/>
    <w:uiPriority w:val="99"/>
    <w:semiHidden w:val="1"/>
    <w:rsid w:val="00F55573"/>
    <w:rPr>
      <w:rFonts w:ascii="Courier New" w:cs="Courier New" w:eastAsia="Times New Roman" w:hAnsi="Courier New"/>
      <w:sz w:val="20"/>
      <w:szCs w:val="20"/>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aiD4/A7PxcAH8gUSiNR3eCGPg==">AMUW2mWtIKkBIAz8vWEk5giB7BladMuADoVXcDdT9PU3oli1poH9s45D+uC+CbDgHedB++ky0n4HTZ5JEm9/3/TGFUhk4ALeFY05KwMrTGkOlDlPpnWdCB8=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2022-12-13T22:37:00Z</dcterms:created>
  <dc:creator>ADMIN</dc:creator>
</cp:coreProperties>
</file>