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345" w:rsidRDefault="006764A9">
      <w:hyperlink r:id="rId4" w:history="1">
        <w:r w:rsidRPr="00135751">
          <w:rPr>
            <w:rStyle w:val="Hyperlink"/>
          </w:rPr>
          <w:t>https://www.ig.com/au/trading-strategies/momentum-trading-strategies--a-beginners-guide-190905</w:t>
        </w:r>
      </w:hyperlink>
    </w:p>
    <w:p w:rsidR="006764A9" w:rsidRDefault="006764A9"/>
    <w:p w:rsidR="006764A9" w:rsidRDefault="006764A9">
      <w:hyperlink r:id="rId5" w:history="1">
        <w:r w:rsidRPr="00135751">
          <w:rPr>
            <w:rStyle w:val="Hyperlink"/>
          </w:rPr>
          <w:t>https://www.ig.com/au/trading-strategies/_moving-average-crossover-strategies-191018</w:t>
        </w:r>
      </w:hyperlink>
    </w:p>
    <w:p w:rsidR="006764A9" w:rsidRDefault="006764A9"/>
    <w:sectPr w:rsidR="006764A9" w:rsidSect="00D92E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A9"/>
    <w:rsid w:val="006764A9"/>
    <w:rsid w:val="006F0479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A50FE"/>
  <w15:chartTrackingRefBased/>
  <w15:docId w15:val="{5943EA29-E5A7-F447-81FF-BB9F48C2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g.com/au/trading-strategies/_moving-average-crossover-strategies-191018" TargetMode="External"/><Relationship Id="rId4" Type="http://schemas.openxmlformats.org/officeDocument/2006/relationships/hyperlink" Target="https://www.ig.com/au/trading-strategies/momentum-trading-strategies--a-beginners-guide-190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Murphy</dc:creator>
  <cp:keywords/>
  <dc:description/>
  <cp:lastModifiedBy>Cara Murphy</cp:lastModifiedBy>
  <cp:revision>1</cp:revision>
  <dcterms:created xsi:type="dcterms:W3CDTF">2023-08-30T07:14:00Z</dcterms:created>
  <dcterms:modified xsi:type="dcterms:W3CDTF">2023-08-30T07:16:00Z</dcterms:modified>
</cp:coreProperties>
</file>