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3" w:type="pct"/>
        <w:tblInd w:w="-1" w:type="dxa"/>
        <w:tblLook w:val="01E0" w:firstRow="1" w:lastRow="1" w:firstColumn="1" w:lastColumn="1" w:noHBand="0" w:noVBand="0"/>
      </w:tblPr>
      <w:tblGrid>
        <w:gridCol w:w="4622"/>
        <w:gridCol w:w="4893"/>
      </w:tblGrid>
      <w:tr w:rsidR="00CC63EA" w:rsidRPr="0009014E" w:rsidTr="00CC63EA">
        <w:tc>
          <w:tcPr>
            <w:tcW w:w="2429" w:type="pct"/>
            <w:shd w:val="clear" w:color="auto" w:fill="auto"/>
          </w:tcPr>
          <w:p w:rsidR="00CC63EA" w:rsidRPr="0009014E" w:rsidRDefault="00B67622" w:rsidP="00CC63EA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pct"/>
            <w:shd w:val="clear" w:color="auto" w:fill="auto"/>
          </w:tcPr>
          <w:p w:rsidR="00CC63EA" w:rsidRPr="0009014E" w:rsidRDefault="00CC63EA" w:rsidP="00CC63EA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314137" w:rsidRPr="00993EAD" w:rsidRDefault="00AB4128" w:rsidP="00314137">
      <w:pPr>
        <w:jc w:val="center"/>
        <w:rPr>
          <w:rFonts w:ascii="Comic Sans MS" w:hAnsi="Comic Sans MS"/>
          <w:b/>
          <w:sz w:val="28"/>
          <w:szCs w:val="28"/>
        </w:rPr>
      </w:pPr>
      <w:r w:rsidRPr="00993EAD">
        <w:rPr>
          <w:rFonts w:ascii="Comic Sans MS" w:hAnsi="Comic Sans MS"/>
          <w:b/>
          <w:sz w:val="28"/>
          <w:szCs w:val="28"/>
        </w:rPr>
        <w:t>Practice Log - Week 1</w:t>
      </w:r>
    </w:p>
    <w:p w:rsidR="00B26282" w:rsidRDefault="00B26282">
      <w:pPr>
        <w:rPr>
          <w:rFonts w:ascii="Comic Sans MS" w:hAnsi="Comic Sans MS"/>
        </w:rPr>
      </w:pPr>
    </w:p>
    <w:p w:rsidR="00B26282" w:rsidRPr="003A15A1" w:rsidRDefault="00E41C47" w:rsidP="00B26282">
      <w:pPr>
        <w:rPr>
          <w:rFonts w:ascii="Comic Sans MS" w:hAnsi="Comic Sans MS" w:cs="Comic Sans MS"/>
          <w:sz w:val="20"/>
          <w:szCs w:val="20"/>
        </w:rPr>
      </w:pPr>
      <w:r w:rsidRPr="00391C10">
        <w:rPr>
          <w:rFonts w:ascii="Comic Sans MS" w:hAnsi="Comic Sans MS" w:cs="Comic Sans MS"/>
          <w:b/>
          <w:sz w:val="20"/>
          <w:szCs w:val="20"/>
        </w:rPr>
        <w:t>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="0098356F">
        <w:rPr>
          <w:rFonts w:ascii="Comic Sans MS" w:hAnsi="Comic Sans MS" w:cs="Comic Sans MS"/>
          <w:sz w:val="20"/>
          <w:szCs w:val="20"/>
        </w:rPr>
        <w:t xml:space="preserve">Read </w:t>
      </w:r>
      <w:hyperlink r:id="rId8" w:history="1">
        <w:r w:rsidR="007B1854">
          <w:rPr>
            <w:rStyle w:val="Hyperlink"/>
            <w:rFonts w:ascii="Comic Sans MS" w:hAnsi="Comic Sans MS" w:cs="Comic Sans MS"/>
            <w:sz w:val="20"/>
            <w:szCs w:val="20"/>
          </w:rPr>
          <w:t>T</w:t>
        </w:r>
        <w:r w:rsidR="0098356F" w:rsidRPr="0098356F">
          <w:rPr>
            <w:rStyle w:val="Hyperlink"/>
            <w:rFonts w:ascii="Comic Sans MS" w:hAnsi="Comic Sans MS" w:cs="Comic Sans MS"/>
            <w:sz w:val="20"/>
            <w:szCs w:val="20"/>
          </w:rPr>
          <w:t>he Body Sca</w:t>
        </w:r>
        <w:r w:rsidR="007B1854">
          <w:rPr>
            <w:rStyle w:val="Hyperlink"/>
            <w:rFonts w:ascii="Comic Sans MS" w:hAnsi="Comic Sans MS" w:cs="Comic Sans MS"/>
            <w:sz w:val="20"/>
            <w:szCs w:val="20"/>
          </w:rPr>
          <w:t>n Meditation</w:t>
        </w:r>
      </w:hyperlink>
      <w:r w:rsidR="0098356F">
        <w:rPr>
          <w:rFonts w:ascii="Comic Sans MS" w:hAnsi="Comic Sans MS" w:cs="Comic Sans MS"/>
          <w:sz w:val="20"/>
          <w:szCs w:val="20"/>
        </w:rPr>
        <w:t xml:space="preserve">.  </w:t>
      </w:r>
      <w:r w:rsidR="00CD1448">
        <w:rPr>
          <w:rFonts w:ascii="Comic Sans MS" w:hAnsi="Comic Sans MS" w:cs="Comic Sans MS"/>
          <w:sz w:val="20"/>
          <w:szCs w:val="20"/>
        </w:rPr>
        <w:t xml:space="preserve">Do </w:t>
      </w:r>
      <w:r w:rsidR="001905B7">
        <w:rPr>
          <w:rFonts w:ascii="Comic Sans MS" w:hAnsi="Comic Sans MS" w:cs="Comic Sans MS"/>
          <w:sz w:val="20"/>
          <w:szCs w:val="20"/>
        </w:rPr>
        <w:t>the</w:t>
      </w:r>
      <w:r w:rsidR="00CD1448">
        <w:rPr>
          <w:rFonts w:ascii="Comic Sans MS" w:hAnsi="Comic Sans MS" w:cs="Comic Sans MS"/>
          <w:sz w:val="20"/>
          <w:szCs w:val="20"/>
        </w:rPr>
        <w:t xml:space="preserve"> </w:t>
      </w:r>
      <w:hyperlink r:id="rId9" w:history="1">
        <w:r w:rsidR="00CD1448" w:rsidRPr="00AD44D1">
          <w:rPr>
            <w:rStyle w:val="Hyperlink"/>
            <w:rFonts w:ascii="Comic Sans MS" w:hAnsi="Comic Sans MS" w:cs="Comic Sans MS"/>
            <w:sz w:val="20"/>
            <w:szCs w:val="20"/>
          </w:rPr>
          <w:t>Body Scan</w:t>
        </w:r>
      </w:hyperlink>
      <w:r w:rsidR="00300461">
        <w:rPr>
          <w:rFonts w:ascii="Comic Sans MS" w:hAnsi="Comic Sans MS" w:cs="Comic Sans MS"/>
          <w:sz w:val="20"/>
          <w:szCs w:val="20"/>
        </w:rPr>
        <w:t xml:space="preserve"> </w:t>
      </w:r>
      <w:r w:rsidR="00B26282" w:rsidRPr="003A15A1">
        <w:rPr>
          <w:rFonts w:ascii="Comic Sans MS" w:hAnsi="Comic Sans MS" w:cs="Comic Sans MS"/>
          <w:sz w:val="20"/>
          <w:szCs w:val="20"/>
        </w:rPr>
        <w:t xml:space="preserve">at least six times </w:t>
      </w:r>
      <w:r w:rsidR="001905B7">
        <w:rPr>
          <w:rFonts w:ascii="Comic Sans MS" w:hAnsi="Comic Sans MS" w:cs="Comic Sans MS"/>
          <w:sz w:val="20"/>
          <w:szCs w:val="20"/>
        </w:rPr>
        <w:t>this week</w:t>
      </w:r>
      <w:r w:rsidR="00B26282" w:rsidRPr="003A15A1">
        <w:rPr>
          <w:rFonts w:ascii="Comic Sans MS" w:hAnsi="Comic Sans MS" w:cs="Comic Sans MS"/>
          <w:sz w:val="20"/>
          <w:szCs w:val="20"/>
        </w:rPr>
        <w:t>.</w:t>
      </w:r>
      <w:r w:rsidR="0034749F" w:rsidRPr="0034749F">
        <w:rPr>
          <w:rFonts w:ascii="Comic Sans MS" w:hAnsi="Comic Sans MS" w:cs="Comic Sans MS"/>
          <w:i/>
          <w:sz w:val="20"/>
          <w:szCs w:val="20"/>
        </w:rPr>
        <w:t xml:space="preserve"> </w:t>
      </w:r>
      <w:r w:rsidR="0034749F" w:rsidRPr="0034749F">
        <w:rPr>
          <w:rFonts w:ascii="Comic Sans MS" w:hAnsi="Comic Sans MS" w:cs="Comic Sans MS"/>
          <w:sz w:val="20"/>
          <w:szCs w:val="20"/>
        </w:rPr>
        <w:t xml:space="preserve"> </w:t>
      </w:r>
      <w:r w:rsidR="00B26282" w:rsidRPr="003A15A1">
        <w:rPr>
          <w:rFonts w:ascii="Comic Sans MS" w:hAnsi="Comic Sans MS" w:cs="Comic Sans MS"/>
          <w:sz w:val="20"/>
          <w:szCs w:val="20"/>
        </w:rPr>
        <w:t xml:space="preserve">Don’t expect to feel anything in particular from </w:t>
      </w:r>
      <w:r w:rsidR="001905B7">
        <w:rPr>
          <w:rFonts w:ascii="Comic Sans MS" w:hAnsi="Comic Sans MS" w:cs="Comic Sans MS"/>
          <w:sz w:val="20"/>
          <w:szCs w:val="20"/>
        </w:rPr>
        <w:t>this practice</w:t>
      </w:r>
      <w:r w:rsidR="00B26282" w:rsidRPr="003A15A1">
        <w:rPr>
          <w:rFonts w:ascii="Comic Sans MS" w:hAnsi="Comic Sans MS" w:cs="Comic Sans MS"/>
          <w:sz w:val="20"/>
          <w:szCs w:val="20"/>
        </w:rPr>
        <w:t>.  In fact, give up all expectations about it.  Just let your experie</w:t>
      </w:r>
      <w:r w:rsidR="003A15A1" w:rsidRPr="003A15A1">
        <w:rPr>
          <w:rFonts w:ascii="Comic Sans MS" w:hAnsi="Comic Sans MS" w:cs="Comic Sans MS"/>
          <w:sz w:val="20"/>
          <w:szCs w:val="20"/>
        </w:rPr>
        <w:t>nce be your experience.</w:t>
      </w:r>
      <w:r w:rsidR="0034749F">
        <w:rPr>
          <w:rFonts w:ascii="Comic Sans MS" w:hAnsi="Comic Sans MS" w:cs="Comic Sans MS"/>
          <w:sz w:val="20"/>
          <w:szCs w:val="20"/>
        </w:rPr>
        <w:t xml:space="preserve">  </w:t>
      </w:r>
      <w:r w:rsidR="0034749F" w:rsidRPr="0034749F">
        <w:rPr>
          <w:rFonts w:ascii="Comic Sans MS" w:hAnsi="Comic Sans MS" w:cs="Comic Sans MS"/>
          <w:i/>
          <w:sz w:val="20"/>
          <w:szCs w:val="20"/>
        </w:rPr>
        <w:t>The link for the Body Scan, and for all the Guided Practices, can be found in the left-hand menu of the online course (palousemindfulness.com).</w:t>
      </w:r>
      <w:bookmarkStart w:id="0" w:name="_GoBack"/>
      <w:bookmarkEnd w:id="0"/>
    </w:p>
    <w:p w:rsidR="00B26282" w:rsidRPr="003A15A1" w:rsidRDefault="00B26282" w:rsidP="00B26282">
      <w:pPr>
        <w:rPr>
          <w:rFonts w:ascii="Comic Sans MS" w:hAnsi="Comic Sans MS" w:cs="Comic Sans MS"/>
          <w:sz w:val="20"/>
          <w:szCs w:val="20"/>
        </w:rPr>
      </w:pPr>
    </w:p>
    <w:p w:rsidR="008C6152" w:rsidRDefault="00B26282" w:rsidP="008C6152">
      <w:pPr>
        <w:rPr>
          <w:rFonts w:ascii="Comic Sans MS" w:hAnsi="Comic Sans MS" w:cs="Comic Sans MS"/>
          <w:sz w:val="20"/>
          <w:szCs w:val="20"/>
        </w:rPr>
      </w:pPr>
      <w:r w:rsidRPr="003A15A1">
        <w:rPr>
          <w:rFonts w:ascii="Comic Sans MS" w:hAnsi="Comic Sans MS" w:cs="Comic Sans MS"/>
          <w:sz w:val="20"/>
          <w:szCs w:val="20"/>
        </w:rPr>
        <w:t xml:space="preserve">Record on </w:t>
      </w:r>
      <w:r w:rsidR="00DC7593">
        <w:rPr>
          <w:rFonts w:ascii="Comic Sans MS" w:hAnsi="Comic Sans MS" w:cs="Comic Sans MS"/>
          <w:sz w:val="20"/>
          <w:szCs w:val="20"/>
        </w:rPr>
        <w:t>this form</w:t>
      </w:r>
      <w:r w:rsidRPr="003A15A1">
        <w:rPr>
          <w:rFonts w:ascii="Comic Sans MS" w:hAnsi="Comic Sans MS" w:cs="Comic Sans MS"/>
          <w:sz w:val="20"/>
          <w:szCs w:val="20"/>
        </w:rPr>
        <w:t xml:space="preserve"> each ti</w:t>
      </w:r>
      <w:r w:rsidR="00D05ED0">
        <w:rPr>
          <w:rFonts w:ascii="Comic Sans MS" w:hAnsi="Comic Sans MS" w:cs="Comic Sans MS"/>
          <w:sz w:val="20"/>
          <w:szCs w:val="20"/>
        </w:rPr>
        <w:t xml:space="preserve">me you do the Body Scan.  In the comment field, put just a </w:t>
      </w:r>
      <w:r w:rsidR="004055CD">
        <w:rPr>
          <w:rFonts w:ascii="Comic Sans MS" w:hAnsi="Comic Sans MS" w:cs="Comic Sans MS"/>
          <w:sz w:val="20"/>
          <w:szCs w:val="20"/>
        </w:rPr>
        <w:t xml:space="preserve">few words to remind you of </w:t>
      </w:r>
      <w:r w:rsidR="00D05ED0">
        <w:rPr>
          <w:rFonts w:ascii="Comic Sans MS" w:hAnsi="Comic Sans MS" w:cs="Comic Sans MS"/>
          <w:sz w:val="20"/>
          <w:szCs w:val="20"/>
        </w:rPr>
        <w:t>your impressions of that particular body scan: what came up, how it felt, what you noticed</w:t>
      </w:r>
      <w:r w:rsidR="00DC7593">
        <w:rPr>
          <w:rFonts w:ascii="Comic Sans MS" w:hAnsi="Comic Sans MS" w:cs="Comic Sans MS"/>
          <w:sz w:val="20"/>
          <w:szCs w:val="20"/>
        </w:rPr>
        <w:t xml:space="preserve"> in terms of physical sensations, emotions, thoughts</w:t>
      </w:r>
      <w:r w:rsidR="00D05ED0">
        <w:rPr>
          <w:rFonts w:ascii="Comic Sans MS" w:hAnsi="Comic Sans MS" w:cs="Comic Sans MS"/>
          <w:sz w:val="20"/>
          <w:szCs w:val="20"/>
        </w:rPr>
        <w:t xml:space="preserve">, etc.  </w:t>
      </w:r>
      <w:r w:rsidR="00D05ED0" w:rsidRPr="001905B7">
        <w:rPr>
          <w:rFonts w:ascii="Comic Sans MS" w:hAnsi="Comic Sans MS" w:cs="Comic Sans MS"/>
          <w:b/>
          <w:i/>
          <w:sz w:val="20"/>
          <w:szCs w:val="20"/>
        </w:rPr>
        <w:t xml:space="preserve">It’s important to write the comments immediately </w:t>
      </w:r>
      <w:r w:rsidR="001905B7">
        <w:rPr>
          <w:rFonts w:ascii="Comic Sans MS" w:hAnsi="Comic Sans MS" w:cs="Comic Sans MS"/>
          <w:b/>
          <w:i/>
          <w:sz w:val="20"/>
          <w:szCs w:val="20"/>
        </w:rPr>
        <w:t xml:space="preserve">after the practice </w:t>
      </w:r>
      <w:r w:rsidR="00D05ED0" w:rsidRPr="001905B7">
        <w:rPr>
          <w:rFonts w:ascii="Comic Sans MS" w:hAnsi="Comic Sans MS" w:cs="Comic Sans MS"/>
          <w:b/>
          <w:i/>
          <w:sz w:val="20"/>
          <w:szCs w:val="20"/>
        </w:rPr>
        <w:t>because it will be hard to reconstruct later.</w:t>
      </w:r>
      <w:r w:rsidR="00D05ED0">
        <w:rPr>
          <w:rFonts w:ascii="Comic Sans MS" w:hAnsi="Comic Sans MS" w:cs="Comic Sans MS"/>
          <w:sz w:val="20"/>
          <w:szCs w:val="20"/>
        </w:rPr>
        <w:t xml:space="preserve">  </w:t>
      </w:r>
    </w:p>
    <w:p w:rsidR="007826AB" w:rsidRDefault="007826AB" w:rsidP="008C6152">
      <w:pPr>
        <w:rPr>
          <w:rFonts w:ascii="Comic Sans MS" w:hAnsi="Comic Sans MS" w:cs="Comic Sans MS"/>
          <w:sz w:val="20"/>
          <w:szCs w:val="20"/>
        </w:rPr>
      </w:pPr>
    </w:p>
    <w:p w:rsidR="007826AB" w:rsidRPr="004D7238" w:rsidRDefault="007826AB" w:rsidP="004D7238">
      <w:pPr>
        <w:pStyle w:val="Default"/>
        <w:rPr>
          <w:sz w:val="20"/>
          <w:szCs w:val="20"/>
        </w:rPr>
      </w:pPr>
      <w:r w:rsidRPr="00311EEF">
        <w:rPr>
          <w:b/>
          <w:sz w:val="20"/>
          <w:szCs w:val="20"/>
        </w:rPr>
        <w:t xml:space="preserve">INFORMAL PRACTICE: </w:t>
      </w:r>
      <w:r w:rsidR="004D7238" w:rsidRPr="004D7238">
        <w:rPr>
          <w:sz w:val="20"/>
          <w:szCs w:val="20"/>
        </w:rPr>
        <w:t xml:space="preserve"> </w:t>
      </w:r>
      <w:r w:rsidR="00385609">
        <w:rPr>
          <w:sz w:val="20"/>
          <w:szCs w:val="20"/>
        </w:rPr>
        <w:t>Each day this week, see if you can</w:t>
      </w:r>
      <w:r w:rsidR="004D7238" w:rsidRPr="004D7238">
        <w:rPr>
          <w:sz w:val="20"/>
          <w:szCs w:val="20"/>
        </w:rPr>
        <w:t xml:space="preserve"> bring mindful awareness to some otherwise routine activity. </w:t>
      </w:r>
      <w:r w:rsidR="00385609">
        <w:rPr>
          <w:sz w:val="20"/>
          <w:szCs w:val="20"/>
        </w:rPr>
        <w:t>Before you go to bed each night, see if you can recall at least on</w:t>
      </w:r>
      <w:r w:rsidR="001166E1">
        <w:rPr>
          <w:sz w:val="20"/>
          <w:szCs w:val="20"/>
        </w:rPr>
        <w:t>e</w:t>
      </w:r>
      <w:r w:rsidR="00385609">
        <w:rPr>
          <w:sz w:val="20"/>
          <w:szCs w:val="20"/>
        </w:rPr>
        <w:t xml:space="preserve"> example of “simple awareness” and record it </w:t>
      </w:r>
      <w:r w:rsidR="00385609" w:rsidRPr="0062194A">
        <w:rPr>
          <w:sz w:val="20"/>
          <w:szCs w:val="20"/>
        </w:rPr>
        <w:t>on the</w:t>
      </w:r>
      <w:r w:rsidR="004D7238" w:rsidRPr="004D7238">
        <w:rPr>
          <w:sz w:val="20"/>
          <w:szCs w:val="20"/>
        </w:rPr>
        <w:t xml:space="preserve"> </w:t>
      </w:r>
      <w:hyperlink r:id="rId10" w:history="1">
        <w:r w:rsidR="004D7238" w:rsidRPr="004D7238">
          <w:rPr>
            <w:rStyle w:val="Hyperlink"/>
            <w:sz w:val="20"/>
            <w:szCs w:val="20"/>
          </w:rPr>
          <w:t>Informal Practice Log (</w:t>
        </w:r>
        <w:r w:rsidR="004D7238" w:rsidRPr="004D7238">
          <w:rPr>
            <w:rStyle w:val="Hyperlink"/>
            <w:sz w:val="20"/>
            <w:szCs w:val="20"/>
          </w:rPr>
          <w:t>S</w:t>
        </w:r>
        <w:r w:rsidR="004D7238" w:rsidRPr="004D7238">
          <w:rPr>
            <w:rStyle w:val="Hyperlink"/>
            <w:sz w:val="20"/>
            <w:szCs w:val="20"/>
          </w:rPr>
          <w:t>imple Awareness)</w:t>
        </w:r>
      </w:hyperlink>
      <w:r w:rsidR="00385609">
        <w:rPr>
          <w:sz w:val="20"/>
          <w:szCs w:val="20"/>
        </w:rPr>
        <w:t>.</w:t>
      </w:r>
    </w:p>
    <w:p w:rsidR="00F23049" w:rsidRDefault="00F23049" w:rsidP="00B26282">
      <w:pPr>
        <w:rPr>
          <w:rFonts w:ascii="Comic Sans MS" w:hAnsi="Comic Sans MS" w:cs="Comic Sans MS"/>
        </w:rPr>
      </w:pPr>
    </w:p>
    <w:p w:rsidR="00314137" w:rsidRDefault="00B26282" w:rsidP="0031413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314137">
        <w:rPr>
          <w:rFonts w:ascii="Comic Sans MS" w:hAnsi="Comic Sans MS"/>
        </w:rPr>
        <w:t xml:space="preserve"> </w:t>
      </w:r>
      <w:r w:rsidR="006D39B9">
        <w:rPr>
          <w:rFonts w:ascii="Comic Sans MS" w:hAnsi="Comic Sans MS"/>
        </w:rPr>
        <w:t>…</w:t>
      </w:r>
      <w:r w:rsidR="00314137">
        <w:rPr>
          <w:rFonts w:ascii="Comic Sans MS" w:hAnsi="Comic Sans MS"/>
        </w:rPr>
        <w:t>Da</w:t>
      </w:r>
      <w:r w:rsidR="002311E9">
        <w:rPr>
          <w:rFonts w:ascii="Comic Sans MS" w:hAnsi="Comic Sans MS"/>
        </w:rPr>
        <w:t>te</w:t>
      </w:r>
      <w:r w:rsidR="006D39B9">
        <w:rPr>
          <w:rFonts w:ascii="Comic Sans MS" w:hAnsi="Comic Sans MS"/>
        </w:rPr>
        <w:t>…</w:t>
      </w:r>
      <w:r w:rsidR="00314137">
        <w:rPr>
          <w:rFonts w:ascii="Comic Sans MS" w:hAnsi="Comic Sans MS"/>
        </w:rPr>
        <w:tab/>
      </w:r>
      <w:r w:rsidR="00314137">
        <w:rPr>
          <w:rFonts w:ascii="Comic Sans MS" w:hAnsi="Comic Sans MS"/>
        </w:rPr>
        <w:tab/>
      </w:r>
      <w:r w:rsidR="00314137">
        <w:rPr>
          <w:rFonts w:ascii="Comic Sans MS" w:hAnsi="Comic Sans MS"/>
        </w:rPr>
        <w:tab/>
      </w:r>
      <w:r w:rsidR="00314137">
        <w:rPr>
          <w:rFonts w:ascii="Comic Sans MS" w:hAnsi="Comic Sans MS"/>
        </w:rPr>
        <w:tab/>
      </w:r>
      <w:r w:rsidR="00314137">
        <w:rPr>
          <w:rFonts w:ascii="Comic Sans MS" w:hAnsi="Comic Sans MS"/>
        </w:rPr>
        <w:tab/>
      </w:r>
      <w:r w:rsidR="00314137">
        <w:rPr>
          <w:rFonts w:ascii="Comic Sans MS" w:hAnsi="Comic Sans MS"/>
        </w:rPr>
        <w:tab/>
      </w:r>
      <w:r w:rsidR="00E41C47">
        <w:rPr>
          <w:rFonts w:ascii="Comic Sans MS" w:hAnsi="Comic Sans MS"/>
        </w:rPr>
        <w:t xml:space="preserve">Formal Practice </w:t>
      </w:r>
      <w:r w:rsidR="00314137">
        <w:rPr>
          <w:rFonts w:ascii="Comic Sans MS" w:hAnsi="Comic Sans MS"/>
        </w:rPr>
        <w:t>Comments</w:t>
      </w:r>
      <w:r w:rsidR="00E41C47">
        <w:rPr>
          <w:rFonts w:ascii="Comic Sans MS" w:hAnsi="Comic Sans MS"/>
        </w:rPr>
        <w:t xml:space="preserve"> (Body Scan)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100"/>
      </w:tblGrid>
      <w:tr w:rsidR="00E2569B" w:rsidRPr="00C253CC" w:rsidTr="00C253CC">
        <w:trPr>
          <w:trHeight w:val="1152"/>
        </w:trPr>
        <w:tc>
          <w:tcPr>
            <w:tcW w:w="1548" w:type="dxa"/>
          </w:tcPr>
          <w:p w:rsidR="00E2569B" w:rsidRPr="007622F6" w:rsidRDefault="00E2569B" w:rsidP="00314137">
            <w:pPr>
              <w:rPr>
                <w:rFonts w:ascii="Arial" w:hAnsi="Arial" w:cs="Arial"/>
                <w:sz w:val="22"/>
                <w:szCs w:val="22"/>
              </w:rPr>
            </w:pPr>
          </w:p>
          <w:p w:rsidR="00E2569B" w:rsidRPr="007622F6" w:rsidRDefault="00E2569B" w:rsidP="0031413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7E4" w:rsidRP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7E4" w:rsidRPr="00C253CC" w:rsidTr="00C253CC">
        <w:trPr>
          <w:trHeight w:val="1152"/>
        </w:trPr>
        <w:tc>
          <w:tcPr>
            <w:tcW w:w="1548" w:type="dxa"/>
          </w:tcPr>
          <w:p w:rsidR="007847E4" w:rsidRPr="007622F6" w:rsidRDefault="007847E4" w:rsidP="007847E4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7E4" w:rsidRPr="007622F6" w:rsidRDefault="007847E4" w:rsidP="007847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7E4" w:rsidRP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7E4" w:rsidRPr="00C253CC" w:rsidTr="00C253CC">
        <w:trPr>
          <w:trHeight w:val="1152"/>
        </w:trPr>
        <w:tc>
          <w:tcPr>
            <w:tcW w:w="1548" w:type="dxa"/>
          </w:tcPr>
          <w:p w:rsidR="007847E4" w:rsidRPr="007622F6" w:rsidRDefault="007847E4" w:rsidP="00314137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7E4" w:rsidRPr="007622F6" w:rsidRDefault="007847E4" w:rsidP="002311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7E4" w:rsidRP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7E4" w:rsidRPr="00C253CC" w:rsidTr="00C253CC">
        <w:trPr>
          <w:trHeight w:val="1152"/>
        </w:trPr>
        <w:tc>
          <w:tcPr>
            <w:tcW w:w="1548" w:type="dxa"/>
          </w:tcPr>
          <w:p w:rsidR="007847E4" w:rsidRPr="007622F6" w:rsidRDefault="007847E4" w:rsidP="00314137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7E4" w:rsidRPr="007622F6" w:rsidRDefault="007847E4" w:rsidP="0031413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7847E4" w:rsidRDefault="007847E4" w:rsidP="00314137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7E4" w:rsidRPr="007847E4" w:rsidRDefault="007847E4" w:rsidP="003141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7E4" w:rsidRPr="00C253CC" w:rsidTr="00C253CC">
        <w:trPr>
          <w:trHeight w:val="1152"/>
        </w:trPr>
        <w:tc>
          <w:tcPr>
            <w:tcW w:w="1548" w:type="dxa"/>
          </w:tcPr>
          <w:p w:rsidR="007847E4" w:rsidRPr="007622F6" w:rsidRDefault="007847E4" w:rsidP="00314137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7E4" w:rsidRPr="007622F6" w:rsidRDefault="007847E4" w:rsidP="0031413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7E4" w:rsidRPr="007847E4" w:rsidRDefault="007847E4" w:rsidP="003141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7E4" w:rsidRPr="00C253CC" w:rsidTr="00C253CC">
        <w:trPr>
          <w:trHeight w:val="1152"/>
        </w:trPr>
        <w:tc>
          <w:tcPr>
            <w:tcW w:w="1548" w:type="dxa"/>
          </w:tcPr>
          <w:p w:rsidR="007847E4" w:rsidRPr="007622F6" w:rsidRDefault="007847E4" w:rsidP="00E2569B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7E4" w:rsidRPr="007622F6" w:rsidRDefault="007847E4" w:rsidP="002311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7E4" w:rsidRPr="007847E4" w:rsidRDefault="007847E4" w:rsidP="003141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7E4" w:rsidRPr="00C253CC" w:rsidTr="00C253CC">
        <w:trPr>
          <w:trHeight w:val="1152"/>
        </w:trPr>
        <w:tc>
          <w:tcPr>
            <w:tcW w:w="1548" w:type="dxa"/>
          </w:tcPr>
          <w:p w:rsidR="007847E4" w:rsidRPr="007622F6" w:rsidRDefault="007847E4" w:rsidP="00E2569B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7E4" w:rsidRPr="007622F6" w:rsidRDefault="007847E4" w:rsidP="00E256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7847E4" w:rsidRDefault="007847E4" w:rsidP="007847E4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7E4" w:rsidRPr="007847E4" w:rsidRDefault="007847E4" w:rsidP="003141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4137" w:rsidRDefault="00314137" w:rsidP="00DC7593"/>
    <w:sectPr w:rsidR="00314137" w:rsidSect="00312A1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47E5"/>
    <w:multiLevelType w:val="multilevel"/>
    <w:tmpl w:val="C56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023E04"/>
    <w:multiLevelType w:val="hybridMultilevel"/>
    <w:tmpl w:val="C56422BE"/>
    <w:lvl w:ilvl="0" w:tplc="D8CC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7"/>
    <w:rsid w:val="00031A38"/>
    <w:rsid w:val="00046197"/>
    <w:rsid w:val="001166E1"/>
    <w:rsid w:val="001905B7"/>
    <w:rsid w:val="0022214F"/>
    <w:rsid w:val="002311E9"/>
    <w:rsid w:val="002869F4"/>
    <w:rsid w:val="002A31AE"/>
    <w:rsid w:val="00300461"/>
    <w:rsid w:val="00311EEF"/>
    <w:rsid w:val="00312A1E"/>
    <w:rsid w:val="00314137"/>
    <w:rsid w:val="0032703D"/>
    <w:rsid w:val="0034749F"/>
    <w:rsid w:val="00385609"/>
    <w:rsid w:val="003A15A1"/>
    <w:rsid w:val="003A55A8"/>
    <w:rsid w:val="004055CD"/>
    <w:rsid w:val="004479FC"/>
    <w:rsid w:val="004D7238"/>
    <w:rsid w:val="005C4D84"/>
    <w:rsid w:val="006A0543"/>
    <w:rsid w:val="006D39B9"/>
    <w:rsid w:val="007622F6"/>
    <w:rsid w:val="007826AB"/>
    <w:rsid w:val="007847E4"/>
    <w:rsid w:val="007B1854"/>
    <w:rsid w:val="008353A4"/>
    <w:rsid w:val="008354E5"/>
    <w:rsid w:val="008C6152"/>
    <w:rsid w:val="009461A3"/>
    <w:rsid w:val="0098356F"/>
    <w:rsid w:val="00993EAD"/>
    <w:rsid w:val="00A64640"/>
    <w:rsid w:val="00A906B5"/>
    <w:rsid w:val="00AB4128"/>
    <w:rsid w:val="00AD44D1"/>
    <w:rsid w:val="00B23BBF"/>
    <w:rsid w:val="00B26282"/>
    <w:rsid w:val="00B55D2F"/>
    <w:rsid w:val="00B67622"/>
    <w:rsid w:val="00BA49B1"/>
    <w:rsid w:val="00C253CC"/>
    <w:rsid w:val="00CC17A5"/>
    <w:rsid w:val="00CC63EA"/>
    <w:rsid w:val="00CD1448"/>
    <w:rsid w:val="00CE28A9"/>
    <w:rsid w:val="00D05ED0"/>
    <w:rsid w:val="00DC7593"/>
    <w:rsid w:val="00E2569B"/>
    <w:rsid w:val="00E41C47"/>
    <w:rsid w:val="00E4423F"/>
    <w:rsid w:val="00EE015A"/>
    <w:rsid w:val="00EF774C"/>
    <w:rsid w:val="00F23049"/>
    <w:rsid w:val="00F37C04"/>
    <w:rsid w:val="00FA6DB8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1B115-53A2-4F6D-955C-8FA2FCE7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3A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2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6282"/>
    <w:rPr>
      <w:rFonts w:ascii="Tahoma" w:hAnsi="Tahoma" w:cs="Tahoma"/>
      <w:sz w:val="16"/>
      <w:szCs w:val="16"/>
    </w:rPr>
  </w:style>
  <w:style w:type="character" w:styleId="Hyperlink">
    <w:name w:val="Hyperlink"/>
    <w:rsid w:val="001905B7"/>
    <w:rPr>
      <w:color w:val="0000FF"/>
      <w:u w:val="single"/>
    </w:rPr>
  </w:style>
  <w:style w:type="paragraph" w:customStyle="1" w:styleId="Default">
    <w:name w:val="Default"/>
    <w:rsid w:val="004D7238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  <w:style w:type="character" w:styleId="FollowedHyperlink">
    <w:name w:val="FollowedHyperlink"/>
    <w:rsid w:val="00385609"/>
    <w:rPr>
      <w:color w:val="800080"/>
      <w:u w:val="single"/>
    </w:rPr>
  </w:style>
  <w:style w:type="paragraph" w:styleId="PlainText">
    <w:name w:val="Plain Text"/>
    <w:basedOn w:val="Normal"/>
    <w:link w:val="PlainTextChar"/>
    <w:rsid w:val="00312A1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312A1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ousemindfulness.com/docs/bodysca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palousemindfulness.com/practice/week1-formal.html" TargetMode="External"/><Relationship Id="rId10" Type="http://schemas.openxmlformats.org/officeDocument/2006/relationships/hyperlink" Target="http://palousemindfulness.com/practice/week1-inform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lousemindfulness.com/disks/bodysc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1444</CharactersWithSpaces>
  <SharedDoc>false</SharedDoc>
  <HLinks>
    <vt:vector size="30" baseType="variant">
      <vt:variant>
        <vt:i4>4456479</vt:i4>
      </vt:variant>
      <vt:variant>
        <vt:i4>12</vt:i4>
      </vt:variant>
      <vt:variant>
        <vt:i4>0</vt:i4>
      </vt:variant>
      <vt:variant>
        <vt:i4>5</vt:i4>
      </vt:variant>
      <vt:variant>
        <vt:lpwstr>http://palousemindfulness.com/practice/week1-informal.pdf</vt:lpwstr>
      </vt:variant>
      <vt:variant>
        <vt:lpwstr/>
      </vt:variant>
      <vt:variant>
        <vt:i4>2031695</vt:i4>
      </vt:variant>
      <vt:variant>
        <vt:i4>9</vt:i4>
      </vt:variant>
      <vt:variant>
        <vt:i4>0</vt:i4>
      </vt:variant>
      <vt:variant>
        <vt:i4>5</vt:i4>
      </vt:variant>
      <vt:variant>
        <vt:lpwstr>http://palousemindfulness.com/disks/bodyscan.html</vt:lpwstr>
      </vt:variant>
      <vt:variant>
        <vt:lpwstr/>
      </vt:variant>
      <vt:variant>
        <vt:i4>7208998</vt:i4>
      </vt:variant>
      <vt:variant>
        <vt:i4>6</vt:i4>
      </vt:variant>
      <vt:variant>
        <vt:i4>0</vt:i4>
      </vt:variant>
      <vt:variant>
        <vt:i4>5</vt:i4>
      </vt:variant>
      <vt:variant>
        <vt:lpwstr>http://palousemindfulness.com/docs/bodyscan.pdf</vt:lpwstr>
      </vt:variant>
      <vt:variant>
        <vt:lpwstr/>
      </vt:variant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5308420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http://palousemindfulness.com/practice/week1-formal.html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3</cp:revision>
  <cp:lastPrinted>2015-10-08T01:07:00Z</cp:lastPrinted>
  <dcterms:created xsi:type="dcterms:W3CDTF">2016-05-15T04:41:00Z</dcterms:created>
  <dcterms:modified xsi:type="dcterms:W3CDTF">2016-05-15T04:41:00Z</dcterms:modified>
</cp:coreProperties>
</file>