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Atualização de 09/10 — banco corrompido e execução pela rede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09/10/2026</w:t>
      </w:r>
    </w:p>
    <w:p>
      <w:pPr>
        <w:pStyle w:val="Heading1"/>
      </w:pPr>
      <w:r>
        <w:rPr>
          <w:color w:val="1F2D5C"/>
        </w:rPr>
        <w:t>1. O que aconteceu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O banco da rede (iam_analytics.db) estava íntegro, com o processamento das 10:59. Ao lado dele ficou um arquivo iam_analytics.db-wal, resto de uma gravação anterior. Ao copiar o banco para a máquina, o painel aplicava esse resto por cima do banco novo e a cópia saía corrompida. Nenhum dado nem tratativa se perdeu.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 causa é o modo de gravação “WAL” do SQLite, que não é seguro em pasta de rede. Esta atualização deixa de usá-lo.</w:t>
      </w:r>
    </w:p>
    <w:p>
      <w:pPr>
        <w:pStyle w:val="Heading1"/>
      </w:pPr>
      <w:r>
        <w:rPr>
          <w:color w:val="1F2D5C"/>
        </w:rPr>
        <w:t>2. O que muda nesta atualização</w:t>
      </w:r>
    </w:p>
    <w:p>
      <w:pPr>
        <w:pStyle w:val="ListBullet"/>
      </w:pPr>
      <w:r>
        <w:rPr>
          <w:color w:val="2C3340"/>
          <w:sz w:val="19"/>
        </w:rPr>
        <w:t>Processador: grava o banco da rede no modo seguro para pasta de rede. Se encontrar um -wal órfão, guarda-o como .orfao_&lt;data&gt; (não apaga).</w:t>
      </w:r>
    </w:p>
    <w:p>
      <w:pPr>
        <w:pStyle w:val="ListBullet"/>
      </w:pPr>
      <w:r>
        <w:rPr>
          <w:color w:val="2C3340"/>
          <w:sz w:val="19"/>
        </w:rPr>
        <w:t>Painel: copia só o arquivo do banco (ignora -wal ao lado) e confere a cópia antes de usar. Se a cópia estiver ruim, mantém a anterior e avisa.</w:t>
      </w:r>
    </w:p>
    <w:p>
      <w:pPr>
        <w:pStyle w:val="ListBullet"/>
      </w:pPr>
      <w:r>
        <w:rPr>
          <w:color w:val="2C3340"/>
          <w:sz w:val="19"/>
        </w:rPr>
        <w:t>Painel: descarta sozinho uma cópia local corrompida.</w:t>
      </w:r>
    </w:p>
    <w:p>
      <w:pPr>
        <w:pStyle w:val="ListBullet"/>
      </w:pPr>
      <w:r>
        <w:rPr>
          <w:color w:val="2C3340"/>
          <w:sz w:val="19"/>
        </w:rPr>
        <w:t>Painel: não copia enquanto o Processador está rodando. Mostra “Processamento em andamento na rede” e só oferece a carga nova quando ele termina.</w:t>
      </w:r>
    </w:p>
    <w:p>
      <w:pPr>
        <w:pStyle w:val="ListBullet"/>
      </w:pPr>
      <w:r>
        <w:rPr>
          <w:color w:val="2C3340"/>
          <w:sz w:val="19"/>
        </w:rPr>
        <w:t>Painel e Processador não abrem mais direto da pasta de rede: mostram um aviso. Rodado da rede, o programa prende a pasta (ninguém consegue atualizar) e o painel passa a usar um único arquivo de cópia na rede para todos, o que corrompe o banco. Cada pessoa usa a sua cópia local de EXECUTAVEIS (ex.: C:\CVC_IAM\EXECUTAVEIS); os dados continuam na rede.</w:t>
      </w:r>
    </w:p>
    <w:p>
      <w:pPr>
        <w:pStyle w:val="Heading1"/>
      </w:pPr>
      <w:r>
        <w:rPr>
          <w:color w:val="1F2D5C"/>
        </w:rPr>
        <w:t>3. Instalação na rede</w:t>
      </w:r>
    </w:p>
    <w:p>
      <w:pPr>
        <w:pStyle w:val="ListNumber"/>
      </w:pPr>
      <w:r>
        <w:rPr>
          <w:color w:val="2C3340"/>
          <w:sz w:val="19"/>
        </w:rPr>
        <w:t>Feche o painel e o Processador em todas as máquinas. Quem abriu da rede: no Gerenciador de Tarefas, finalize launcher_visualizador.exe e launcher_processador.exe (o painel segue rodando após fechar o navegador). Sem saber quem abriu: renomeie os .exe da EXECUTAVEIS da rede (e da subpasta launcher) para .exe.old_0910 — um exe em uso pode ser renomeado, só não sobrescrito. Apague os .old_0910 depois.</w:t>
      </w:r>
    </w:p>
    <w:p>
      <w:pPr>
        <w:pStyle w:val="ListNumber"/>
      </w:pPr>
      <w:r>
        <w:rPr>
          <w:color w:val="2C3340"/>
          <w:sz w:val="19"/>
        </w:rPr>
        <w:t>Em DADOS\BANCO: se ainda existirem iam_analytics.db-wal e iam_analytics.db-shm, mova os dois para uma pasta _orfao_0910 (não apague; não mexa no iam_analytics.db).</w:t>
      </w:r>
    </w:p>
    <w:p>
      <w:pPr>
        <w:pStyle w:val="ListNumber"/>
      </w:pPr>
      <w:r>
        <w:rPr>
          <w:color w:val="2C3340"/>
          <w:sz w:val="19"/>
        </w:rPr>
        <w:t>Copie a pasta EXECUTAVEIS do zip por cima da EXECUTAVEIS da rede.</w:t>
      </w:r>
    </w:p>
    <w:p>
      <w:pPr>
        <w:pStyle w:val="ListNumber"/>
      </w:pPr>
      <w:r>
        <w:rPr>
          <w:color w:val="2C3340"/>
          <w:sz w:val="19"/>
        </w:rPr>
        <w:t>No seu computador, copie a EXECUTAVEIS da rede (já atualizada) por cima da sua cópia local (ex.: C:\CVC_IAM\EXECUTAVEIS) e abra o Processador.exe de lá. Uma máquina só, com todos os painéis fechados; espere “Processamento finalizado”.</w:t>
      </w:r>
    </w:p>
    <w:p>
      <w:pPr>
        <w:pStyle w:val="ListNumber"/>
      </w:pPr>
      <w:r>
        <w:rPr>
          <w:color w:val="2C3340"/>
          <w:sz w:val="19"/>
        </w:rPr>
        <w:t>Abra o painel (visualizador.exe da cópia local).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Versão: o pacote vem como 1.0.2. As máquinas só se atualizam sozinhas quando a versão do config da rede muda. Enquanto ela ficar 1.0.2, quem usar o programa precisa copiar a EXECUTAVEIS nova para a máquina.</w:t>
      </w:r>
    </w:p>
    <w:p>
      <w:pPr>
        <w:pStyle w:val="Heading1"/>
      </w:pPr>
      <w:r>
        <w:rPr>
          <w:color w:val="1F2D5C"/>
        </w:rPr>
        <w:t>4. O que conferir</w:t>
      </w:r>
    </w:p>
    <w:p>
      <w:pPr>
        <w:pStyle w:val="ListBullet"/>
      </w:pPr>
      <w:r>
        <w:rPr>
          <w:color w:val="2C3340"/>
          <w:sz w:val="19"/>
        </w:rPr>
        <w:t>O painel abre sem a mensagem “database disk image is malformed”.</w:t>
      </w:r>
    </w:p>
    <w:p>
      <w:pPr>
        <w:pStyle w:val="ListBullet"/>
      </w:pPr>
      <w:r>
        <w:rPr>
          <w:color w:val="2C3340"/>
          <w:sz w:val="19"/>
        </w:rPr>
        <w:t>Em DADOS\BANCO da rede ficam só o iam_analytics.db (sem -wal/-shm) depois do processamento.</w:t>
      </w:r>
    </w:p>
    <w:p>
      <w:pPr>
        <w:pStyle w:val="ListBullet"/>
      </w:pPr>
      <w:r>
        <w:rPr>
          <w:color w:val="2C3340"/>
          <w:sz w:val="19"/>
        </w:rPr>
        <w:t>Com o Processador rodando, o botão Atualizar responde “Processamento em andamento na rede”; depois que ele termina, a carga nova aparece.</w:t>
      </w:r>
    </w:p>
    <w:p>
      <w:pPr>
        <w:pStyle w:val="ListBullet"/>
      </w:pPr>
      <w:r>
        <w:rPr>
          <w:color w:val="2C3340"/>
          <w:sz w:val="19"/>
        </w:rPr>
        <w:t>Abrir o visualizador.exe ou o Processador.exe direto da pasta de rede mostra o aviso “não pode ser aberto direto da pasta de rede” e não abre.</w:t>
      </w:r>
    </w:p>
    <w:p>
      <w:pPr>
        <w:pStyle w:val="ListBullet"/>
      </w:pPr>
      <w:r>
        <w:rPr>
          <w:color w:val="2C3340"/>
          <w:sz w:val="19"/>
        </w:rPr>
        <w:t>Os números batem com o processamento anterior (ex.: franqueados pela “Matriz franqueado”, CLAUDIA aderente pela CCO).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