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https://womenschamber.biz/3rd-annual-tea</w:t>
      </w: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bCs w:val="1"/>
          <w:rtl w:val="0"/>
        </w:rPr>
        <w:t xml:space="preserve"> Annual EqualiTea Program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Honoring the Past. Leading Today. Inspiring Tomorrow.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Welcome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Ashley Cacicedo Surdovel, President, Women’s Chamber of Commerce of PBC and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Annual EqualiTea co-chair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Mistress of Ceremonies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Angela Manfredi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https://angelamanfredi.com/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Welcome Toast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Julia Murphy, Habitat for Humanity of Greater Palm Beach County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Featured Leadership Reflection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Takeata King Pang, Woman’s Foundation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Women’s Health Moment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Gabrielle Benson, PA-C, Good Samaritan Medical Center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Panel</w:t>
        <w:br w:type="textWrapping"/>
        <w:t xml:space="preserve">Wendy Sartory Link, PBC Supervisor of Elections -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https://www.votepalmbeach.gov/275/Meet-Your-Supervisor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Dr. Cassondra Corbin-Thaddies, League of Women Voters PBC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https://lwvpbc.org/content.aspx?page_id=22&amp;club_id=294802&amp;module_id=682712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Erica Grant, Historical Society of PBC</w:t>
        <w:br w:type="textWrapping"/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https://pbchistory.org/historical-society-of-palm-beach-county/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Reisha Roopchand Allen,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Vice President, Women’s Chamber of Commerce of PBC and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Annual EqualiTea co-chair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Closing Reflection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Adrienne Perceval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Annual Hat Contest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Charlee Nolan, Norton Museum of Art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Thank you tea committee: Ashley C. Surdovel, Reisha R Allen, Diane Buhler, Edan Della Mea, Anna Poulin, Purnima Patel.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Thank you sponsors: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Champagne</w:t>
      </w:r>
      <w:r w:rsidDel="00000000" w:rsidR="00000000" w:rsidRPr="00000000">
        <w:rPr>
          <w:b w:val="1"/>
          <w:bCs w:val="1"/>
          <w:rtl w:val="0"/>
        </w:rPr>
        <w:t xml:space="preserve"> Sponsor: </w:t>
      </w:r>
      <w:r w:rsidDel="00000000" w:rsidR="00000000" w:rsidRPr="00000000">
        <w:rPr>
          <w:rtl w:val="0"/>
        </w:rPr>
        <w:t xml:space="preserve">Habitat for Humanity of Greater Palm Beach County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 Sip Sponsor:</w:t>
      </w:r>
      <w:r w:rsidDel="00000000" w:rsidR="00000000" w:rsidRPr="00000000">
        <w:rPr>
          <w:rtl w:val="0"/>
        </w:rPr>
        <w:t xml:space="preserve"> Guardians Credit Union 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Women’s Health Sponsor: </w:t>
      </w:r>
      <w:r w:rsidDel="00000000" w:rsidR="00000000" w:rsidRPr="00000000">
        <w:rPr>
          <w:rtl w:val="0"/>
        </w:rPr>
        <w:t xml:space="preserve">Good Samaritan Medical Center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Hat Sponsor:</w:t>
      </w:r>
      <w:r w:rsidDel="00000000" w:rsidR="00000000" w:rsidRPr="00000000">
        <w:rPr>
          <w:rtl w:val="0"/>
        </w:rPr>
        <w:t xml:space="preserve"> Norton Museum of Art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Floral and Décor Sponsors:</w:t>
      </w:r>
      <w:r w:rsidDel="00000000" w:rsidR="00000000" w:rsidRPr="00000000">
        <w:rPr>
          <w:rtl w:val="0"/>
        </w:rPr>
        <w:t xml:space="preserve"> Palm Beach County Supervisor of Elections, Window Gang, and YWCA of Palm Beach County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Valet Sponsors:</w:t>
      </w:r>
      <w:r w:rsidDel="00000000" w:rsidR="00000000" w:rsidRPr="00000000">
        <w:rPr>
          <w:rtl w:val="0"/>
        </w:rPr>
        <w:t xml:space="preserve"> Bus One and Ark Nonprofit Consulting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Swag Sponsors:</w:t>
      </w:r>
      <w:r w:rsidDel="00000000" w:rsidR="00000000" w:rsidRPr="00000000">
        <w:rPr>
          <w:rtl w:val="0"/>
        </w:rPr>
        <w:t xml:space="preserve"> Smith, Ball, Báez &amp; Prather; Friends of Palm Beach; and Don Ramon Cuban Restaurant 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Table Sponsors: </w:t>
      </w:r>
      <w:r w:rsidDel="00000000" w:rsidR="00000000" w:rsidRPr="00000000">
        <w:rPr>
          <w:rtl w:val="0"/>
        </w:rPr>
        <w:t xml:space="preserve">Florida Power &amp; Light, Related Ross, League of Women Voters of Palm Beach County, Palm Beach Atlantic University, YWCA of Palm Beach County, Esperanza Community Center, I.Q. Construction, and DEX Imaging/Speak Up for Kids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Vendors: </w:t>
      </w:r>
      <w:r w:rsidDel="00000000" w:rsidR="00000000" w:rsidRPr="00000000">
        <w:rPr>
          <w:rtl w:val="0"/>
        </w:rPr>
        <w:t xml:space="preserve">Socially Funded, Angela Manfredi, PBS South Florida, Tree of Life Resource Center, and Designs by Elaine.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Media Partner:</w:t>
      </w:r>
      <w:r w:rsidDel="00000000" w:rsidR="00000000" w:rsidRPr="00000000">
        <w:rPr>
          <w:rtl w:val="0"/>
        </w:rPr>
        <w:t xml:space="preserve"> Florida Weekly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Historic Exhibit Partner:</w:t>
      </w:r>
      <w:r w:rsidDel="00000000" w:rsidR="00000000" w:rsidRPr="00000000">
        <w:rPr>
          <w:rtl w:val="0"/>
        </w:rPr>
        <w:t xml:space="preserve"> Historical Society of Palm Beach County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 Design:</w:t>
      </w:r>
      <w:r w:rsidDel="00000000" w:rsidR="00000000" w:rsidRPr="00000000">
        <w:rPr>
          <w:rtl w:val="0"/>
        </w:rPr>
        <w:t xml:space="preserve"> The She’s Online Group</w:t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bchistory.org/historical-society-of-palm-beach-county/" TargetMode="External"/><Relationship Id="rId5" Type="http://schemas.openxmlformats.org/officeDocument/2006/relationships/styles" Target="styles.xml"/><Relationship Id="rId6" Type="http://schemas.openxmlformats.org/officeDocument/2006/relationships/hyperlink" Target="https://angelamanfredi.com/" TargetMode="External"/><Relationship Id="rId7" Type="http://schemas.openxmlformats.org/officeDocument/2006/relationships/hyperlink" Target="https://www.votepalmbeach.gov/275/Meet-Your-Supervisor" TargetMode="External"/><Relationship Id="rId8" Type="http://schemas.openxmlformats.org/officeDocument/2006/relationships/hyperlink" Target="https://lwvpbc.org/content.aspx?page_id=22&amp;club_id=294802&amp;module_id=6827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