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834" w:rsidRPr="00681834" w:rsidRDefault="00681834" w:rsidP="00681834">
      <w:pPr>
        <w:pStyle w:val="Heading2"/>
        <w:spacing w:line="276" w:lineRule="auto"/>
      </w:pPr>
      <w:r w:rsidRPr="00681834">
        <w:t>R</w:t>
      </w:r>
      <w:r w:rsidRPr="00681834">
        <w:t>esum del projecte</w:t>
      </w:r>
    </w:p>
    <w:p w:rsidR="00681834" w:rsidRPr="00681834" w:rsidRDefault="00681834" w:rsidP="00681834">
      <w:pPr>
        <w:pStyle w:val="Heading3"/>
        <w:spacing w:line="360" w:lineRule="auto"/>
      </w:pPr>
      <w:r w:rsidRPr="00681834">
        <w:rPr>
          <w:rStyle w:val="IntenseEmphasis"/>
          <w:i w:val="0"/>
          <w:iCs w:val="0"/>
          <w:color w:val="1F3763" w:themeColor="accent1" w:themeShade="7F"/>
        </w:rPr>
        <w:t>Descripció del conjunt de dades</w:t>
      </w:r>
    </w:p>
    <w:p w:rsidR="00681834" w:rsidRDefault="00681834" w:rsidP="00681834">
      <w:pPr>
        <w:spacing w:line="360" w:lineRule="auto"/>
      </w:pPr>
      <w:r w:rsidRPr="00681834">
        <w:t xml:space="preserve">El conjunt de dades </w:t>
      </w:r>
      <w:r>
        <w:t xml:space="preserve">es correspon amb les característiques dels lloguers </w:t>
      </w:r>
      <w:r w:rsidR="009F57C8">
        <w:t>d’habitatges particulars publicats al portal immobiliari Idealista per a les Illes Balears</w:t>
      </w:r>
      <w:r w:rsidR="009F57C8">
        <w:rPr>
          <w:rStyle w:val="FootnoteReference"/>
        </w:rPr>
        <w:footnoteReference w:id="1"/>
      </w:r>
      <w:r w:rsidR="009F57C8">
        <w:t xml:space="preserve">. </w:t>
      </w:r>
      <w:r w:rsidR="00ED2525">
        <w:t>E</w:t>
      </w:r>
      <w:r w:rsidR="009F57C8">
        <w:t xml:space="preserve">l </w:t>
      </w:r>
      <w:r w:rsidR="00ED2525">
        <w:t>dataset és públic</w:t>
      </w:r>
      <w:r w:rsidR="00ED2525">
        <w:rPr>
          <w:rStyle w:val="FootnoteReference"/>
        </w:rPr>
        <w:footnoteReference w:id="2"/>
      </w:r>
      <w:r w:rsidR="00ED2525">
        <w:t xml:space="preserve"> </w:t>
      </w:r>
      <w:r w:rsidR="00ED2525">
        <w:t xml:space="preserve"> i de lliure accés</w:t>
      </w:r>
      <w:r w:rsidR="00ED2525">
        <w:rPr>
          <w:rStyle w:val="FootnoteReference"/>
        </w:rPr>
        <w:footnoteReference w:id="3"/>
      </w:r>
      <w:r w:rsidR="009F57C8">
        <w:t xml:space="preserve">. </w:t>
      </w:r>
    </w:p>
    <w:p w:rsidR="009F57C8" w:rsidRDefault="009F57C8" w:rsidP="00681834">
      <w:pPr>
        <w:spacing w:line="360" w:lineRule="auto"/>
      </w:pPr>
      <w:r>
        <w:t xml:space="preserve">El conjunt de dades </w:t>
      </w:r>
      <w:r w:rsidR="00ED2525">
        <w:t>es correspon amb 3.600 registres i 25 variables. No totes les variables són rellevants i són propícies per a ser visualitzades, com la referència externa de l’habitatge o la direcció postal. Les variables que es t</w:t>
      </w:r>
      <w:r w:rsidR="00085CFD">
        <w:t>i</w:t>
      </w:r>
      <w:r w:rsidR="00ED2525">
        <w:t xml:space="preserve">ndran en </w:t>
      </w:r>
      <w:r w:rsidR="00085CFD">
        <w:t>compte son:</w:t>
      </w:r>
    </w:p>
    <w:p w:rsidR="00085CFD" w:rsidRDefault="00085CFD" w:rsidP="00085CFD">
      <w:pPr>
        <w:pStyle w:val="ListParagraph"/>
        <w:numPr>
          <w:ilvl w:val="0"/>
          <w:numId w:val="2"/>
        </w:numPr>
        <w:spacing w:line="360" w:lineRule="auto"/>
      </w:pPr>
      <w:r w:rsidRPr="00085CFD">
        <w:rPr>
          <w:b/>
          <w:bCs/>
        </w:rPr>
        <w:t xml:space="preserve">price. </w:t>
      </w:r>
      <w:r w:rsidR="00B020B7" w:rsidRPr="00B020B7">
        <w:t>Variable numèrica.</w:t>
      </w:r>
      <w:r w:rsidR="00B020B7">
        <w:rPr>
          <w:b/>
          <w:bCs/>
        </w:rPr>
        <w:t xml:space="preserve"> </w:t>
      </w:r>
      <w:r>
        <w:t>Preu mensual de l’habitatge en lloguer</w:t>
      </w:r>
      <w:r w:rsidR="00B020B7">
        <w:t xml:space="preserve"> en euros</w:t>
      </w:r>
      <w:r>
        <w:t xml:space="preserve">. Serà la variable objectiu i totes les demés es mostraran en funció </w:t>
      </w:r>
      <w:r w:rsidR="00B020B7">
        <w:t>d</w:t>
      </w:r>
      <w:r>
        <w:t>‘aquesta. És a dir: com influeix una característica determinada en el preu de l’habitatge?</w:t>
      </w:r>
      <w:r w:rsidR="00B020B7">
        <w:t xml:space="preserve"> Llevant els outliers, podem veure la distribució de preus tant a Palma com a les Illes Balears.</w:t>
      </w:r>
    </w:p>
    <w:p w:rsidR="00B020B7" w:rsidRDefault="00B020B7" w:rsidP="00B020B7">
      <w:pPr>
        <w:pStyle w:val="ListParagraph"/>
        <w:spacing w:line="360" w:lineRule="auto"/>
        <w:ind w:left="1080"/>
        <w:rPr>
          <w:b/>
          <w:bCs/>
        </w:rPr>
      </w:pPr>
    </w:p>
    <w:p w:rsidR="00B020B7" w:rsidRDefault="00B020B7" w:rsidP="00B020B7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AF8429" wp14:editId="3BA8F893">
            <wp:extent cx="3418238" cy="2296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228" cy="23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B7" w:rsidRDefault="00B020B7" w:rsidP="00B020B7">
      <w:pPr>
        <w:pStyle w:val="ListParagraph"/>
        <w:spacing w:line="360" w:lineRule="auto"/>
        <w:ind w:left="1080"/>
      </w:pPr>
    </w:p>
    <w:p w:rsidR="00085CFD" w:rsidRDefault="00085CFD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numPhotos.</w:t>
      </w:r>
      <w:r>
        <w:t xml:space="preserve"> </w:t>
      </w:r>
      <w:r w:rsidR="00B020B7">
        <w:t xml:space="preserve">Variable numèrica. </w:t>
      </w:r>
      <w:r>
        <w:t>Nombre de fotos publicades a l’anunci de l’habitatge. Pot ser interessant mostrar l’afectació que té sobre el preu el nombre de fotos; sembla clar que més fotos pot ser un indicatiu de més interès de llogar per part del propietari.</w:t>
      </w:r>
      <w:r w:rsidR="00B020B7">
        <w:t xml:space="preserve"> El mínim és 0 i el màxim és 90, amb un percentil 50 de 16.</w:t>
      </w:r>
    </w:p>
    <w:p w:rsidR="00B020B7" w:rsidRDefault="00B020B7" w:rsidP="00B020B7">
      <w:pPr>
        <w:pStyle w:val="ListParagraph"/>
        <w:spacing w:line="360" w:lineRule="auto"/>
        <w:ind w:left="1080"/>
        <w:rPr>
          <w:b/>
          <w:bCs/>
        </w:rPr>
      </w:pPr>
    </w:p>
    <w:p w:rsidR="00B020B7" w:rsidRDefault="00B020B7" w:rsidP="00B020B7">
      <w:pPr>
        <w:pStyle w:val="ListParagraph"/>
        <w:spacing w:line="360" w:lineRule="auto"/>
        <w:ind w:left="1080"/>
      </w:pPr>
    </w:p>
    <w:p w:rsidR="00085CFD" w:rsidRDefault="00085CFD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lastRenderedPageBreak/>
        <w:t>floor.</w:t>
      </w:r>
      <w:r>
        <w:t xml:space="preserve"> </w:t>
      </w:r>
      <w:r w:rsidR="00B020B7">
        <w:t xml:space="preserve">Variable categòrica. </w:t>
      </w:r>
      <w:r>
        <w:t xml:space="preserve">Pis de l’habitatge. Combinat amb la variable </w:t>
      </w:r>
      <w:r w:rsidRPr="00085CFD">
        <w:rPr>
          <w:b/>
          <w:bCs/>
        </w:rPr>
        <w:t>hasLift</w:t>
      </w:r>
      <w:r>
        <w:t xml:space="preserve"> pot afectar de forma important sobre el preu. </w:t>
      </w:r>
      <w:r w:rsidR="00B020B7">
        <w:t>NA es correspon amb valors desconeguts o no introduïts.</w:t>
      </w:r>
      <w:r w:rsidR="0009254C">
        <w:t xml:space="preserve"> </w:t>
      </w:r>
    </w:p>
    <w:p w:rsidR="00B020B7" w:rsidRDefault="00B020B7" w:rsidP="00B020B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D8FCB7" wp14:editId="463DFA02">
            <wp:extent cx="2691501" cy="21078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69" cy="21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FD" w:rsidRDefault="00085CFD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size.</w:t>
      </w:r>
      <w:r>
        <w:t xml:space="preserve"> </w:t>
      </w:r>
      <w:r w:rsidR="00B020B7">
        <w:t xml:space="preserve">Variable numèrica. </w:t>
      </w:r>
      <w:r>
        <w:t>Tamany de la propietat</w:t>
      </w:r>
      <w:r w:rsidR="00B020B7">
        <w:t xml:space="preserve"> en metres quadrats</w:t>
      </w:r>
      <w:r>
        <w:t>. La correlació amb el preu és molt clara. S’ha de dir que no és una dada homogènia: a alguns habitatges es correspon amb la superfície total; a d’altres, amb el total de la propietat.</w:t>
      </w:r>
      <w:r w:rsidR="0009254C">
        <w:t xml:space="preserve"> </w:t>
      </w:r>
      <w:r w:rsidR="0009254C">
        <w:t xml:space="preserve">Llevant els outliers, podem veure la distribució de </w:t>
      </w:r>
      <w:r w:rsidR="0009254C">
        <w:t>tamanys</w:t>
      </w:r>
      <w:r w:rsidR="0009254C">
        <w:t xml:space="preserve"> tant a les Illes Balears</w:t>
      </w:r>
    </w:p>
    <w:p w:rsidR="00B020B7" w:rsidRDefault="00B020B7" w:rsidP="000925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6AD29A" wp14:editId="398CD1A9">
            <wp:extent cx="3155652" cy="2131621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580" cy="21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46" w:rsidRDefault="00423446">
      <w:pPr>
        <w:rPr>
          <w:b/>
          <w:bCs/>
        </w:rPr>
      </w:pPr>
      <w:r>
        <w:rPr>
          <w:b/>
          <w:bCs/>
        </w:rPr>
        <w:br w:type="page"/>
      </w:r>
    </w:p>
    <w:p w:rsidR="000D761C" w:rsidRDefault="00085CFD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lastRenderedPageBreak/>
        <w:t>rooms.</w:t>
      </w:r>
      <w:r>
        <w:t xml:space="preserve"> </w:t>
      </w:r>
      <w:r w:rsidR="00D77F07">
        <w:t xml:space="preserve">Variable numèrica. </w:t>
      </w:r>
      <w:r>
        <w:t>Nombre d’habitacions. És la variable amb una major correlació a</w:t>
      </w:r>
      <w:r w:rsidR="000D761C">
        <w:t>mb el preu.</w:t>
      </w:r>
    </w:p>
    <w:p w:rsidR="00D77F07" w:rsidRDefault="00D77F07" w:rsidP="00D77F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2022D1" wp14:editId="7A77D7BF">
            <wp:extent cx="3871356" cy="2974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981" cy="30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FD" w:rsidRDefault="000D761C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bathrooms.</w:t>
      </w:r>
      <w:r>
        <w:t xml:space="preserve"> </w:t>
      </w:r>
      <w:r w:rsidR="00085CFD">
        <w:t xml:space="preserve"> </w:t>
      </w:r>
      <w:r w:rsidR="00D77F07">
        <w:t xml:space="preserve">Variable numèrica. </w:t>
      </w:r>
      <w:r>
        <w:t xml:space="preserve">Nombre de banys de l’habitatge. </w:t>
      </w:r>
    </w:p>
    <w:p w:rsidR="00D77F07" w:rsidRDefault="00D77F07" w:rsidP="00D77F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658382" wp14:editId="727EFF02">
            <wp:extent cx="3811980" cy="298221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106" cy="3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46" w:rsidRDefault="00423446">
      <w:pPr>
        <w:rPr>
          <w:b/>
          <w:bCs/>
        </w:rPr>
      </w:pPr>
      <w:r>
        <w:rPr>
          <w:b/>
          <w:bCs/>
        </w:rPr>
        <w:br w:type="page"/>
      </w:r>
    </w:p>
    <w:p w:rsidR="000D761C" w:rsidRDefault="000D761C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lastRenderedPageBreak/>
        <w:t>municipality.</w:t>
      </w:r>
      <w:r>
        <w:t xml:space="preserve"> </w:t>
      </w:r>
      <w:r w:rsidR="00D77F07">
        <w:t xml:space="preserve">Variable categòrica. </w:t>
      </w:r>
      <w:r>
        <w:t>Nucli on és l’habitatge. Pot ser de molta utilitat per a la visualització de les dades. Com a exemple es mostraran les dades a Palma. S’ha de dir que, malgrat el nom, no es correspon totalment amb el municipi</w:t>
      </w:r>
      <w:r>
        <w:rPr>
          <w:rStyle w:val="FootnoteReference"/>
        </w:rPr>
        <w:footnoteReference w:id="4"/>
      </w:r>
      <w:r>
        <w:t xml:space="preserve">. </w:t>
      </w:r>
      <w:r w:rsidR="00D77F07">
        <w:t>Podem veure la distribució per nucli (municipi si seguim la nomenclatura d’Idealista):</w:t>
      </w:r>
    </w:p>
    <w:p w:rsidR="00D77F07" w:rsidRDefault="00D77F07" w:rsidP="00D77F0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0A2B06F1" wp14:editId="72423584">
            <wp:extent cx="5505450" cy="689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07" w:rsidRDefault="00D77F07" w:rsidP="00D77F07">
      <w:pPr>
        <w:pStyle w:val="ListParagraph"/>
        <w:spacing w:line="360" w:lineRule="auto"/>
        <w:ind w:left="1080"/>
      </w:pPr>
    </w:p>
    <w:p w:rsidR="000D761C" w:rsidRDefault="000D761C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lastRenderedPageBreak/>
        <w:t>district.</w:t>
      </w:r>
      <w:r>
        <w:t xml:space="preserve"> </w:t>
      </w:r>
      <w:r w:rsidR="00D77F07">
        <w:t>Variable categòrica</w:t>
      </w:r>
      <w:r w:rsidR="00D77F07">
        <w:t xml:space="preserve">. </w:t>
      </w:r>
      <w:r>
        <w:t xml:space="preserve">Districte o barri de l’habitatge. </w:t>
      </w:r>
      <w:r>
        <w:t>Pot ser de molta utilitat per a la visualització de les dades.</w:t>
      </w:r>
      <w:r w:rsidR="00D77F07">
        <w:t xml:space="preserve"> No mostrem totes les dades, simplement com a exemple:</w:t>
      </w:r>
    </w:p>
    <w:p w:rsidR="00D77F07" w:rsidRDefault="00D77F07" w:rsidP="00D77F07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DE41A58" wp14:editId="16B90880">
            <wp:extent cx="27146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07" w:rsidRDefault="00D77F07" w:rsidP="00D77F07">
      <w:pPr>
        <w:spacing w:line="360" w:lineRule="auto"/>
      </w:pPr>
    </w:p>
    <w:p w:rsidR="000D761C" w:rsidRDefault="000D761C" w:rsidP="00085CFD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latitud.</w:t>
      </w:r>
      <w:r>
        <w:t xml:space="preserve"> Latitud de </w:t>
      </w:r>
      <w:r w:rsidR="003B6D21">
        <w:t>la coordenada física o</w:t>
      </w:r>
      <w:r w:rsidR="007A1608">
        <w:t>n</w:t>
      </w:r>
      <w:r w:rsidR="003B6D21">
        <w:t xml:space="preserve"> es situa l’habitatge.</w:t>
      </w:r>
      <w:r w:rsidR="00853740">
        <w:t xml:space="preserve"> Molt útil per a la visualització</w:t>
      </w:r>
      <w:r w:rsidR="007A1608">
        <w:t xml:space="preserve"> de dades</w:t>
      </w:r>
      <w:r w:rsidR="00853740">
        <w:t xml:space="preserve">. </w:t>
      </w:r>
    </w:p>
    <w:p w:rsidR="007A1608" w:rsidRDefault="007A1608" w:rsidP="00356A75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l</w:t>
      </w:r>
      <w:r>
        <w:rPr>
          <w:b/>
          <w:bCs/>
        </w:rPr>
        <w:t>ongitud</w:t>
      </w:r>
      <w:r>
        <w:rPr>
          <w:b/>
          <w:bCs/>
        </w:rPr>
        <w:t>.</w:t>
      </w:r>
      <w:r>
        <w:t xml:space="preserve"> L</w:t>
      </w:r>
      <w:r>
        <w:t>ongitud</w:t>
      </w:r>
      <w:r>
        <w:t xml:space="preserve"> de la coordenada física o</w:t>
      </w:r>
      <w:r>
        <w:t>n</w:t>
      </w:r>
      <w:r>
        <w:t xml:space="preserve"> es situa l’habitatge. Molt útil per a la visualització</w:t>
      </w:r>
      <w:r>
        <w:t xml:space="preserve"> de dades</w:t>
      </w:r>
      <w:r>
        <w:t xml:space="preserve">. </w:t>
      </w:r>
    </w:p>
    <w:p w:rsidR="00356A75" w:rsidRDefault="00356A75" w:rsidP="00356A75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hasLift.</w:t>
      </w:r>
      <w:r>
        <w:t xml:space="preserve"> Valor booleà que indica si l’habitatge té ascensor o no. Evidentment, és només rellevant depenent del tipus i pis de l’habitatge. </w:t>
      </w:r>
    </w:p>
    <w:p w:rsidR="00D77F07" w:rsidRDefault="00D77F07" w:rsidP="00D77F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41F809" wp14:editId="5764560B">
            <wp:extent cx="2609561" cy="200693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624" cy="20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2A" w:rsidRDefault="00D5542A" w:rsidP="00356A75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status.</w:t>
      </w:r>
      <w:r>
        <w:t xml:space="preserve"> </w:t>
      </w:r>
      <w:r w:rsidR="00D77F07">
        <w:t xml:space="preserve">Variable categòrica. </w:t>
      </w:r>
      <w:r>
        <w:t>Estat de l’habitatge. Útil per a la visualització de dades.</w:t>
      </w:r>
    </w:p>
    <w:p w:rsidR="00D77F07" w:rsidRDefault="00D77F07" w:rsidP="00D77F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6CBB05" wp14:editId="03934023">
            <wp:extent cx="2505693" cy="19899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967" cy="20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46" w:rsidRPr="00423446" w:rsidRDefault="00423446" w:rsidP="00423446">
      <w:pPr>
        <w:pStyle w:val="ListParagraph"/>
        <w:numPr>
          <w:ilvl w:val="0"/>
          <w:numId w:val="2"/>
        </w:numPr>
        <w:spacing w:line="360" w:lineRule="auto"/>
        <w:rPr>
          <w:b/>
          <w:bCs/>
          <w:noProof/>
        </w:rPr>
      </w:pPr>
      <w:r w:rsidRPr="00423446">
        <w:rPr>
          <w:b/>
          <w:bCs/>
          <w:noProof/>
        </w:rPr>
        <w:lastRenderedPageBreak/>
        <w:t>propertyType</w:t>
      </w:r>
      <w:r>
        <w:rPr>
          <w:b/>
          <w:bCs/>
          <w:noProof/>
        </w:rPr>
        <w:t xml:space="preserve">. </w:t>
      </w:r>
      <w:r>
        <w:rPr>
          <w:noProof/>
        </w:rPr>
        <w:t xml:space="preserve">Variable categòrica. Tipus de propietat. Té una afectació directa sobre el preu. </w:t>
      </w:r>
    </w:p>
    <w:p w:rsidR="00423446" w:rsidRPr="00423446" w:rsidRDefault="00423446" w:rsidP="00423446">
      <w:pPr>
        <w:spacing w:line="360" w:lineRule="auto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1A5D1C96" wp14:editId="0582CF98">
            <wp:extent cx="4257675" cy="3381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200" w:rsidRDefault="00267200" w:rsidP="00267200">
      <w:pPr>
        <w:spacing w:line="360" w:lineRule="auto"/>
        <w:ind w:left="720"/>
      </w:pPr>
      <w:r>
        <w:rPr>
          <w:noProof/>
        </w:rPr>
        <w:t xml:space="preserve">Com </w:t>
      </w:r>
      <w:r w:rsidRPr="00267200">
        <w:rPr>
          <w:noProof/>
        </w:rPr>
        <w:t xml:space="preserve"> </w:t>
      </w:r>
      <w:r>
        <w:rPr>
          <w:noProof/>
        </w:rPr>
        <w:t>a exemple, mostrem la distribució per preu tant a les Illes Balears com a Palma.</w:t>
      </w:r>
    </w:p>
    <w:p w:rsidR="00D5542A" w:rsidRDefault="00267200" w:rsidP="00267200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62B06482" wp14:editId="34526631">
            <wp:extent cx="53149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00" w:rsidRDefault="00267200" w:rsidP="00267200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7CD9E1EE" wp14:editId="04849DB9">
            <wp:extent cx="54197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4D" w:rsidRPr="00085CFD" w:rsidRDefault="00457B4D" w:rsidP="00267200">
      <w:pPr>
        <w:pStyle w:val="ListParagraph"/>
        <w:spacing w:line="360" w:lineRule="auto"/>
        <w:ind w:left="1080"/>
      </w:pPr>
    </w:p>
    <w:sectPr w:rsidR="00457B4D" w:rsidRPr="00085CFD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859" w:rsidRDefault="00922859" w:rsidP="009F57C8">
      <w:pPr>
        <w:spacing w:after="0" w:line="240" w:lineRule="auto"/>
      </w:pPr>
      <w:r>
        <w:separator/>
      </w:r>
    </w:p>
  </w:endnote>
  <w:endnote w:type="continuationSeparator" w:id="0">
    <w:p w:rsidR="00922859" w:rsidRDefault="00922859" w:rsidP="009F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7C8" w:rsidRDefault="009F57C8">
    <w:pPr>
      <w:pStyle w:val="Footer"/>
    </w:pPr>
  </w:p>
  <w:p w:rsidR="009F57C8" w:rsidRDefault="009F5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859" w:rsidRDefault="00922859" w:rsidP="009F57C8">
      <w:pPr>
        <w:spacing w:after="0" w:line="240" w:lineRule="auto"/>
      </w:pPr>
      <w:r>
        <w:separator/>
      </w:r>
    </w:p>
  </w:footnote>
  <w:footnote w:type="continuationSeparator" w:id="0">
    <w:p w:rsidR="00922859" w:rsidRDefault="00922859" w:rsidP="009F57C8">
      <w:pPr>
        <w:spacing w:after="0" w:line="240" w:lineRule="auto"/>
      </w:pPr>
      <w:r>
        <w:continuationSeparator/>
      </w:r>
    </w:p>
  </w:footnote>
  <w:footnote w:id="1">
    <w:p w:rsidR="009F57C8" w:rsidRPr="000D761C" w:rsidRDefault="009F57C8">
      <w:pPr>
        <w:pStyle w:val="FootnoteText"/>
      </w:pPr>
      <w:r w:rsidRPr="000D761C">
        <w:rPr>
          <w:rStyle w:val="FootnoteReference"/>
        </w:rPr>
        <w:footnoteRef/>
      </w:r>
      <w:r w:rsidRPr="000D761C">
        <w:t xml:space="preserve"> El conjunt de dades original es corresponia amb un dataset trobat a una de les webs que se’ns varen proposar. Per a una altra assignatura he obtingut el dataset al que faig referencia. Em sembla més interessant per dues raons: és més actual i està més relacionat amb el meu entorn. A més, és un tema igualment actual.</w:t>
      </w:r>
    </w:p>
  </w:footnote>
  <w:footnote w:id="2">
    <w:p w:rsidR="00ED2525" w:rsidRPr="000D761C" w:rsidRDefault="00ED2525" w:rsidP="00ED2525">
      <w:pPr>
        <w:pStyle w:val="FootnoteText"/>
      </w:pPr>
      <w:r w:rsidRPr="000D761C">
        <w:rPr>
          <w:rStyle w:val="FootnoteReference"/>
        </w:rPr>
        <w:footnoteRef/>
      </w:r>
      <w:r w:rsidRPr="000D761C">
        <w:t xml:space="preserve"> </w:t>
      </w:r>
      <w:hyperlink r:id="rId1" w:history="1">
        <w:r w:rsidRPr="000D761C">
          <w:rPr>
            <w:rStyle w:val="Hyperlink"/>
          </w:rPr>
          <w:t>https://github.com/caran77/M2.960---Periodisme-de-dades/blob/master/PAC2/dataOutput.csv</w:t>
        </w:r>
      </w:hyperlink>
    </w:p>
  </w:footnote>
  <w:footnote w:id="3">
    <w:p w:rsidR="00ED2525" w:rsidRPr="000D761C" w:rsidRDefault="00ED2525">
      <w:pPr>
        <w:pStyle w:val="FootnoteText"/>
      </w:pPr>
      <w:r w:rsidRPr="000D761C">
        <w:rPr>
          <w:rStyle w:val="FootnoteReference"/>
        </w:rPr>
        <w:footnoteRef/>
      </w:r>
      <w:r w:rsidRPr="000D761C">
        <w:t xml:space="preserve"> Les dades s’han obtingut accedint a l’API privada d’Idealista. S’han fet 72 crides, obtenint fitxers JSON de 50 registres cada un. Posteriorment, mitjançant un programa fet en Python s’ha creat el dataset.</w:t>
      </w:r>
      <w:r w:rsidR="003B6D21">
        <w:t xml:space="preserve"> Tot el codi font és accessible a la mateixa carpeta de GitHub.</w:t>
      </w:r>
    </w:p>
  </w:footnote>
  <w:footnote w:id="4">
    <w:p w:rsidR="000D761C" w:rsidRPr="000D761C" w:rsidRDefault="000D761C">
      <w:pPr>
        <w:pStyle w:val="FootnoteText"/>
      </w:pPr>
      <w:r w:rsidRPr="000D761C">
        <w:rPr>
          <w:rStyle w:val="FootnoteReference"/>
        </w:rPr>
        <w:footnoteRef/>
      </w:r>
      <w:r w:rsidRPr="000D761C">
        <w:t xml:space="preserve"> Com a exemple: Cala Rajada és una població però no un municipi.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75EC"/>
    <w:multiLevelType w:val="hybridMultilevel"/>
    <w:tmpl w:val="E48C594A"/>
    <w:lvl w:ilvl="0" w:tplc="FF6EB42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49D8"/>
    <w:multiLevelType w:val="hybridMultilevel"/>
    <w:tmpl w:val="A19C8286"/>
    <w:lvl w:ilvl="0" w:tplc="072A3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34"/>
    <w:rsid w:val="00085CFD"/>
    <w:rsid w:val="0009254C"/>
    <w:rsid w:val="000D761C"/>
    <w:rsid w:val="00267200"/>
    <w:rsid w:val="00356A75"/>
    <w:rsid w:val="003B6D21"/>
    <w:rsid w:val="00423446"/>
    <w:rsid w:val="00457B4D"/>
    <w:rsid w:val="004F332F"/>
    <w:rsid w:val="00681834"/>
    <w:rsid w:val="007A1608"/>
    <w:rsid w:val="00853740"/>
    <w:rsid w:val="00922859"/>
    <w:rsid w:val="009F57C8"/>
    <w:rsid w:val="00B020B7"/>
    <w:rsid w:val="00D5542A"/>
    <w:rsid w:val="00D77F07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4491"/>
  <w15:chartTrackingRefBased/>
  <w15:docId w15:val="{BBED3130-BBE1-48F5-96CD-4C3C3271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4"/>
    <w:rPr>
      <w:rFonts w:ascii="Georgia" w:hAnsi="Georg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834"/>
    <w:pPr>
      <w:outlineLvl w:val="1"/>
    </w:pPr>
    <w:rPr>
      <w:rFonts w:eastAsia="Times New Roman" w:cs="Arial"/>
      <w:color w:val="000078"/>
      <w:sz w:val="28"/>
      <w:szCs w:val="28"/>
      <w:lang w:eastAsia="ca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83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834"/>
    <w:rPr>
      <w:rFonts w:ascii="Georgia" w:eastAsia="Times New Roman" w:hAnsi="Georgia" w:cs="Arial"/>
      <w:color w:val="000078"/>
      <w:sz w:val="28"/>
      <w:szCs w:val="28"/>
      <w:lang w:val="es-ES_tradnl" w:eastAsia="ca-ES"/>
    </w:rPr>
  </w:style>
  <w:style w:type="character" w:styleId="IntenseEmphasis">
    <w:name w:val="Intense Emphasis"/>
    <w:basedOn w:val="DefaultParagraphFont"/>
    <w:uiPriority w:val="21"/>
    <w:qFormat/>
    <w:rsid w:val="00681834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81834"/>
    <w:rPr>
      <w:rFonts w:ascii="Georgia" w:eastAsiaTheme="majorEastAsia" w:hAnsi="Georgia" w:cstheme="majorBidi"/>
      <w:color w:val="1F3763" w:themeColor="accent1" w:themeShade="7F"/>
      <w:sz w:val="24"/>
      <w:szCs w:val="24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9F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C8"/>
    <w:rPr>
      <w:rFonts w:ascii="Georgia" w:hAnsi="Georgia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9F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C8"/>
    <w:rPr>
      <w:rFonts w:ascii="Georgia" w:hAnsi="Georgia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57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57C8"/>
    <w:rPr>
      <w:rFonts w:ascii="Georgia" w:hAnsi="Georgia"/>
      <w:sz w:val="20"/>
      <w:szCs w:val="20"/>
      <w:lang w:val="es-ES_tradnl"/>
    </w:rPr>
  </w:style>
  <w:style w:type="character" w:styleId="FootnoteReference">
    <w:name w:val="footnote reference"/>
    <w:basedOn w:val="DefaultParagraphFont"/>
    <w:uiPriority w:val="99"/>
    <w:semiHidden/>
    <w:unhideWhenUsed/>
    <w:rsid w:val="009F57C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F57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aran77/M2.960---Periodisme-de-dades/blob/master/PAC2/dataOutpu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5BBB-3BE8-4711-8C9A-5023C9B9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10</cp:revision>
  <dcterms:created xsi:type="dcterms:W3CDTF">2019-12-01T09:20:00Z</dcterms:created>
  <dcterms:modified xsi:type="dcterms:W3CDTF">2019-12-01T11:13:00Z</dcterms:modified>
</cp:coreProperties>
</file>