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ECD" w:rsidRPr="00420ECD" w:rsidRDefault="00420ECD" w:rsidP="00420ECD">
      <w:pPr>
        <w:spacing w:after="0" w:line="240" w:lineRule="auto"/>
        <w:ind w:right="525"/>
        <w:textAlignment w:val="baseline"/>
        <w:outlineLvl w:val="0"/>
        <w:rPr>
          <w:rFonts w:ascii="Georgia" w:eastAsia="Times New Roman" w:hAnsi="Georgia" w:cs="Times New Roman"/>
          <w:color w:val="19232D"/>
          <w:kern w:val="36"/>
          <w:sz w:val="30"/>
          <w:szCs w:val="30"/>
          <w:lang w:val="en-ID" w:eastAsia="en-ID"/>
        </w:rPr>
      </w:pPr>
      <w:bookmarkStart w:id="0" w:name="_GoBack"/>
      <w:r w:rsidRPr="00420ECD">
        <w:rPr>
          <w:rFonts w:ascii="Georgia" w:eastAsia="Times New Roman" w:hAnsi="Georgia" w:cs="Times New Roman"/>
          <w:color w:val="19232D"/>
          <w:kern w:val="36"/>
          <w:sz w:val="30"/>
          <w:szCs w:val="30"/>
          <w:lang w:val="en-ID" w:eastAsia="en-ID"/>
        </w:rPr>
        <w:t>The role of blockchain in telecommunications</w:t>
      </w:r>
      <w:bookmarkEnd w:id="0"/>
    </w:p>
    <w:p w:rsidR="00420ECD" w:rsidRPr="00420ECD" w:rsidRDefault="00420ECD" w:rsidP="00420ECD">
      <w:pPr>
        <w:shd w:val="clear" w:color="auto" w:fill="FFFFFF"/>
        <w:spacing w:after="0" w:line="240" w:lineRule="auto"/>
        <w:textAlignment w:val="baseline"/>
        <w:rPr>
          <w:rFonts w:ascii="Arial" w:eastAsia="Times New Roman" w:hAnsi="Arial" w:cs="Arial"/>
          <w:color w:val="A6A6A6"/>
          <w:sz w:val="21"/>
          <w:szCs w:val="21"/>
          <w:lang w:val="en-ID" w:eastAsia="en-ID"/>
        </w:rPr>
      </w:pPr>
      <w:r w:rsidRPr="00420ECD">
        <w:rPr>
          <w:rFonts w:ascii="inherit" w:eastAsia="Times New Roman" w:hAnsi="inherit" w:cs="Arial"/>
          <w:color w:val="A6A6A6"/>
          <w:sz w:val="21"/>
          <w:szCs w:val="21"/>
          <w:bdr w:val="none" w:sz="0" w:space="0" w:color="auto" w:frame="1"/>
          <w:lang w:val="en-ID" w:eastAsia="en-ID"/>
        </w:rPr>
        <w:t>By </w:t>
      </w:r>
      <w:hyperlink r:id="rId5" w:tooltip="Posts by Nathan Cranford" w:history="1">
        <w:r w:rsidRPr="00420ECD">
          <w:rPr>
            <w:rFonts w:ascii="inherit" w:eastAsia="Times New Roman" w:hAnsi="inherit" w:cs="Arial"/>
            <w:color w:val="19232D"/>
            <w:sz w:val="21"/>
            <w:szCs w:val="21"/>
            <w:u w:val="single"/>
            <w:bdr w:val="none" w:sz="0" w:space="0" w:color="auto" w:frame="1"/>
            <w:lang w:val="en-ID" w:eastAsia="en-ID"/>
          </w:rPr>
          <w:t>Nathan Cranford</w:t>
        </w:r>
      </w:hyperlink>
      <w:r w:rsidRPr="00420ECD">
        <w:rPr>
          <w:rFonts w:ascii="inherit" w:eastAsia="Times New Roman" w:hAnsi="inherit" w:cs="Arial"/>
          <w:color w:val="A6A6A6"/>
          <w:sz w:val="21"/>
          <w:szCs w:val="21"/>
          <w:bdr w:val="none" w:sz="0" w:space="0" w:color="auto" w:frame="1"/>
          <w:lang w:val="en-ID" w:eastAsia="en-ID"/>
        </w:rPr>
        <w:t> on DECEMBER 18, 2017</w:t>
      </w:r>
      <w:hyperlink r:id="rId6" w:history="1">
        <w:r w:rsidRPr="00420ECD">
          <w:rPr>
            <w:rFonts w:ascii="inherit" w:eastAsia="Times New Roman" w:hAnsi="inherit" w:cs="Arial"/>
            <w:color w:val="19232D"/>
            <w:sz w:val="21"/>
            <w:szCs w:val="21"/>
            <w:u w:val="single"/>
            <w:bdr w:val="none" w:sz="0" w:space="0" w:color="auto" w:frame="1"/>
            <w:lang w:val="en-ID" w:eastAsia="en-ID"/>
          </w:rPr>
          <w:t>Devices</w:t>
        </w:r>
      </w:hyperlink>
      <w:r w:rsidRPr="00420ECD">
        <w:rPr>
          <w:rFonts w:ascii="inherit" w:eastAsia="Times New Roman" w:hAnsi="inherit" w:cs="Arial"/>
          <w:color w:val="A6A6A6"/>
          <w:sz w:val="21"/>
          <w:szCs w:val="21"/>
          <w:bdr w:val="none" w:sz="0" w:space="0" w:color="auto" w:frame="1"/>
          <w:lang w:val="en-ID" w:eastAsia="en-ID"/>
        </w:rPr>
        <w:t>, </w:t>
      </w:r>
      <w:hyperlink r:id="rId7" w:history="1">
        <w:r w:rsidRPr="00420ECD">
          <w:rPr>
            <w:rFonts w:ascii="inherit" w:eastAsia="Times New Roman" w:hAnsi="inherit" w:cs="Arial"/>
            <w:color w:val="19232D"/>
            <w:sz w:val="21"/>
            <w:szCs w:val="21"/>
            <w:u w:val="single"/>
            <w:bdr w:val="none" w:sz="0" w:space="0" w:color="auto" w:frame="1"/>
            <w:lang w:val="en-ID" w:eastAsia="en-ID"/>
          </w:rPr>
          <w:t>Fundamentals</w:t>
        </w:r>
      </w:hyperlink>
      <w:r w:rsidRPr="00420ECD">
        <w:rPr>
          <w:rFonts w:ascii="inherit" w:eastAsia="Times New Roman" w:hAnsi="inherit" w:cs="Arial"/>
          <w:color w:val="A6A6A6"/>
          <w:sz w:val="21"/>
          <w:szCs w:val="21"/>
          <w:bdr w:val="none" w:sz="0" w:space="0" w:color="auto" w:frame="1"/>
          <w:lang w:val="en-ID" w:eastAsia="en-ID"/>
        </w:rPr>
        <w:t>, </w:t>
      </w:r>
      <w:hyperlink r:id="rId8" w:history="1">
        <w:r w:rsidRPr="00420ECD">
          <w:rPr>
            <w:rFonts w:ascii="inherit" w:eastAsia="Times New Roman" w:hAnsi="inherit" w:cs="Arial"/>
            <w:color w:val="19232D"/>
            <w:sz w:val="21"/>
            <w:szCs w:val="21"/>
            <w:u w:val="single"/>
            <w:bdr w:val="none" w:sz="0" w:space="0" w:color="auto" w:frame="1"/>
            <w:lang w:val="en-ID" w:eastAsia="en-ID"/>
          </w:rPr>
          <w:t>Software</w:t>
        </w:r>
      </w:hyperlink>
    </w:p>
    <w:p w:rsidR="00420ECD" w:rsidRDefault="00420ECD" w:rsidP="00420ECD">
      <w:pPr>
        <w:shd w:val="clear" w:color="auto" w:fill="FFFFFF"/>
        <w:spacing w:after="360" w:line="240" w:lineRule="auto"/>
        <w:textAlignment w:val="baseline"/>
        <w:outlineLvl w:val="1"/>
        <w:rPr>
          <w:rFonts w:ascii="inherit" w:eastAsia="Times New Roman" w:hAnsi="inherit" w:cs="Arial"/>
          <w:color w:val="1D1E1D"/>
          <w:sz w:val="21"/>
          <w:szCs w:val="21"/>
          <w:lang w:val="en-ID" w:eastAsia="en-ID"/>
        </w:rPr>
      </w:pPr>
    </w:p>
    <w:p w:rsidR="00420ECD" w:rsidRPr="00420ECD" w:rsidRDefault="00420ECD" w:rsidP="00420ECD">
      <w:pPr>
        <w:shd w:val="clear" w:color="auto" w:fill="FFFFFF"/>
        <w:spacing w:after="360" w:line="240" w:lineRule="auto"/>
        <w:textAlignment w:val="baseline"/>
        <w:outlineLvl w:val="1"/>
        <w:rPr>
          <w:rFonts w:ascii="inherit" w:eastAsia="Times New Roman" w:hAnsi="inherit" w:cs="Arial"/>
          <w:b/>
          <w:bCs/>
          <w:color w:val="19232D"/>
          <w:sz w:val="27"/>
          <w:szCs w:val="27"/>
          <w:lang w:val="en-ID" w:eastAsia="en-ID"/>
        </w:rPr>
      </w:pPr>
      <w:r w:rsidRPr="00420ECD">
        <w:rPr>
          <w:rFonts w:ascii="inherit" w:eastAsia="Times New Roman" w:hAnsi="inherit" w:cs="Arial"/>
          <w:b/>
          <w:bCs/>
          <w:color w:val="19232D"/>
          <w:sz w:val="27"/>
          <w:szCs w:val="27"/>
          <w:lang w:val="en-ID" w:eastAsia="en-ID"/>
        </w:rPr>
        <w:t>Beyond Bitcoin</w:t>
      </w:r>
    </w:p>
    <w:p w:rsidR="00420ECD" w:rsidRPr="00420ECD" w:rsidRDefault="00420ECD" w:rsidP="00420ECD">
      <w:pPr>
        <w:shd w:val="clear" w:color="auto" w:fill="FFFFFF"/>
        <w:spacing w:after="446" w:line="240" w:lineRule="auto"/>
        <w:textAlignment w:val="baseline"/>
        <w:rPr>
          <w:rFonts w:ascii="inherit" w:eastAsia="Times New Roman" w:hAnsi="inherit" w:cs="Arial"/>
          <w:color w:val="1D1E1D"/>
          <w:sz w:val="21"/>
          <w:szCs w:val="21"/>
          <w:lang w:val="en-ID" w:eastAsia="en-ID"/>
        </w:rPr>
      </w:pPr>
      <w:r w:rsidRPr="00420ECD">
        <w:rPr>
          <w:rFonts w:ascii="inherit" w:eastAsia="Times New Roman" w:hAnsi="inherit" w:cs="Arial"/>
          <w:color w:val="1D1E1D"/>
          <w:sz w:val="21"/>
          <w:szCs w:val="21"/>
          <w:lang w:val="en-ID" w:eastAsia="en-ID"/>
        </w:rPr>
        <w:t>Blockchain is a buzzword frequently making news headlines, largely due to the numerous use cases it opens up. With roots tracing back to Bitcoin, the potential of blockchain exceeds digital currency and to a host of other industries, including telecommunications. The only question is how?</w:t>
      </w:r>
    </w:p>
    <w:p w:rsidR="00420ECD" w:rsidRPr="00420ECD" w:rsidRDefault="00420ECD" w:rsidP="00420ECD">
      <w:pPr>
        <w:shd w:val="clear" w:color="auto" w:fill="FFFFFF"/>
        <w:spacing w:after="360" w:line="240" w:lineRule="auto"/>
        <w:textAlignment w:val="baseline"/>
        <w:outlineLvl w:val="1"/>
        <w:rPr>
          <w:rFonts w:ascii="inherit" w:eastAsia="Times New Roman" w:hAnsi="inherit" w:cs="Arial"/>
          <w:b/>
          <w:bCs/>
          <w:color w:val="19232D"/>
          <w:sz w:val="27"/>
          <w:szCs w:val="27"/>
          <w:lang w:val="en-ID" w:eastAsia="en-ID"/>
        </w:rPr>
      </w:pPr>
      <w:r w:rsidRPr="00420ECD">
        <w:rPr>
          <w:rFonts w:ascii="inherit" w:eastAsia="Times New Roman" w:hAnsi="inherit" w:cs="Arial"/>
          <w:b/>
          <w:bCs/>
          <w:color w:val="19232D"/>
          <w:sz w:val="27"/>
          <w:szCs w:val="27"/>
          <w:lang w:val="en-ID" w:eastAsia="en-ID"/>
        </w:rPr>
        <w:t>What is blockchain?</w:t>
      </w:r>
    </w:p>
    <w:p w:rsidR="00420ECD" w:rsidRPr="00420ECD" w:rsidRDefault="00420ECD" w:rsidP="00420ECD">
      <w:pPr>
        <w:shd w:val="clear" w:color="auto" w:fill="FFFFFF"/>
        <w:spacing w:after="446" w:line="240" w:lineRule="auto"/>
        <w:textAlignment w:val="baseline"/>
        <w:rPr>
          <w:rFonts w:ascii="inherit" w:eastAsia="Times New Roman" w:hAnsi="inherit" w:cs="Arial"/>
          <w:color w:val="1D1E1D"/>
          <w:sz w:val="21"/>
          <w:szCs w:val="21"/>
          <w:lang w:val="en-ID" w:eastAsia="en-ID"/>
        </w:rPr>
      </w:pPr>
      <w:r w:rsidRPr="00420ECD">
        <w:rPr>
          <w:rFonts w:ascii="inherit" w:eastAsia="Times New Roman" w:hAnsi="inherit" w:cs="Arial"/>
          <w:color w:val="1D1E1D"/>
          <w:sz w:val="21"/>
          <w:szCs w:val="21"/>
          <w:lang w:val="en-ID" w:eastAsia="en-ID"/>
        </w:rPr>
        <w:t>Blockchain is a type of software that powers a database for verifying transactions made online. The idea is that by making the database public, no one can cheat the system by editing records because everyone using the system spots them in the act. The decentralized and distributed nature of blockchain prevents one person or company from reigning supreme over system; instead, everyone can help run, manage and secure it.</w:t>
      </w:r>
    </w:p>
    <w:p w:rsidR="00420ECD" w:rsidRPr="00420ECD" w:rsidRDefault="00420ECD" w:rsidP="00420ECD">
      <w:pPr>
        <w:shd w:val="clear" w:color="auto" w:fill="FFFFFF"/>
        <w:spacing w:after="0" w:line="240" w:lineRule="auto"/>
        <w:textAlignment w:val="baseline"/>
        <w:outlineLvl w:val="2"/>
        <w:rPr>
          <w:rFonts w:ascii="inherit" w:eastAsia="Times New Roman" w:hAnsi="inherit" w:cs="Arial"/>
          <w:b/>
          <w:bCs/>
          <w:color w:val="19232D"/>
          <w:sz w:val="18"/>
          <w:szCs w:val="18"/>
          <w:lang w:val="en-ID" w:eastAsia="en-ID"/>
        </w:rPr>
      </w:pPr>
      <w:r w:rsidRPr="00420ECD">
        <w:rPr>
          <w:rFonts w:ascii="inherit" w:eastAsia="Times New Roman" w:hAnsi="inherit" w:cs="Arial"/>
          <w:b/>
          <w:bCs/>
          <w:color w:val="19232D"/>
          <w:sz w:val="18"/>
          <w:szCs w:val="18"/>
          <w:bdr w:val="none" w:sz="0" w:space="0" w:color="auto" w:frame="1"/>
          <w:lang w:val="en-ID" w:eastAsia="en-ID"/>
        </w:rPr>
        <w:t>Related Posts</w:t>
      </w:r>
    </w:p>
    <w:p w:rsidR="00420ECD" w:rsidRPr="00420ECD" w:rsidRDefault="00420ECD" w:rsidP="00420ECD">
      <w:pPr>
        <w:shd w:val="clear" w:color="auto" w:fill="FFFFFF"/>
        <w:spacing w:after="0" w:line="300" w:lineRule="atLeast"/>
        <w:textAlignment w:val="baseline"/>
        <w:rPr>
          <w:rFonts w:ascii="inherit" w:eastAsia="Times New Roman" w:hAnsi="inherit" w:cs="Arial"/>
          <w:color w:val="1D1E1D"/>
          <w:sz w:val="21"/>
          <w:szCs w:val="21"/>
          <w:lang w:val="en-ID" w:eastAsia="en-ID"/>
        </w:rPr>
      </w:pPr>
      <w:hyperlink r:id="rId9" w:tooltip="What is blockchain technology?&#10;&#10;What is blockchain? A frequently discussed technology in popular culture is blockchain, which is changing the way digital transactions are made online. Despite the widespread attention it has received, blockchain technology isn’t exactly simple, leading to confusion around the topic. To provide clarity to the muddled waters, let’s take a…" w:history="1">
        <w:r w:rsidRPr="00420ECD">
          <w:rPr>
            <w:rFonts w:ascii="inherit" w:eastAsia="Times New Roman" w:hAnsi="inherit" w:cs="Arial"/>
            <w:color w:val="981F1E"/>
            <w:sz w:val="21"/>
            <w:szCs w:val="21"/>
            <w:u w:val="single"/>
            <w:bdr w:val="none" w:sz="0" w:space="0" w:color="auto" w:frame="1"/>
            <w:lang w:val="en-ID" w:eastAsia="en-ID"/>
          </w:rPr>
          <w:t>What is blockchain technology?</w:t>
        </w:r>
      </w:hyperlink>
    </w:p>
    <w:p w:rsidR="00420ECD" w:rsidRPr="00420ECD" w:rsidRDefault="00420ECD" w:rsidP="00420ECD">
      <w:pPr>
        <w:shd w:val="clear" w:color="auto" w:fill="FFFFFF"/>
        <w:spacing w:after="0" w:line="300" w:lineRule="atLeast"/>
        <w:textAlignment w:val="baseline"/>
        <w:rPr>
          <w:rFonts w:ascii="inherit" w:eastAsia="Times New Roman" w:hAnsi="inherit" w:cs="Arial"/>
          <w:color w:val="1D1E1D"/>
          <w:sz w:val="21"/>
          <w:szCs w:val="21"/>
          <w:lang w:val="en-ID" w:eastAsia="en-ID"/>
        </w:rPr>
      </w:pPr>
      <w:hyperlink r:id="rId10" w:tooltip="Five blockchain use cases&#10;&#10;Untapped potential Blockchain is revolutionizing online transactions. The technology provides a distributed, decentralized way to forward bundles of records, known as blocks, into a chronological chain using cryptography. These records can hold anything under the sun, from medical records to stock trades. While blockchain originally came to fame as a…" w:history="1">
        <w:r w:rsidRPr="00420ECD">
          <w:rPr>
            <w:rFonts w:ascii="inherit" w:eastAsia="Times New Roman" w:hAnsi="inherit" w:cs="Arial"/>
            <w:color w:val="981F1E"/>
            <w:sz w:val="21"/>
            <w:szCs w:val="21"/>
            <w:u w:val="single"/>
            <w:bdr w:val="none" w:sz="0" w:space="0" w:color="auto" w:frame="1"/>
            <w:lang w:val="en-ID" w:eastAsia="en-ID"/>
          </w:rPr>
          <w:t>Five blockchain use cases</w:t>
        </w:r>
      </w:hyperlink>
    </w:p>
    <w:p w:rsidR="00420ECD" w:rsidRPr="00420ECD" w:rsidRDefault="00420ECD" w:rsidP="00420ECD">
      <w:pPr>
        <w:shd w:val="clear" w:color="auto" w:fill="FFFFFF"/>
        <w:spacing w:line="300" w:lineRule="atLeast"/>
        <w:textAlignment w:val="baseline"/>
        <w:rPr>
          <w:rFonts w:ascii="inherit" w:eastAsia="Times New Roman" w:hAnsi="inherit" w:cs="Arial"/>
          <w:color w:val="1D1E1D"/>
          <w:sz w:val="21"/>
          <w:szCs w:val="21"/>
          <w:lang w:val="en-ID" w:eastAsia="en-ID"/>
        </w:rPr>
      </w:pPr>
      <w:hyperlink r:id="rId11" w:tooltip="AWS launches blockchain partners portal&#10;&#10;AWS announces new program for blockchain integration Amazon Web Services (AWS) recently announced it is investing in blockchain technology through its partner ecosystem program. According to the company, the AWS Blockchain Partners Program supports customer integration of blockchain solutions with systems built on AWS. Among the Blockchain Partner Solutions available…" w:history="1">
        <w:r w:rsidRPr="00420ECD">
          <w:rPr>
            <w:rFonts w:ascii="inherit" w:eastAsia="Times New Roman" w:hAnsi="inherit" w:cs="Arial"/>
            <w:color w:val="981F1E"/>
            <w:sz w:val="21"/>
            <w:szCs w:val="21"/>
            <w:u w:val="single"/>
            <w:bdr w:val="none" w:sz="0" w:space="0" w:color="auto" w:frame="1"/>
            <w:lang w:val="en-ID" w:eastAsia="en-ID"/>
          </w:rPr>
          <w:t>AWS launches blockchain partners portal</w:t>
        </w:r>
      </w:hyperlink>
    </w:p>
    <w:p w:rsidR="00420ECD" w:rsidRPr="00420ECD" w:rsidRDefault="00420ECD" w:rsidP="00420ECD">
      <w:pPr>
        <w:shd w:val="clear" w:color="auto" w:fill="FFFFFF"/>
        <w:spacing w:after="446" w:line="240" w:lineRule="auto"/>
        <w:textAlignment w:val="baseline"/>
        <w:rPr>
          <w:rFonts w:ascii="inherit" w:eastAsia="Times New Roman" w:hAnsi="inherit" w:cs="Arial"/>
          <w:color w:val="1D1E1D"/>
          <w:sz w:val="21"/>
          <w:szCs w:val="21"/>
          <w:lang w:val="en-ID" w:eastAsia="en-ID"/>
        </w:rPr>
      </w:pPr>
      <w:r w:rsidRPr="00420ECD">
        <w:rPr>
          <w:rFonts w:ascii="inherit" w:eastAsia="Times New Roman" w:hAnsi="inherit" w:cs="Arial"/>
          <w:color w:val="1D1E1D"/>
          <w:sz w:val="21"/>
          <w:szCs w:val="21"/>
          <w:lang w:val="en-ID" w:eastAsia="en-ID"/>
        </w:rPr>
        <w:t>A user helps run the system using a computer to store forwarded bundles of records, known as blocks, into a chronological chain. The technology uses a kind of mathematical language called cryptology to assure records are not altered. By holding data in multiple, cryptographically validated ledger copies throughout a network, blockchain thwarts a single point of failure a hacker might seize to crash the system.</w:t>
      </w:r>
    </w:p>
    <w:p w:rsidR="00420ECD" w:rsidRPr="00420ECD" w:rsidRDefault="00420ECD" w:rsidP="00420ECD">
      <w:pPr>
        <w:shd w:val="clear" w:color="auto" w:fill="FFFFFF"/>
        <w:spacing w:after="360" w:line="240" w:lineRule="auto"/>
        <w:textAlignment w:val="baseline"/>
        <w:outlineLvl w:val="1"/>
        <w:rPr>
          <w:rFonts w:ascii="inherit" w:eastAsia="Times New Roman" w:hAnsi="inherit" w:cs="Arial"/>
          <w:b/>
          <w:bCs/>
          <w:color w:val="19232D"/>
          <w:sz w:val="27"/>
          <w:szCs w:val="27"/>
          <w:lang w:val="en-ID" w:eastAsia="en-ID"/>
        </w:rPr>
      </w:pPr>
      <w:r w:rsidRPr="00420ECD">
        <w:rPr>
          <w:rFonts w:ascii="inherit" w:eastAsia="Times New Roman" w:hAnsi="inherit" w:cs="Arial"/>
          <w:b/>
          <w:bCs/>
          <w:color w:val="19232D"/>
          <w:sz w:val="27"/>
          <w:szCs w:val="27"/>
          <w:lang w:val="en-ID" w:eastAsia="en-ID"/>
        </w:rPr>
        <w:t>Applying blockchain to telecom</w:t>
      </w:r>
    </w:p>
    <w:p w:rsidR="00420ECD" w:rsidRPr="00420ECD" w:rsidRDefault="00420ECD" w:rsidP="00420ECD">
      <w:pPr>
        <w:shd w:val="clear" w:color="auto" w:fill="FFFFFF"/>
        <w:spacing w:after="446" w:line="240" w:lineRule="auto"/>
        <w:textAlignment w:val="baseline"/>
        <w:rPr>
          <w:rFonts w:ascii="inherit" w:eastAsia="Times New Roman" w:hAnsi="inherit" w:cs="Arial"/>
          <w:color w:val="1D1E1D"/>
          <w:sz w:val="21"/>
          <w:szCs w:val="21"/>
          <w:lang w:val="en-ID" w:eastAsia="en-ID"/>
        </w:rPr>
      </w:pPr>
      <w:r w:rsidRPr="00420ECD">
        <w:rPr>
          <w:rFonts w:ascii="inherit" w:eastAsia="Times New Roman" w:hAnsi="inherit" w:cs="Arial"/>
          <w:color w:val="1D1E1D"/>
          <w:sz w:val="21"/>
          <w:szCs w:val="21"/>
          <w:lang w:val="en-ID" w:eastAsia="en-ID"/>
        </w:rPr>
        <w:t xml:space="preserve">The infrastructure of the telecom industry is currently undergoing an evolution as service providers transition from using proprietary hardware to virtual software to manage their networks. The advantages and challenges of introducing blockchain to telecom networks must therefore be considered. While telecom core management systems are expected to feel the impact of blockchain, the technology is applicable to </w:t>
      </w:r>
      <w:proofErr w:type="spellStart"/>
      <w:r w:rsidRPr="00420ECD">
        <w:rPr>
          <w:rFonts w:ascii="inherit" w:eastAsia="Times New Roman" w:hAnsi="inherit" w:cs="Arial"/>
          <w:color w:val="1D1E1D"/>
          <w:sz w:val="21"/>
          <w:szCs w:val="21"/>
          <w:lang w:val="en-ID" w:eastAsia="en-ID"/>
        </w:rPr>
        <w:t>telcos</w:t>
      </w:r>
      <w:proofErr w:type="spellEnd"/>
      <w:r w:rsidRPr="00420ECD">
        <w:rPr>
          <w:rFonts w:ascii="inherit" w:eastAsia="Times New Roman" w:hAnsi="inherit" w:cs="Arial"/>
          <w:color w:val="1D1E1D"/>
          <w:sz w:val="21"/>
          <w:szCs w:val="21"/>
          <w:lang w:val="en-ID" w:eastAsia="en-ID"/>
        </w:rPr>
        <w:t xml:space="preserve"> networks in a variety of ways.</w:t>
      </w:r>
    </w:p>
    <w:p w:rsidR="00420ECD" w:rsidRPr="00420ECD" w:rsidRDefault="00420ECD" w:rsidP="00420ECD">
      <w:pPr>
        <w:shd w:val="clear" w:color="auto" w:fill="FFFFFF"/>
        <w:spacing w:after="360" w:line="240" w:lineRule="auto"/>
        <w:textAlignment w:val="baseline"/>
        <w:outlineLvl w:val="1"/>
        <w:rPr>
          <w:rFonts w:ascii="inherit" w:eastAsia="Times New Roman" w:hAnsi="inherit" w:cs="Arial"/>
          <w:b/>
          <w:bCs/>
          <w:color w:val="19232D"/>
          <w:sz w:val="27"/>
          <w:szCs w:val="27"/>
          <w:lang w:val="en-ID" w:eastAsia="en-ID"/>
        </w:rPr>
      </w:pPr>
      <w:r w:rsidRPr="00420ECD">
        <w:rPr>
          <w:rFonts w:ascii="inherit" w:eastAsia="Times New Roman" w:hAnsi="inherit" w:cs="Arial"/>
          <w:b/>
          <w:bCs/>
          <w:color w:val="19232D"/>
          <w:sz w:val="27"/>
          <w:szCs w:val="27"/>
          <w:lang w:val="en-ID" w:eastAsia="en-ID"/>
        </w:rPr>
        <w:t>Costs</w:t>
      </w:r>
    </w:p>
    <w:p w:rsidR="00420ECD" w:rsidRPr="00420ECD" w:rsidRDefault="00420ECD" w:rsidP="00420ECD">
      <w:pPr>
        <w:shd w:val="clear" w:color="auto" w:fill="FFFFFF"/>
        <w:spacing w:after="0" w:line="240" w:lineRule="auto"/>
        <w:textAlignment w:val="baseline"/>
        <w:rPr>
          <w:rFonts w:ascii="inherit" w:eastAsia="Times New Roman" w:hAnsi="inherit" w:cs="Arial"/>
          <w:color w:val="1D1E1D"/>
          <w:sz w:val="21"/>
          <w:szCs w:val="21"/>
          <w:lang w:val="en-ID" w:eastAsia="en-ID"/>
        </w:rPr>
      </w:pPr>
      <w:r w:rsidRPr="00420ECD">
        <w:rPr>
          <w:rFonts w:ascii="inherit" w:eastAsia="Times New Roman" w:hAnsi="inherit" w:cs="Arial"/>
          <w:color w:val="1D1E1D"/>
          <w:sz w:val="21"/>
          <w:szCs w:val="21"/>
          <w:lang w:val="en-ID" w:eastAsia="en-ID"/>
        </w:rPr>
        <w:t>Blockchain could lower network costs in more ways than one. In addition to the price reduction expected through efficiency gains, service providers could save money with the technology by relying less on third parties to complete a transaction. An </w:t>
      </w:r>
      <w:proofErr w:type="spellStart"/>
      <w:r w:rsidRPr="00420ECD">
        <w:rPr>
          <w:rFonts w:ascii="inherit" w:eastAsia="Times New Roman" w:hAnsi="inherit" w:cs="Arial"/>
          <w:color w:val="1D1E1D"/>
          <w:sz w:val="21"/>
          <w:szCs w:val="21"/>
          <w:lang w:val="en-ID" w:eastAsia="en-ID"/>
        </w:rPr>
        <w:fldChar w:fldCharType="begin"/>
      </w:r>
      <w:r w:rsidRPr="00420ECD">
        <w:rPr>
          <w:rFonts w:ascii="inherit" w:eastAsia="Times New Roman" w:hAnsi="inherit" w:cs="Arial"/>
          <w:color w:val="1D1E1D"/>
          <w:sz w:val="21"/>
          <w:szCs w:val="21"/>
          <w:lang w:val="en-ID" w:eastAsia="en-ID"/>
        </w:rPr>
        <w:instrText xml:space="preserve"> HYPERLINK "https://www.rcrwireless.com/20170724/dent-and-aquto-partner-to-push-decentralized-data-exchange-tag27" </w:instrText>
      </w:r>
      <w:r w:rsidRPr="00420ECD">
        <w:rPr>
          <w:rFonts w:ascii="inherit" w:eastAsia="Times New Roman" w:hAnsi="inherit" w:cs="Arial"/>
          <w:color w:val="1D1E1D"/>
          <w:sz w:val="21"/>
          <w:szCs w:val="21"/>
          <w:lang w:val="en-ID" w:eastAsia="en-ID"/>
        </w:rPr>
        <w:fldChar w:fldCharType="separate"/>
      </w:r>
      <w:r w:rsidRPr="00420ECD">
        <w:rPr>
          <w:rFonts w:ascii="inherit" w:eastAsia="Times New Roman" w:hAnsi="inherit" w:cs="Arial"/>
          <w:color w:val="981F1E"/>
          <w:sz w:val="21"/>
          <w:szCs w:val="21"/>
          <w:u w:val="single"/>
          <w:bdr w:val="none" w:sz="0" w:space="0" w:color="auto" w:frame="1"/>
          <w:lang w:val="en-ID" w:eastAsia="en-ID"/>
        </w:rPr>
        <w:t>ethereum</w:t>
      </w:r>
      <w:proofErr w:type="spellEnd"/>
      <w:r w:rsidRPr="00420ECD">
        <w:rPr>
          <w:rFonts w:ascii="inherit" w:eastAsia="Times New Roman" w:hAnsi="inherit" w:cs="Arial"/>
          <w:color w:val="981F1E"/>
          <w:sz w:val="21"/>
          <w:szCs w:val="21"/>
          <w:u w:val="single"/>
          <w:bdr w:val="none" w:sz="0" w:space="0" w:color="auto" w:frame="1"/>
          <w:lang w:val="en-ID" w:eastAsia="en-ID"/>
        </w:rPr>
        <w:t xml:space="preserve"> blockchain</w:t>
      </w:r>
      <w:r w:rsidRPr="00420ECD">
        <w:rPr>
          <w:rFonts w:ascii="inherit" w:eastAsia="Times New Roman" w:hAnsi="inherit" w:cs="Arial"/>
          <w:color w:val="1D1E1D"/>
          <w:sz w:val="21"/>
          <w:szCs w:val="21"/>
          <w:lang w:val="en-ID" w:eastAsia="en-ID"/>
        </w:rPr>
        <w:fldChar w:fldCharType="end"/>
      </w:r>
      <w:r w:rsidRPr="00420ECD">
        <w:rPr>
          <w:rFonts w:ascii="inherit" w:eastAsia="Times New Roman" w:hAnsi="inherit" w:cs="Arial"/>
          <w:color w:val="1D1E1D"/>
          <w:sz w:val="21"/>
          <w:szCs w:val="21"/>
          <w:lang w:val="en-ID" w:eastAsia="en-ID"/>
        </w:rPr>
        <w:t>, for example, could help eliminate the middleman when making a data exchange.</w:t>
      </w:r>
    </w:p>
    <w:p w:rsidR="00420ECD" w:rsidRPr="00420ECD" w:rsidRDefault="00420ECD" w:rsidP="00420ECD">
      <w:pPr>
        <w:shd w:val="clear" w:color="auto" w:fill="FFFFFF"/>
        <w:spacing w:after="360" w:line="240" w:lineRule="auto"/>
        <w:textAlignment w:val="baseline"/>
        <w:outlineLvl w:val="1"/>
        <w:rPr>
          <w:rFonts w:ascii="inherit" w:eastAsia="Times New Roman" w:hAnsi="inherit" w:cs="Arial"/>
          <w:b/>
          <w:bCs/>
          <w:color w:val="19232D"/>
          <w:sz w:val="27"/>
          <w:szCs w:val="27"/>
          <w:lang w:val="en-ID" w:eastAsia="en-ID"/>
        </w:rPr>
      </w:pPr>
      <w:r w:rsidRPr="00420ECD">
        <w:rPr>
          <w:rFonts w:ascii="inherit" w:eastAsia="Times New Roman" w:hAnsi="inherit" w:cs="Arial"/>
          <w:b/>
          <w:bCs/>
          <w:color w:val="19232D"/>
          <w:sz w:val="27"/>
          <w:szCs w:val="27"/>
          <w:lang w:val="en-ID" w:eastAsia="en-ID"/>
        </w:rPr>
        <w:t>Security</w:t>
      </w:r>
    </w:p>
    <w:p w:rsidR="00420ECD" w:rsidRPr="00420ECD" w:rsidRDefault="00420ECD" w:rsidP="00420ECD">
      <w:pPr>
        <w:shd w:val="clear" w:color="auto" w:fill="FFFFFF"/>
        <w:spacing w:after="446" w:line="240" w:lineRule="auto"/>
        <w:textAlignment w:val="baseline"/>
        <w:rPr>
          <w:rFonts w:ascii="inherit" w:eastAsia="Times New Roman" w:hAnsi="inherit" w:cs="Arial"/>
          <w:color w:val="1D1E1D"/>
          <w:sz w:val="21"/>
          <w:szCs w:val="21"/>
          <w:lang w:val="en-ID" w:eastAsia="en-ID"/>
        </w:rPr>
      </w:pPr>
      <w:r w:rsidRPr="00420ECD">
        <w:rPr>
          <w:rFonts w:ascii="inherit" w:eastAsia="Times New Roman" w:hAnsi="inherit" w:cs="Arial"/>
          <w:color w:val="1D1E1D"/>
          <w:sz w:val="21"/>
          <w:szCs w:val="21"/>
          <w:lang w:val="en-ID" w:eastAsia="en-ID"/>
        </w:rPr>
        <w:t xml:space="preserve">Blockchain also brings a decentralized approach to telecom systems, which complements the open source philosophy driving several communities within the industry. The decentralization of blockchain could help better secure the privacy of the end user experience. By the same token, </w:t>
      </w:r>
      <w:r w:rsidRPr="00420ECD">
        <w:rPr>
          <w:rFonts w:ascii="inherit" w:eastAsia="Times New Roman" w:hAnsi="inherit" w:cs="Arial"/>
          <w:color w:val="1D1E1D"/>
          <w:sz w:val="21"/>
          <w:szCs w:val="21"/>
          <w:lang w:val="en-ID" w:eastAsia="en-ID"/>
        </w:rPr>
        <w:lastRenderedPageBreak/>
        <w:t xml:space="preserve">blockchain could provide some </w:t>
      </w:r>
      <w:proofErr w:type="gramStart"/>
      <w:r w:rsidRPr="00420ECD">
        <w:rPr>
          <w:rFonts w:ascii="inherit" w:eastAsia="Times New Roman" w:hAnsi="inherit" w:cs="Arial"/>
          <w:color w:val="1D1E1D"/>
          <w:sz w:val="21"/>
          <w:szCs w:val="21"/>
          <w:lang w:val="en-ID" w:eastAsia="en-ID"/>
        </w:rPr>
        <w:t>much needed</w:t>
      </w:r>
      <w:proofErr w:type="gramEnd"/>
      <w:r w:rsidRPr="00420ECD">
        <w:rPr>
          <w:rFonts w:ascii="inherit" w:eastAsia="Times New Roman" w:hAnsi="inherit" w:cs="Arial"/>
          <w:color w:val="1D1E1D"/>
          <w:sz w:val="21"/>
          <w:szCs w:val="21"/>
          <w:lang w:val="en-ID" w:eastAsia="en-ID"/>
        </w:rPr>
        <w:t xml:space="preserve"> security in an industry ridden with cyber breaches using a process of identity verification.</w:t>
      </w:r>
    </w:p>
    <w:p w:rsidR="00420ECD" w:rsidRPr="00420ECD" w:rsidRDefault="00420ECD" w:rsidP="00420ECD">
      <w:pPr>
        <w:shd w:val="clear" w:color="auto" w:fill="FFFFFF"/>
        <w:spacing w:after="360" w:line="240" w:lineRule="auto"/>
        <w:textAlignment w:val="baseline"/>
        <w:outlineLvl w:val="1"/>
        <w:rPr>
          <w:rFonts w:ascii="inherit" w:eastAsia="Times New Roman" w:hAnsi="inherit" w:cs="Arial"/>
          <w:b/>
          <w:bCs/>
          <w:color w:val="19232D"/>
          <w:sz w:val="27"/>
          <w:szCs w:val="27"/>
          <w:lang w:val="en-ID" w:eastAsia="en-ID"/>
        </w:rPr>
      </w:pPr>
      <w:r w:rsidRPr="00420ECD">
        <w:rPr>
          <w:rFonts w:ascii="inherit" w:eastAsia="Times New Roman" w:hAnsi="inherit" w:cs="Arial"/>
          <w:b/>
          <w:bCs/>
          <w:color w:val="19232D"/>
          <w:sz w:val="27"/>
          <w:szCs w:val="27"/>
          <w:lang w:val="en-ID" w:eastAsia="en-ID"/>
        </w:rPr>
        <w:t>Connectivity</w:t>
      </w:r>
    </w:p>
    <w:p w:rsidR="00420ECD" w:rsidRPr="00420ECD" w:rsidRDefault="00420ECD" w:rsidP="00420ECD">
      <w:pPr>
        <w:shd w:val="clear" w:color="auto" w:fill="FFFFFF"/>
        <w:spacing w:after="446" w:line="240" w:lineRule="auto"/>
        <w:textAlignment w:val="baseline"/>
        <w:rPr>
          <w:rFonts w:ascii="inherit" w:eastAsia="Times New Roman" w:hAnsi="inherit" w:cs="Arial"/>
          <w:color w:val="1D1E1D"/>
          <w:sz w:val="21"/>
          <w:szCs w:val="21"/>
          <w:lang w:val="en-ID" w:eastAsia="en-ID"/>
        </w:rPr>
      </w:pPr>
      <w:r w:rsidRPr="00420ECD">
        <w:rPr>
          <w:rFonts w:ascii="inherit" w:eastAsia="Times New Roman" w:hAnsi="inherit" w:cs="Arial"/>
          <w:color w:val="1D1E1D"/>
          <w:sz w:val="21"/>
          <w:szCs w:val="21"/>
          <w:lang w:val="en-ID" w:eastAsia="en-ID"/>
        </w:rPr>
        <w:t>With blockchain, device connection can be offered to popular areas and Wi-Fis under certain terms and conditions. Moreover, as the telecom industry cashes in on IoT gadgets, blockchain’s decentralized control could help make the security of web connected devices more scalable. The verification and validation baked into blockchain could enable service providers to stop unauthorized devices from connecting to their network.</w:t>
      </w:r>
    </w:p>
    <w:p w:rsidR="00420ECD" w:rsidRPr="00420ECD" w:rsidRDefault="00420ECD" w:rsidP="00420ECD">
      <w:pPr>
        <w:shd w:val="clear" w:color="auto" w:fill="FFFFFF"/>
        <w:spacing w:after="360" w:line="240" w:lineRule="auto"/>
        <w:textAlignment w:val="baseline"/>
        <w:outlineLvl w:val="1"/>
        <w:rPr>
          <w:rFonts w:ascii="inherit" w:eastAsia="Times New Roman" w:hAnsi="inherit" w:cs="Arial"/>
          <w:b/>
          <w:bCs/>
          <w:color w:val="19232D"/>
          <w:sz w:val="27"/>
          <w:szCs w:val="27"/>
          <w:lang w:val="en-ID" w:eastAsia="en-ID"/>
        </w:rPr>
      </w:pPr>
      <w:r w:rsidRPr="00420ECD">
        <w:rPr>
          <w:rFonts w:ascii="inherit" w:eastAsia="Times New Roman" w:hAnsi="inherit" w:cs="Arial"/>
          <w:b/>
          <w:bCs/>
          <w:color w:val="19232D"/>
          <w:sz w:val="27"/>
          <w:szCs w:val="27"/>
          <w:lang w:val="en-ID" w:eastAsia="en-ID"/>
        </w:rPr>
        <w:t>Drawbacks</w:t>
      </w:r>
    </w:p>
    <w:p w:rsidR="00420ECD" w:rsidRPr="00420ECD" w:rsidRDefault="00420ECD" w:rsidP="00420ECD">
      <w:pPr>
        <w:shd w:val="clear" w:color="auto" w:fill="FFFFFF"/>
        <w:spacing w:after="446" w:line="240" w:lineRule="auto"/>
        <w:textAlignment w:val="baseline"/>
        <w:rPr>
          <w:rFonts w:ascii="inherit" w:eastAsia="Times New Roman" w:hAnsi="inherit" w:cs="Arial"/>
          <w:color w:val="1D1E1D"/>
          <w:sz w:val="21"/>
          <w:szCs w:val="21"/>
          <w:lang w:val="en-ID" w:eastAsia="en-ID"/>
        </w:rPr>
      </w:pPr>
      <w:r w:rsidRPr="00420ECD">
        <w:rPr>
          <w:rFonts w:ascii="inherit" w:eastAsia="Times New Roman" w:hAnsi="inherit" w:cs="Arial"/>
          <w:color w:val="1D1E1D"/>
          <w:sz w:val="21"/>
          <w:szCs w:val="21"/>
          <w:lang w:val="en-ID" w:eastAsia="en-ID"/>
        </w:rPr>
        <w:t>No budding technology is without growing pains. Like the introduction of network functions virtualization (NFV) and software defined networking (SDN) into the telecom industry, blockchain is poised to disrupt typical business operations. Unanswered questions about how private blockchain relates to regulatory frameworks, in addition to security and privacy issues, exist too. Arguably the biggest challenge, however, is identifying the optimal entry point for blockchain into the telecom industry, which may require service providers to streamline internal operations.</w:t>
      </w:r>
    </w:p>
    <w:p w:rsidR="00420ECD" w:rsidRPr="00420ECD" w:rsidRDefault="00420ECD" w:rsidP="00420ECD">
      <w:pPr>
        <w:shd w:val="clear" w:color="auto" w:fill="FFFFFF"/>
        <w:spacing w:after="0" w:line="240" w:lineRule="auto"/>
        <w:textAlignment w:val="baseline"/>
        <w:rPr>
          <w:rFonts w:ascii="inherit" w:eastAsia="Times New Roman" w:hAnsi="inherit" w:cs="Arial"/>
          <w:color w:val="1D1E1D"/>
          <w:sz w:val="21"/>
          <w:szCs w:val="21"/>
          <w:lang w:val="en-ID" w:eastAsia="en-ID"/>
        </w:rPr>
      </w:pPr>
      <w:r w:rsidRPr="00420ECD">
        <w:rPr>
          <w:rFonts w:ascii="inherit" w:eastAsia="Times New Roman" w:hAnsi="inherit" w:cs="Arial"/>
          <w:color w:val="1D1E1D"/>
          <w:sz w:val="21"/>
          <w:szCs w:val="21"/>
          <w:lang w:val="en-ID" w:eastAsia="en-ID"/>
        </w:rPr>
        <w:t xml:space="preserve">For an in-depth look at the role of blockchain in the </w:t>
      </w:r>
      <w:proofErr w:type="spellStart"/>
      <w:r w:rsidRPr="00420ECD">
        <w:rPr>
          <w:rFonts w:ascii="inherit" w:eastAsia="Times New Roman" w:hAnsi="inherit" w:cs="Arial"/>
          <w:color w:val="1D1E1D"/>
          <w:sz w:val="21"/>
          <w:szCs w:val="21"/>
          <w:lang w:val="en-ID" w:eastAsia="en-ID"/>
        </w:rPr>
        <w:t>IIoT</w:t>
      </w:r>
      <w:proofErr w:type="spellEnd"/>
      <w:r w:rsidRPr="00420ECD">
        <w:rPr>
          <w:rFonts w:ascii="inherit" w:eastAsia="Times New Roman" w:hAnsi="inherit" w:cs="Arial"/>
          <w:color w:val="1D1E1D"/>
          <w:sz w:val="21"/>
          <w:szCs w:val="21"/>
          <w:lang w:val="en-ID" w:eastAsia="en-ID"/>
        </w:rPr>
        <w:t>, read </w:t>
      </w:r>
      <w:hyperlink r:id="rId12" w:history="1">
        <w:r w:rsidRPr="00420ECD">
          <w:rPr>
            <w:rFonts w:ascii="inherit" w:eastAsia="Times New Roman" w:hAnsi="inherit" w:cs="Arial"/>
            <w:color w:val="981F1E"/>
            <w:sz w:val="21"/>
            <w:szCs w:val="21"/>
            <w:u w:val="single"/>
            <w:bdr w:val="none" w:sz="0" w:space="0" w:color="auto" w:frame="1"/>
            <w:lang w:val="en-ID" w:eastAsia="en-ID"/>
          </w:rPr>
          <w:t>here</w:t>
        </w:r>
      </w:hyperlink>
      <w:r w:rsidRPr="00420ECD">
        <w:rPr>
          <w:rFonts w:ascii="inherit" w:eastAsia="Times New Roman" w:hAnsi="inherit" w:cs="Arial"/>
          <w:color w:val="1D1E1D"/>
          <w:sz w:val="21"/>
          <w:szCs w:val="21"/>
          <w:lang w:val="en-ID" w:eastAsia="en-ID"/>
        </w:rPr>
        <w:t>.</w:t>
      </w:r>
    </w:p>
    <w:p w:rsidR="00FD4168" w:rsidRDefault="00FD4168"/>
    <w:sectPr w:rsidR="00FD4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F484C"/>
    <w:multiLevelType w:val="multilevel"/>
    <w:tmpl w:val="9E4C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CD"/>
    <w:rsid w:val="00420ECD"/>
    <w:rsid w:val="00FD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FE2A"/>
  <w15:chartTrackingRefBased/>
  <w15:docId w15:val="{B29A9142-F697-41E2-A917-86E43B747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20EC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paragraph" w:styleId="Heading2">
    <w:name w:val="heading 2"/>
    <w:basedOn w:val="Normal"/>
    <w:link w:val="Heading2Char"/>
    <w:uiPriority w:val="9"/>
    <w:qFormat/>
    <w:rsid w:val="00420ECD"/>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link w:val="Heading3Char"/>
    <w:uiPriority w:val="9"/>
    <w:qFormat/>
    <w:rsid w:val="00420ECD"/>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ECD"/>
    <w:rPr>
      <w:rFonts w:ascii="Times New Roman" w:eastAsia="Times New Roman" w:hAnsi="Times New Roman" w:cs="Times New Roman"/>
      <w:b/>
      <w:bCs/>
      <w:kern w:val="36"/>
      <w:sz w:val="48"/>
      <w:szCs w:val="48"/>
      <w:lang w:val="en-ID" w:eastAsia="en-ID"/>
    </w:rPr>
  </w:style>
  <w:style w:type="character" w:customStyle="1" w:styleId="Heading2Char">
    <w:name w:val="Heading 2 Char"/>
    <w:basedOn w:val="DefaultParagraphFont"/>
    <w:link w:val="Heading2"/>
    <w:uiPriority w:val="9"/>
    <w:rsid w:val="00420ECD"/>
    <w:rPr>
      <w:rFonts w:ascii="Times New Roman" w:eastAsia="Times New Roman" w:hAnsi="Times New Roman" w:cs="Times New Roman"/>
      <w:b/>
      <w:bCs/>
      <w:sz w:val="36"/>
      <w:szCs w:val="36"/>
      <w:lang w:val="en-ID" w:eastAsia="en-ID"/>
    </w:rPr>
  </w:style>
  <w:style w:type="character" w:customStyle="1" w:styleId="Heading3Char">
    <w:name w:val="Heading 3 Char"/>
    <w:basedOn w:val="DefaultParagraphFont"/>
    <w:link w:val="Heading3"/>
    <w:uiPriority w:val="9"/>
    <w:rsid w:val="00420ECD"/>
    <w:rPr>
      <w:rFonts w:ascii="Times New Roman" w:eastAsia="Times New Roman" w:hAnsi="Times New Roman" w:cs="Times New Roman"/>
      <w:b/>
      <w:bCs/>
      <w:sz w:val="27"/>
      <w:szCs w:val="27"/>
      <w:lang w:val="en-ID" w:eastAsia="en-ID"/>
    </w:rPr>
  </w:style>
  <w:style w:type="character" w:customStyle="1" w:styleId="posted-by">
    <w:name w:val="posted-by"/>
    <w:basedOn w:val="DefaultParagraphFont"/>
    <w:rsid w:val="00420ECD"/>
  </w:style>
  <w:style w:type="character" w:customStyle="1" w:styleId="reviewer">
    <w:name w:val="reviewer"/>
    <w:basedOn w:val="DefaultParagraphFont"/>
    <w:rsid w:val="00420ECD"/>
  </w:style>
  <w:style w:type="character" w:styleId="Hyperlink">
    <w:name w:val="Hyperlink"/>
    <w:basedOn w:val="DefaultParagraphFont"/>
    <w:uiPriority w:val="99"/>
    <w:semiHidden/>
    <w:unhideWhenUsed/>
    <w:rsid w:val="00420ECD"/>
    <w:rPr>
      <w:color w:val="0000FF"/>
      <w:u w:val="single"/>
    </w:rPr>
  </w:style>
  <w:style w:type="character" w:customStyle="1" w:styleId="posted-on">
    <w:name w:val="posted-on"/>
    <w:basedOn w:val="DefaultParagraphFont"/>
    <w:rsid w:val="00420ECD"/>
  </w:style>
  <w:style w:type="character" w:customStyle="1" w:styleId="dtreviewed">
    <w:name w:val="dtreviewed"/>
    <w:basedOn w:val="DefaultParagraphFont"/>
    <w:rsid w:val="00420ECD"/>
  </w:style>
  <w:style w:type="character" w:customStyle="1" w:styleId="cats">
    <w:name w:val="cats"/>
    <w:basedOn w:val="DefaultParagraphFont"/>
    <w:rsid w:val="00420ECD"/>
  </w:style>
  <w:style w:type="character" w:customStyle="1" w:styleId="share-count">
    <w:name w:val="share-count"/>
    <w:basedOn w:val="DefaultParagraphFont"/>
    <w:rsid w:val="00420ECD"/>
  </w:style>
  <w:style w:type="character" w:customStyle="1" w:styleId="sharing-screen-reader-text">
    <w:name w:val="sharing-screen-reader-text"/>
    <w:basedOn w:val="DefaultParagraphFont"/>
    <w:rsid w:val="00420ECD"/>
  </w:style>
  <w:style w:type="paragraph" w:styleId="NormalWeb">
    <w:name w:val="Normal (Web)"/>
    <w:basedOn w:val="Normal"/>
    <w:uiPriority w:val="99"/>
    <w:semiHidden/>
    <w:unhideWhenUsed/>
    <w:rsid w:val="00420ECD"/>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420ECD"/>
    <w:rPr>
      <w:i/>
      <w:iCs/>
    </w:rPr>
  </w:style>
  <w:style w:type="paragraph" w:customStyle="1" w:styleId="jp-relatedposts-post">
    <w:name w:val="jp-relatedposts-post"/>
    <w:basedOn w:val="Normal"/>
    <w:rsid w:val="00420ECD"/>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jp-relatedposts-post-title">
    <w:name w:val="jp-relatedposts-post-title"/>
    <w:basedOn w:val="DefaultParagraphFont"/>
    <w:rsid w:val="00420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817618">
      <w:bodyDiv w:val="1"/>
      <w:marLeft w:val="0"/>
      <w:marRight w:val="0"/>
      <w:marTop w:val="0"/>
      <w:marBottom w:val="0"/>
      <w:divBdr>
        <w:top w:val="none" w:sz="0" w:space="0" w:color="auto"/>
        <w:left w:val="none" w:sz="0" w:space="0" w:color="auto"/>
        <w:bottom w:val="none" w:sz="0" w:space="0" w:color="auto"/>
        <w:right w:val="none" w:sz="0" w:space="0" w:color="auto"/>
      </w:divBdr>
      <w:divsChild>
        <w:div w:id="2019115350">
          <w:marLeft w:val="0"/>
          <w:marRight w:val="0"/>
          <w:marTop w:val="0"/>
          <w:marBottom w:val="0"/>
          <w:divBdr>
            <w:top w:val="none" w:sz="0" w:space="0" w:color="auto"/>
            <w:left w:val="none" w:sz="0" w:space="0" w:color="auto"/>
            <w:bottom w:val="none" w:sz="0" w:space="0" w:color="auto"/>
            <w:right w:val="none" w:sz="0" w:space="0" w:color="auto"/>
          </w:divBdr>
          <w:divsChild>
            <w:div w:id="537084599">
              <w:marLeft w:val="0"/>
              <w:marRight w:val="0"/>
              <w:marTop w:val="0"/>
              <w:marBottom w:val="0"/>
              <w:divBdr>
                <w:top w:val="none" w:sz="0" w:space="0" w:color="auto"/>
                <w:left w:val="none" w:sz="0" w:space="0" w:color="auto"/>
                <w:bottom w:val="none" w:sz="0" w:space="0" w:color="auto"/>
                <w:right w:val="none" w:sz="0" w:space="0" w:color="auto"/>
              </w:divBdr>
              <w:divsChild>
                <w:div w:id="1284844817">
                  <w:marLeft w:val="0"/>
                  <w:marRight w:val="0"/>
                  <w:marTop w:val="0"/>
                  <w:marBottom w:val="446"/>
                  <w:divBdr>
                    <w:top w:val="none" w:sz="0" w:space="8" w:color="auto"/>
                    <w:left w:val="none" w:sz="0" w:space="0" w:color="auto"/>
                    <w:bottom w:val="single" w:sz="6" w:space="8" w:color="CCCCCC"/>
                    <w:right w:val="none" w:sz="0" w:space="0" w:color="auto"/>
                  </w:divBdr>
                  <w:divsChild>
                    <w:div w:id="723868784">
                      <w:marLeft w:val="0"/>
                      <w:marRight w:val="0"/>
                      <w:marTop w:val="0"/>
                      <w:marBottom w:val="0"/>
                      <w:divBdr>
                        <w:top w:val="none" w:sz="0" w:space="0" w:color="auto"/>
                        <w:left w:val="none" w:sz="0" w:space="0" w:color="auto"/>
                        <w:bottom w:val="none" w:sz="0" w:space="0" w:color="auto"/>
                        <w:right w:val="none" w:sz="0" w:space="0" w:color="auto"/>
                      </w:divBdr>
                      <w:divsChild>
                        <w:div w:id="9525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1725">
                  <w:marLeft w:val="0"/>
                  <w:marRight w:val="0"/>
                  <w:marTop w:val="0"/>
                  <w:marBottom w:val="446"/>
                  <w:divBdr>
                    <w:top w:val="none" w:sz="0" w:space="0" w:color="auto"/>
                    <w:left w:val="none" w:sz="0" w:space="0" w:color="auto"/>
                    <w:bottom w:val="none" w:sz="0" w:space="0" w:color="auto"/>
                    <w:right w:val="none" w:sz="0" w:space="0" w:color="auto"/>
                  </w:divBdr>
                  <w:divsChild>
                    <w:div w:id="541555245">
                      <w:marLeft w:val="0"/>
                      <w:marRight w:val="0"/>
                      <w:marTop w:val="0"/>
                      <w:marBottom w:val="0"/>
                      <w:divBdr>
                        <w:top w:val="none" w:sz="0" w:space="0" w:color="auto"/>
                        <w:left w:val="none" w:sz="0" w:space="0" w:color="auto"/>
                        <w:bottom w:val="none" w:sz="0" w:space="0" w:color="auto"/>
                        <w:right w:val="none" w:sz="0" w:space="0" w:color="auto"/>
                      </w:divBdr>
                      <w:divsChild>
                        <w:div w:id="1077901601">
                          <w:marLeft w:val="0"/>
                          <w:marRight w:val="0"/>
                          <w:marTop w:val="240"/>
                          <w:marBottom w:val="240"/>
                          <w:divBdr>
                            <w:top w:val="none" w:sz="0" w:space="0" w:color="auto"/>
                            <w:left w:val="none" w:sz="0" w:space="0" w:color="auto"/>
                            <w:bottom w:val="none" w:sz="0" w:space="0" w:color="auto"/>
                            <w:right w:val="none" w:sz="0" w:space="0" w:color="auto"/>
                          </w:divBdr>
                          <w:divsChild>
                            <w:div w:id="17925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crwireless.com/category/telecom-softwa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crwireless.com/category/fundamentals" TargetMode="External"/><Relationship Id="rId12" Type="http://schemas.openxmlformats.org/officeDocument/2006/relationships/hyperlink" Target="https://enterpriseiotinsights.com/20160801/channels/fundamentals/blockchain-iiot-tag31-tag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crwireless.com/category/devices" TargetMode="External"/><Relationship Id="rId11" Type="http://schemas.openxmlformats.org/officeDocument/2006/relationships/hyperlink" Target="https://www.rcrwireless.com/20171221/aws-launches-blockchain-partners-portal-tag27" TargetMode="External"/><Relationship Id="rId5" Type="http://schemas.openxmlformats.org/officeDocument/2006/relationships/hyperlink" Target="https://www.rcrwireless.com/author/ncranford" TargetMode="External"/><Relationship Id="rId10" Type="http://schemas.openxmlformats.org/officeDocument/2006/relationships/hyperlink" Target="https://www.rcrwireless.com/20171220/five-blockchain-use-cases-tag27-tag99" TargetMode="External"/><Relationship Id="rId4" Type="http://schemas.openxmlformats.org/officeDocument/2006/relationships/webSettings" Target="webSettings.xml"/><Relationship Id="rId9" Type="http://schemas.openxmlformats.org/officeDocument/2006/relationships/hyperlink" Target="https://www.rcrwireless.com/20171220/what-is-blockchain-technology-tag27-tag9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GUNAWAN</dc:creator>
  <cp:keywords/>
  <dc:description/>
  <cp:lastModifiedBy>BAMBANG GUNAWAN</cp:lastModifiedBy>
  <cp:revision>1</cp:revision>
  <dcterms:created xsi:type="dcterms:W3CDTF">2018-01-11T02:36:00Z</dcterms:created>
  <dcterms:modified xsi:type="dcterms:W3CDTF">2018-01-11T02:38:00Z</dcterms:modified>
</cp:coreProperties>
</file>