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4E4" w:rsidRPr="000904E4" w:rsidRDefault="000904E4" w:rsidP="000904E4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0904E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Ayam</w:t>
      </w:r>
      <w:proofErr w:type="spellEnd"/>
      <w:r w:rsidRPr="000904E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Tangkap</w:t>
      </w:r>
      <w:proofErr w:type="spellEnd"/>
    </w:p>
    <w:p w:rsidR="000904E4" w:rsidRPr="000904E4" w:rsidRDefault="000904E4" w:rsidP="000904E4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</w:rPr>
      </w:pPr>
    </w:p>
    <w:p w:rsidR="000904E4" w:rsidRPr="000904E4" w:rsidRDefault="000904E4" w:rsidP="000904E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0904E4">
        <w:rPr>
          <w:rFonts w:ascii="Roboto" w:eastAsia="Times New Roman" w:hAnsi="Roboto" w:cs="Times New Roman"/>
          <w:noProof/>
          <w:color w:val="346BA4"/>
          <w:sz w:val="21"/>
          <w:szCs w:val="21"/>
        </w:rPr>
        <w:drawing>
          <wp:inline distT="0" distB="0" distL="0" distR="0">
            <wp:extent cx="2514600" cy="1885950"/>
            <wp:effectExtent l="0" t="0" r="0" b="0"/>
            <wp:docPr id="1" name="Picture 1" descr="http://2.bp.blogspot.com/-0BGapXQXRPk/UiGsigCQs-I/AAAAAAAACj4/ZS7IxG5B8H0/s320/ayam+tangkap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0BGapXQXRPk/UiGsigCQs-I/AAAAAAAACj4/ZS7IxG5B8H0/s320/ayam+tangkap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233" cy="18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E4" w:rsidRPr="000904E4" w:rsidRDefault="000904E4" w:rsidP="000904E4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Ayam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tangkap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merupakan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makanan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khas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Aceh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Besar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terbuat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dari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ayam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yang di goreng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dengan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cabe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hijau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daun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Teumuru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atau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Salam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Koja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atau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Daun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Kari (orang Aceh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menyebutnya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Teumuru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sementara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2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nama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lainnya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saya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dapat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dari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.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Rasanya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memang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seperti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ayam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goreng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biasa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ditambahi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aroma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daun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teumuru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cabai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hijau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sehingga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mempunyai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sensasi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rasa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tersendiri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.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Ayamnya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dipotong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kecil-kecil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sehingga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tersembunyi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dibalik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tumpukan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daun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teumuru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cabai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hijau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goreng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serta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taburan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bawang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goreng di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atasnya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mungkin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karena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tersembunyi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itulah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maka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dinamakan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ayam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tangkap</w:t>
      </w:r>
      <w:proofErr w:type="spellEnd"/>
    </w:p>
    <w:p w:rsidR="007D4C92" w:rsidRDefault="00F77F62"/>
    <w:p w:rsidR="000904E4" w:rsidRPr="000904E4" w:rsidRDefault="000904E4" w:rsidP="000904E4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0904E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Ungkot</w:t>
      </w:r>
      <w:proofErr w:type="spellEnd"/>
      <w:r w:rsidRPr="000904E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Kemamah</w:t>
      </w:r>
      <w:proofErr w:type="spellEnd"/>
    </w:p>
    <w:p w:rsidR="000904E4" w:rsidRPr="000904E4" w:rsidRDefault="000904E4" w:rsidP="000904E4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</w:rPr>
      </w:pPr>
    </w:p>
    <w:p w:rsidR="000904E4" w:rsidRPr="000904E4" w:rsidRDefault="000904E4" w:rsidP="000904E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0904E4">
        <w:rPr>
          <w:rFonts w:ascii="Roboto" w:eastAsia="Times New Roman" w:hAnsi="Roboto" w:cs="Times New Roman"/>
          <w:noProof/>
          <w:color w:val="346BA4"/>
          <w:sz w:val="21"/>
          <w:szCs w:val="21"/>
        </w:rPr>
        <w:drawing>
          <wp:inline distT="0" distB="0" distL="0" distR="0">
            <wp:extent cx="2362200" cy="1771650"/>
            <wp:effectExtent l="0" t="0" r="0" b="0"/>
            <wp:docPr id="2" name="Picture 2" descr="http://2.bp.blogspot.com/-wxOkYByM2Ao/UiGtoxTeMQI/AAAAAAAACkY/xW03wRmfZ6k/s1600/Ungkot+Kemamah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wxOkYByM2Ao/UiGtoxTeMQI/AAAAAAAACkY/xW03wRmfZ6k/s1600/Ungkot+Kemamah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463" cy="178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E4" w:rsidRPr="000904E4" w:rsidRDefault="000904E4" w:rsidP="000904E4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</w:rPr>
      </w:pPr>
    </w:p>
    <w:p w:rsidR="000904E4" w:rsidRPr="000904E4" w:rsidRDefault="000904E4" w:rsidP="000904E4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Ungkot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Kemamah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merupakan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masakan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khas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Aceh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lainnya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dengan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cita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rasanya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yang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sangat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menantang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. Persis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seperti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bentuknya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ikan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kemamah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terbuat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dari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ikan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tuna yang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telah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direbus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dikeringkan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yang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kemudian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diiris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-iris.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Ikan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kemamah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dapat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dimasak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dengan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menggunakan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berbagai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bahan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masakan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seperti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santan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kelapa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kentang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cabai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hijau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bahan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rempahan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lainnya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.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Selama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perang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Aceh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melawan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Belanda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di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hutan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belantara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jenis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masakan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ini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sangat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terkenal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karena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sangat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mudah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dibawa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dan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dimasak</w:t>
      </w:r>
      <w:proofErr w:type="spellEnd"/>
      <w:r w:rsidRPr="000904E4">
        <w:rPr>
          <w:rFonts w:ascii="Roboto" w:eastAsia="Times New Roman" w:hAnsi="Roboto" w:cs="Times New Roman"/>
          <w:color w:val="333333"/>
          <w:sz w:val="21"/>
          <w:szCs w:val="21"/>
        </w:rPr>
        <w:t>.</w:t>
      </w:r>
    </w:p>
    <w:p w:rsidR="000904E4" w:rsidRDefault="000904E4"/>
    <w:p w:rsidR="000904E4" w:rsidRDefault="000904E4"/>
    <w:p w:rsidR="000904E4" w:rsidRDefault="000904E4"/>
    <w:p w:rsidR="000904E4" w:rsidRDefault="000904E4"/>
    <w:p w:rsidR="000904E4" w:rsidRDefault="000904E4"/>
    <w:p w:rsidR="000904E4" w:rsidRPr="000904E4" w:rsidRDefault="000904E4" w:rsidP="000904E4">
      <w:pPr>
        <w:shd w:val="clear" w:color="auto" w:fill="FFFFFF"/>
        <w:spacing w:before="300" w:after="150" w:line="240" w:lineRule="auto"/>
        <w:jc w:val="center"/>
        <w:outlineLvl w:val="1"/>
        <w:rPr>
          <w:rFonts w:ascii="Tauri" w:eastAsia="Times New Roman" w:hAnsi="Tauri" w:cs="Times New Roman"/>
          <w:color w:val="2D2D2D"/>
          <w:sz w:val="45"/>
          <w:szCs w:val="45"/>
        </w:rPr>
      </w:pPr>
      <w:proofErr w:type="spellStart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lastRenderedPageBreak/>
        <w:t>Kuah</w:t>
      </w:r>
      <w:proofErr w:type="spellEnd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>Pliek</w:t>
      </w:r>
      <w:proofErr w:type="spellEnd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 xml:space="preserve"> U</w:t>
      </w:r>
    </w:p>
    <w:p w:rsidR="000904E4" w:rsidRPr="000904E4" w:rsidRDefault="000904E4" w:rsidP="000904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4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5950" cy="1867090"/>
            <wp:effectExtent l="0" t="0" r="0" b="0"/>
            <wp:docPr id="4" name="Picture 4" descr="kuah_plie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uah_pliek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00877" cy="188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E4" w:rsidRPr="000904E4" w:rsidRDefault="000904E4" w:rsidP="000904E4">
      <w:pPr>
        <w:shd w:val="clear" w:color="auto" w:fill="FFFFFF"/>
        <w:spacing w:after="255" w:line="240" w:lineRule="auto"/>
        <w:jc w:val="both"/>
        <w:rPr>
          <w:rFonts w:ascii="Tauri" w:eastAsia="Times New Roman" w:hAnsi="Tauri" w:cs="Times New Roman"/>
          <w:color w:val="474747"/>
          <w:sz w:val="23"/>
          <w:szCs w:val="23"/>
        </w:rPr>
      </w:pP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Kuah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pliek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u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adalah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salah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satu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dari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sekian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banyak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masakan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aceh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populer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merupakan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makanan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khas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aceh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barat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.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Kamu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bisa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dibilang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belum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berkunjung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ke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aceh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jika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belum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menyantap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kuah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pliek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u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disajikan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oleh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hampir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setiap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rumah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makan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ada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di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aceh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.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Kuah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pliek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u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melambangkan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eratnya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kekerabatan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keragaman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masyarakat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aceh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dipersatukan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dalam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satu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kuali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,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sehingga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menghasilkan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cita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rasa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unik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.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Kuah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pliek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u juga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berisi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aneka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jenis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sayuran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tumbuh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di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aceh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.</w:t>
      </w:r>
    </w:p>
    <w:p w:rsidR="000904E4" w:rsidRPr="000904E4" w:rsidRDefault="000904E4" w:rsidP="000904E4">
      <w:pPr>
        <w:shd w:val="clear" w:color="auto" w:fill="FFFFFF"/>
        <w:spacing w:before="300" w:after="150" w:line="240" w:lineRule="auto"/>
        <w:jc w:val="center"/>
        <w:outlineLvl w:val="1"/>
        <w:rPr>
          <w:rFonts w:ascii="Tauri" w:eastAsia="Times New Roman" w:hAnsi="Tauri" w:cs="Times New Roman"/>
          <w:color w:val="2D2D2D"/>
          <w:sz w:val="45"/>
          <w:szCs w:val="45"/>
        </w:rPr>
      </w:pPr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>Sanger</w:t>
      </w:r>
    </w:p>
    <w:p w:rsidR="000904E4" w:rsidRPr="000904E4" w:rsidRDefault="000904E4" w:rsidP="000904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4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175" cy="1759801"/>
            <wp:effectExtent l="0" t="0" r="0" b="0"/>
            <wp:docPr id="5" name="Picture 5" descr="sanger_ac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anger_ace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890" cy="17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E4" w:rsidRDefault="000904E4" w:rsidP="000904E4">
      <w:pPr>
        <w:shd w:val="clear" w:color="auto" w:fill="FFFFFF"/>
        <w:spacing w:after="255" w:line="240" w:lineRule="auto"/>
        <w:jc w:val="both"/>
        <w:rPr>
          <w:rFonts w:ascii="Tauri" w:eastAsia="Times New Roman" w:hAnsi="Tauri" w:cs="Times New Roman"/>
          <w:color w:val="474747"/>
          <w:sz w:val="23"/>
          <w:szCs w:val="23"/>
        </w:rPr>
      </w:pPr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Sanger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merupakan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satu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jenis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minuman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khas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aceh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. Sanger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atau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kopi sanger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ini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mirip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dengan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kopi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susu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sering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kita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jumpai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di cafe-cafe.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Meskipun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begitu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, sanger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memiliki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cita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rasa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khas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berbeda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dari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kopi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pada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umumnya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. Salah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satu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warung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terkenal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menyajikan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sanger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adalah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warung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solong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terletak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di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kawasan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Ulee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Kareng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juga di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sekitar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Masjid Raya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Baiturrahman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temasyhur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.</w:t>
      </w:r>
    </w:p>
    <w:p w:rsidR="000904E4" w:rsidRDefault="000904E4" w:rsidP="000904E4">
      <w:pPr>
        <w:shd w:val="clear" w:color="auto" w:fill="FFFFFF"/>
        <w:spacing w:before="300" w:after="150" w:line="240" w:lineRule="auto"/>
        <w:jc w:val="center"/>
        <w:outlineLvl w:val="1"/>
        <w:rPr>
          <w:rFonts w:ascii="Tauri" w:eastAsia="Times New Roman" w:hAnsi="Tauri" w:cs="Times New Roman"/>
          <w:color w:val="2D2D2D"/>
          <w:sz w:val="45"/>
          <w:szCs w:val="45"/>
        </w:rPr>
      </w:pPr>
    </w:p>
    <w:p w:rsidR="000904E4" w:rsidRDefault="000904E4" w:rsidP="000904E4">
      <w:pPr>
        <w:shd w:val="clear" w:color="auto" w:fill="FFFFFF"/>
        <w:spacing w:before="300" w:after="150" w:line="240" w:lineRule="auto"/>
        <w:jc w:val="center"/>
        <w:outlineLvl w:val="1"/>
        <w:rPr>
          <w:rFonts w:ascii="Tauri" w:eastAsia="Times New Roman" w:hAnsi="Tauri" w:cs="Times New Roman"/>
          <w:color w:val="2D2D2D"/>
          <w:sz w:val="45"/>
          <w:szCs w:val="45"/>
        </w:rPr>
      </w:pPr>
    </w:p>
    <w:p w:rsidR="000904E4" w:rsidRDefault="000904E4" w:rsidP="000904E4">
      <w:pPr>
        <w:shd w:val="clear" w:color="auto" w:fill="FFFFFF"/>
        <w:spacing w:before="300" w:after="150" w:line="240" w:lineRule="auto"/>
        <w:jc w:val="center"/>
        <w:outlineLvl w:val="1"/>
        <w:rPr>
          <w:rFonts w:ascii="Tauri" w:eastAsia="Times New Roman" w:hAnsi="Tauri" w:cs="Times New Roman"/>
          <w:color w:val="2D2D2D"/>
          <w:sz w:val="45"/>
          <w:szCs w:val="45"/>
        </w:rPr>
      </w:pPr>
    </w:p>
    <w:p w:rsidR="000904E4" w:rsidRPr="000904E4" w:rsidRDefault="000904E4" w:rsidP="000904E4">
      <w:pPr>
        <w:shd w:val="clear" w:color="auto" w:fill="FFFFFF"/>
        <w:spacing w:before="300" w:after="150" w:line="240" w:lineRule="auto"/>
        <w:ind w:firstLine="720"/>
        <w:jc w:val="center"/>
        <w:outlineLvl w:val="1"/>
        <w:rPr>
          <w:rFonts w:ascii="Tauri" w:eastAsia="Times New Roman" w:hAnsi="Tauri" w:cs="Times New Roman"/>
          <w:color w:val="2D2D2D"/>
          <w:sz w:val="45"/>
          <w:szCs w:val="45"/>
        </w:rPr>
      </w:pPr>
      <w:proofErr w:type="spellStart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lastRenderedPageBreak/>
        <w:t>Jadah</w:t>
      </w:r>
      <w:proofErr w:type="spellEnd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>Lemang</w:t>
      </w:r>
      <w:proofErr w:type="spellEnd"/>
    </w:p>
    <w:p w:rsidR="000904E4" w:rsidRPr="000904E4" w:rsidRDefault="000904E4" w:rsidP="000904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4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275" cy="1664799"/>
            <wp:effectExtent l="0" t="0" r="0" b="0"/>
            <wp:docPr id="6" name="Picture 6" descr="kue_lem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ue_lema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68" cy="16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E4" w:rsidRDefault="000904E4" w:rsidP="000904E4">
      <w:pPr>
        <w:shd w:val="clear" w:color="auto" w:fill="FFFFFF"/>
        <w:spacing w:after="255" w:line="240" w:lineRule="auto"/>
        <w:jc w:val="both"/>
        <w:rPr>
          <w:rFonts w:ascii="Tauri" w:eastAsia="Times New Roman" w:hAnsi="Tauri" w:cs="Times New Roman"/>
          <w:color w:val="474747"/>
          <w:sz w:val="23"/>
          <w:szCs w:val="23"/>
        </w:rPr>
      </w:pP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Makanan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khas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aceh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singkil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satu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ini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terbuat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dari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beras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ketan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dicampur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dengan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santan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kelapa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telah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dibubuhi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garam.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Cita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rasa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gurih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dihasilkan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cocok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dipadukan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dengan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daging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rendang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menjadi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sajian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wajib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saat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perayaan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hari-hari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besar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Islam,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seperti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Idul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fitri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maupun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Idul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Adha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.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Jadah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lemang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dimasak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dengan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media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unik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,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yaitu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bambu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.</w:t>
      </w:r>
    </w:p>
    <w:p w:rsidR="000904E4" w:rsidRPr="000904E4" w:rsidRDefault="000904E4" w:rsidP="000904E4">
      <w:pPr>
        <w:shd w:val="clear" w:color="auto" w:fill="FFFFFF"/>
        <w:spacing w:before="300" w:after="150" w:line="240" w:lineRule="auto"/>
        <w:jc w:val="center"/>
        <w:outlineLvl w:val="1"/>
        <w:rPr>
          <w:rFonts w:ascii="Tauri" w:eastAsia="Times New Roman" w:hAnsi="Tauri" w:cs="Times New Roman"/>
          <w:color w:val="2D2D2D"/>
          <w:sz w:val="45"/>
          <w:szCs w:val="45"/>
        </w:rPr>
      </w:pPr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>Sambal Ganja (</w:t>
      </w:r>
      <w:proofErr w:type="spellStart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>Asam</w:t>
      </w:r>
      <w:proofErr w:type="spellEnd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>Udeung</w:t>
      </w:r>
      <w:proofErr w:type="spellEnd"/>
      <w:r w:rsidRPr="000904E4">
        <w:rPr>
          <w:rFonts w:ascii="Tauri" w:eastAsia="Times New Roman" w:hAnsi="Tauri" w:cs="Times New Roman"/>
          <w:color w:val="2D2D2D"/>
          <w:sz w:val="45"/>
          <w:szCs w:val="45"/>
        </w:rPr>
        <w:t>)</w:t>
      </w:r>
    </w:p>
    <w:p w:rsidR="000904E4" w:rsidRPr="000904E4" w:rsidRDefault="000904E4" w:rsidP="000904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04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150" cy="2365769"/>
            <wp:effectExtent l="0" t="0" r="0" b="0"/>
            <wp:docPr id="7" name="Picture 7" descr="sambal_g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mbal_gan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237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E4" w:rsidRDefault="000904E4" w:rsidP="000904E4">
      <w:pPr>
        <w:shd w:val="clear" w:color="auto" w:fill="FFFFFF"/>
        <w:spacing w:after="255" w:line="240" w:lineRule="auto"/>
        <w:jc w:val="both"/>
        <w:rPr>
          <w:rFonts w:ascii="Tauri" w:eastAsia="Times New Roman" w:hAnsi="Tauri" w:cs="Times New Roman"/>
          <w:color w:val="474747"/>
          <w:sz w:val="23"/>
          <w:szCs w:val="23"/>
        </w:rPr>
      </w:pP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Mendengar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namanya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pasti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kamu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bakal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mengerutkan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dahi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.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Terlepas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dari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namanya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kontroversial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, sambal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ini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bukanlah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terbuat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dari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daun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ganja. Sambal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ini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dinamakan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sambal ganja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karena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siapapun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pernah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mencobanya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pasti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akan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ketagihan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. Sambal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ini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pada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dasarnya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menggunakan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daging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udang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yang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diolah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sedemikian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rupa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sehingga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</w:t>
      </w:r>
      <w:proofErr w:type="spellStart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>menjadi</w:t>
      </w:r>
      <w:proofErr w:type="spellEnd"/>
      <w:r w:rsidRPr="000904E4">
        <w:rPr>
          <w:rFonts w:ascii="Tauri" w:eastAsia="Times New Roman" w:hAnsi="Tauri" w:cs="Times New Roman"/>
          <w:color w:val="474747"/>
          <w:sz w:val="23"/>
          <w:szCs w:val="23"/>
        </w:rPr>
        <w:t xml:space="preserve"> sambal.</w:t>
      </w:r>
    </w:p>
    <w:p w:rsidR="00F77F62" w:rsidRDefault="00F77F62" w:rsidP="000904E4">
      <w:pPr>
        <w:pStyle w:val="Heading1"/>
        <w:shd w:val="clear" w:color="auto" w:fill="FFFFFF"/>
        <w:spacing w:before="0" w:after="105" w:line="750" w:lineRule="atLeast"/>
        <w:jc w:val="center"/>
        <w:rPr>
          <w:rFonts w:ascii="Roboto" w:hAnsi="Roboto"/>
          <w:bCs/>
          <w:color w:val="111111"/>
          <w:sz w:val="44"/>
          <w:szCs w:val="44"/>
        </w:rPr>
      </w:pPr>
    </w:p>
    <w:p w:rsidR="00F77F62" w:rsidRDefault="00F77F62" w:rsidP="000904E4">
      <w:pPr>
        <w:pStyle w:val="Heading1"/>
        <w:shd w:val="clear" w:color="auto" w:fill="FFFFFF"/>
        <w:spacing w:before="0" w:after="105" w:line="750" w:lineRule="atLeast"/>
        <w:jc w:val="center"/>
        <w:rPr>
          <w:rFonts w:ascii="Roboto" w:hAnsi="Roboto"/>
          <w:bCs/>
          <w:color w:val="111111"/>
          <w:sz w:val="44"/>
          <w:szCs w:val="44"/>
        </w:rPr>
      </w:pPr>
    </w:p>
    <w:p w:rsidR="000904E4" w:rsidRDefault="000904E4" w:rsidP="000904E4">
      <w:pPr>
        <w:pStyle w:val="Heading1"/>
        <w:shd w:val="clear" w:color="auto" w:fill="FFFFFF"/>
        <w:spacing w:before="0" w:after="105" w:line="750" w:lineRule="atLeast"/>
        <w:jc w:val="center"/>
        <w:rPr>
          <w:rFonts w:ascii="Roboto" w:hAnsi="Roboto"/>
          <w:bCs/>
          <w:color w:val="111111"/>
          <w:sz w:val="44"/>
          <w:szCs w:val="44"/>
        </w:rPr>
      </w:pPr>
      <w:proofErr w:type="spellStart"/>
      <w:r w:rsidRPr="000904E4">
        <w:rPr>
          <w:rFonts w:ascii="Roboto" w:hAnsi="Roboto"/>
          <w:bCs/>
          <w:color w:val="111111"/>
          <w:sz w:val="44"/>
          <w:szCs w:val="44"/>
        </w:rPr>
        <w:t>Es</w:t>
      </w:r>
      <w:proofErr w:type="spellEnd"/>
      <w:r w:rsidRPr="000904E4">
        <w:rPr>
          <w:rFonts w:ascii="Roboto" w:hAnsi="Roboto"/>
          <w:bCs/>
          <w:color w:val="111111"/>
          <w:sz w:val="44"/>
          <w:szCs w:val="44"/>
        </w:rPr>
        <w:t xml:space="preserve"> </w:t>
      </w:r>
      <w:proofErr w:type="spellStart"/>
      <w:r w:rsidRPr="000904E4">
        <w:rPr>
          <w:rFonts w:ascii="Roboto" w:hAnsi="Roboto"/>
          <w:bCs/>
          <w:color w:val="111111"/>
          <w:sz w:val="44"/>
          <w:szCs w:val="44"/>
        </w:rPr>
        <w:t>Gayo</w:t>
      </w:r>
      <w:proofErr w:type="spellEnd"/>
      <w:r w:rsidRPr="000904E4">
        <w:rPr>
          <w:rFonts w:ascii="Roboto" w:hAnsi="Roboto"/>
          <w:bCs/>
          <w:color w:val="111111"/>
          <w:sz w:val="44"/>
          <w:szCs w:val="44"/>
        </w:rPr>
        <w:t xml:space="preserve"> </w:t>
      </w:r>
      <w:proofErr w:type="spellStart"/>
      <w:r w:rsidRPr="000904E4">
        <w:rPr>
          <w:rFonts w:ascii="Roboto" w:hAnsi="Roboto"/>
          <w:bCs/>
          <w:color w:val="111111"/>
          <w:sz w:val="44"/>
          <w:szCs w:val="44"/>
        </w:rPr>
        <w:t>Timun</w:t>
      </w:r>
      <w:proofErr w:type="spellEnd"/>
      <w:r w:rsidRPr="000904E4">
        <w:rPr>
          <w:rFonts w:ascii="Roboto" w:hAnsi="Roboto"/>
          <w:bCs/>
          <w:color w:val="111111"/>
          <w:sz w:val="44"/>
          <w:szCs w:val="44"/>
        </w:rPr>
        <w:t xml:space="preserve"> </w:t>
      </w:r>
    </w:p>
    <w:p w:rsidR="00F77F62" w:rsidRPr="00F77F62" w:rsidRDefault="00F77F62" w:rsidP="00F77F62">
      <w:pPr>
        <w:jc w:val="center"/>
      </w:pPr>
      <w:r>
        <w:rPr>
          <w:noProof/>
        </w:rPr>
        <w:drawing>
          <wp:inline distT="0" distB="0" distL="0" distR="0">
            <wp:extent cx="2362200" cy="3343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8202a9-5e38-41a5-b322-6314de2f687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47" cy="33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04E4" w:rsidRPr="00F77F62" w:rsidRDefault="000904E4" w:rsidP="000904E4">
      <w:pPr>
        <w:rPr>
          <w:rFonts w:ascii="Tauri" w:hAnsi="Tauri"/>
        </w:rPr>
      </w:pP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Es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Gayo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Timun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sebenarnya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berasal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dari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Aceh.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Gayo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Timun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merupakan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nama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minuman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dengan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es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yang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sangat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terkenal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di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kota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Aceh.</w:t>
      </w:r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Es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ini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selalu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ada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dalam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daftar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menu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ketika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kita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mengunjungi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warung-warung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yang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menyediakan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menu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masakan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khas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kota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Aceh.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Es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tersebut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disajikan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dengan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cara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dicampur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sirup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atau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gula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lalu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disiram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air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perasan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jeruk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nipis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.</w:t>
      </w:r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Perpaduan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antara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mentimun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yang kaya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akan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vitamin, mineral,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karbohidrat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dengan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jeruk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nipis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yang kaya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antioksidan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membuat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minuman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ini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menyehatkan</w:t>
      </w:r>
      <w:proofErr w:type="spellEnd"/>
      <w:r w:rsidRPr="00F77F62">
        <w:rPr>
          <w:rFonts w:ascii="Tauri" w:hAnsi="Tauri"/>
          <w:color w:val="222222"/>
          <w:sz w:val="23"/>
          <w:szCs w:val="23"/>
          <w:shd w:val="clear" w:color="auto" w:fill="FFFFFF"/>
        </w:rPr>
        <w:t>.</w:t>
      </w:r>
    </w:p>
    <w:p w:rsidR="000904E4" w:rsidRPr="000904E4" w:rsidRDefault="000904E4" w:rsidP="000904E4">
      <w:pPr>
        <w:shd w:val="clear" w:color="auto" w:fill="FFFFFF"/>
        <w:spacing w:after="255" w:line="240" w:lineRule="auto"/>
        <w:jc w:val="both"/>
        <w:rPr>
          <w:rFonts w:ascii="Tauri" w:eastAsia="Times New Roman" w:hAnsi="Tauri" w:cs="Times New Roman"/>
          <w:color w:val="474747"/>
          <w:sz w:val="23"/>
          <w:szCs w:val="23"/>
        </w:rPr>
      </w:pPr>
    </w:p>
    <w:p w:rsidR="000904E4" w:rsidRPr="000904E4" w:rsidRDefault="000904E4" w:rsidP="000904E4">
      <w:pPr>
        <w:shd w:val="clear" w:color="auto" w:fill="FFFFFF"/>
        <w:spacing w:after="255" w:line="240" w:lineRule="auto"/>
        <w:jc w:val="both"/>
        <w:rPr>
          <w:rFonts w:ascii="Tauri" w:eastAsia="Times New Roman" w:hAnsi="Tauri" w:cs="Times New Roman"/>
          <w:color w:val="474747"/>
          <w:sz w:val="23"/>
          <w:szCs w:val="23"/>
        </w:rPr>
      </w:pPr>
    </w:p>
    <w:p w:rsidR="000904E4" w:rsidRPr="000904E4" w:rsidRDefault="000904E4" w:rsidP="000904E4">
      <w:pPr>
        <w:shd w:val="clear" w:color="auto" w:fill="FFFFFF"/>
        <w:spacing w:after="255" w:line="240" w:lineRule="auto"/>
        <w:jc w:val="both"/>
        <w:rPr>
          <w:rFonts w:ascii="Tauri" w:eastAsia="Times New Roman" w:hAnsi="Tauri" w:cs="Times New Roman"/>
          <w:color w:val="474747"/>
          <w:sz w:val="23"/>
          <w:szCs w:val="23"/>
        </w:rPr>
      </w:pPr>
    </w:p>
    <w:p w:rsidR="000904E4" w:rsidRDefault="000904E4"/>
    <w:sectPr w:rsidR="0009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Tau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E4"/>
    <w:rsid w:val="000077AB"/>
    <w:rsid w:val="000904E4"/>
    <w:rsid w:val="000E7770"/>
    <w:rsid w:val="004D1615"/>
    <w:rsid w:val="00741AFF"/>
    <w:rsid w:val="00E01795"/>
    <w:rsid w:val="00F573B0"/>
    <w:rsid w:val="00F7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741A"/>
  <w15:chartTrackingRefBased/>
  <w15:docId w15:val="{C4F60FAF-C7DD-4908-848E-73B246AA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0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4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0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.bp.blogspot.com/-wxOkYByM2Ao/UiGtoxTeMQI/AAAAAAAACkY/xW03wRmfZ6k/s1600/Ungkot+Kemamah.JP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://2.bp.blogspot.com/-0BGapXQXRPk/UiGsigCQs-I/AAAAAAAACj4/ZS7IxG5B8H0/s1600/ayam+tangkap.jpg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A455L</dc:creator>
  <cp:keywords/>
  <dc:description/>
  <cp:lastModifiedBy>Asus A455L</cp:lastModifiedBy>
  <cp:revision>1</cp:revision>
  <dcterms:created xsi:type="dcterms:W3CDTF">2017-09-17T00:03:00Z</dcterms:created>
  <dcterms:modified xsi:type="dcterms:W3CDTF">2017-09-17T00:22:00Z</dcterms:modified>
</cp:coreProperties>
</file>