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CCC" w:rsidRPr="00A83738" w:rsidRDefault="006E1CCC" w:rsidP="006E1CCC">
      <w:pPr>
        <w:spacing w:after="0" w:line="240" w:lineRule="auto"/>
        <w:jc w:val="center"/>
        <w:textAlignment w:val="baseline"/>
        <w:rPr>
          <w:rFonts w:eastAsia="Times New Roman" w:cstheme="minorHAnsi"/>
          <w:b/>
          <w:sz w:val="40"/>
          <w:szCs w:val="40"/>
          <w:lang w:eastAsia="id-ID"/>
        </w:rPr>
      </w:pPr>
      <w:r>
        <w:rPr>
          <w:rFonts w:eastAsia="Times New Roman" w:cstheme="minorHAnsi"/>
          <w:b/>
          <w:sz w:val="40"/>
          <w:szCs w:val="40"/>
          <w:lang w:eastAsia="id-ID"/>
        </w:rPr>
        <w:t xml:space="preserve">ARTIKEL </w:t>
      </w:r>
      <w:r w:rsidRPr="00A83738">
        <w:rPr>
          <w:rFonts w:eastAsia="Times New Roman" w:cstheme="minorHAnsi"/>
          <w:b/>
          <w:sz w:val="40"/>
          <w:szCs w:val="40"/>
          <w:lang w:eastAsia="id-ID"/>
        </w:rPr>
        <w:t>WEB TESTING TOOLS</w:t>
      </w:r>
    </w:p>
    <w:p w:rsidR="006E1CCC" w:rsidRPr="00A83738" w:rsidRDefault="006E1CCC" w:rsidP="006E1CCC">
      <w:pPr>
        <w:spacing w:after="0" w:line="240" w:lineRule="auto"/>
        <w:jc w:val="center"/>
        <w:textAlignment w:val="baseline"/>
        <w:rPr>
          <w:rFonts w:eastAsia="Times New Roman" w:cstheme="minorHAnsi"/>
          <w:b/>
          <w:sz w:val="24"/>
          <w:szCs w:val="24"/>
          <w:lang w:eastAsia="id-ID"/>
        </w:rPr>
      </w:pPr>
    </w:p>
    <w:p w:rsidR="006E1CCC" w:rsidRPr="00A83738" w:rsidRDefault="006E1CCC" w:rsidP="006E1CCC">
      <w:pPr>
        <w:spacing w:line="276" w:lineRule="auto"/>
        <w:jc w:val="center"/>
        <w:rPr>
          <w:rFonts w:cstheme="minorHAnsi"/>
          <w:b/>
          <w:sz w:val="24"/>
          <w:szCs w:val="24"/>
        </w:rPr>
      </w:pPr>
    </w:p>
    <w:p w:rsidR="006E1CCC" w:rsidRPr="00A83738" w:rsidRDefault="006E1CCC" w:rsidP="006E1CCC">
      <w:pPr>
        <w:spacing w:line="276" w:lineRule="auto"/>
        <w:jc w:val="center"/>
        <w:rPr>
          <w:rFonts w:cstheme="minorHAnsi"/>
          <w:b/>
          <w:sz w:val="24"/>
          <w:szCs w:val="24"/>
        </w:rPr>
      </w:pPr>
      <w:r w:rsidRPr="00A83738">
        <w:rPr>
          <w:rFonts w:cstheme="minorHAnsi"/>
          <w:b/>
          <w:noProof/>
          <w:sz w:val="24"/>
          <w:szCs w:val="24"/>
          <w:lang w:val="en-US"/>
        </w:rPr>
        <w:drawing>
          <wp:inline distT="0" distB="0" distL="0" distR="0" wp14:anchorId="25ACE3F7" wp14:editId="74B2345A">
            <wp:extent cx="3228975" cy="3228975"/>
            <wp:effectExtent l="0" t="0" r="0" b="0"/>
            <wp:docPr id="10" name="Picture 10" descr="Hasil gambar untuk TELKOMUNIVERSITY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sil gambar untuk TELKOMUNIVERSITY LOGO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rsidR="006E1CCC" w:rsidRPr="00A83738" w:rsidRDefault="006E1CCC" w:rsidP="006E1CCC">
      <w:pPr>
        <w:spacing w:line="276" w:lineRule="auto"/>
        <w:jc w:val="center"/>
        <w:rPr>
          <w:rFonts w:cstheme="minorHAnsi"/>
          <w:b/>
          <w:sz w:val="24"/>
          <w:szCs w:val="24"/>
        </w:rPr>
      </w:pPr>
      <w:r w:rsidRPr="00A83738">
        <w:rPr>
          <w:rFonts w:cstheme="minorHAnsi"/>
          <w:b/>
          <w:sz w:val="24"/>
          <w:szCs w:val="24"/>
        </w:rPr>
        <w:t>DISUSUN OLEH :</w:t>
      </w:r>
    </w:p>
    <w:p w:rsidR="006E1CCC" w:rsidRPr="00A83738" w:rsidRDefault="006E1CCC" w:rsidP="006E1CCC">
      <w:pPr>
        <w:spacing w:line="276" w:lineRule="auto"/>
        <w:jc w:val="center"/>
        <w:rPr>
          <w:rFonts w:cstheme="minorHAnsi"/>
          <w:b/>
          <w:sz w:val="24"/>
          <w:szCs w:val="24"/>
        </w:rPr>
      </w:pPr>
      <w:r w:rsidRPr="00A83738">
        <w:rPr>
          <w:rFonts w:cstheme="minorHAnsi"/>
          <w:b/>
          <w:sz w:val="24"/>
          <w:szCs w:val="24"/>
        </w:rPr>
        <w:t>KELOMPOK 9</w:t>
      </w:r>
      <w:r>
        <w:rPr>
          <w:rFonts w:cstheme="minorHAnsi"/>
          <w:b/>
          <w:sz w:val="24"/>
          <w:szCs w:val="24"/>
        </w:rPr>
        <w:t xml:space="preserve"> (DUGLEGIR)</w:t>
      </w:r>
    </w:p>
    <w:p w:rsidR="006E1CCC" w:rsidRPr="00A83738" w:rsidRDefault="006E1CCC" w:rsidP="006E1CCC">
      <w:pPr>
        <w:spacing w:line="276" w:lineRule="auto"/>
        <w:ind w:left="720" w:firstLine="720"/>
        <w:contextualSpacing/>
        <w:jc w:val="both"/>
        <w:rPr>
          <w:rFonts w:cstheme="minorHAnsi"/>
          <w:b/>
          <w:sz w:val="24"/>
          <w:lang w:val="en-US"/>
        </w:rPr>
      </w:pPr>
      <w:r w:rsidRPr="00A83738">
        <w:rPr>
          <w:rFonts w:cstheme="minorHAnsi"/>
          <w:b/>
          <w:sz w:val="24"/>
        </w:rPr>
        <w:t xml:space="preserve">Muhammad Faisal Amir </w:t>
      </w:r>
      <w:r w:rsidRPr="00A83738">
        <w:rPr>
          <w:rFonts w:cstheme="minorHAnsi"/>
          <w:b/>
          <w:sz w:val="24"/>
        </w:rPr>
        <w:tab/>
      </w:r>
      <w:r w:rsidRPr="00A83738">
        <w:rPr>
          <w:rFonts w:cstheme="minorHAnsi"/>
          <w:b/>
          <w:sz w:val="24"/>
        </w:rPr>
        <w:tab/>
      </w:r>
      <w:r w:rsidRPr="00A83738">
        <w:rPr>
          <w:rFonts w:cstheme="minorHAnsi"/>
          <w:b/>
          <w:sz w:val="24"/>
        </w:rPr>
        <w:tab/>
        <w:t>6706160014</w:t>
      </w:r>
    </w:p>
    <w:p w:rsidR="006E1CCC" w:rsidRPr="00A83738" w:rsidRDefault="006E1CCC" w:rsidP="006E1CCC">
      <w:pPr>
        <w:spacing w:line="276" w:lineRule="auto"/>
        <w:ind w:left="720" w:firstLine="720"/>
        <w:contextualSpacing/>
        <w:jc w:val="both"/>
        <w:rPr>
          <w:rFonts w:cstheme="minorHAnsi"/>
          <w:b/>
          <w:sz w:val="24"/>
        </w:rPr>
      </w:pPr>
      <w:r w:rsidRPr="00A83738">
        <w:rPr>
          <w:rFonts w:cstheme="minorHAnsi"/>
          <w:b/>
          <w:sz w:val="24"/>
        </w:rPr>
        <w:t>Bryan Rafsanzani</w:t>
      </w:r>
      <w:r w:rsidRPr="00A83738">
        <w:rPr>
          <w:rFonts w:cstheme="minorHAnsi"/>
          <w:b/>
          <w:sz w:val="24"/>
        </w:rPr>
        <w:tab/>
      </w:r>
      <w:r w:rsidRPr="00A83738">
        <w:rPr>
          <w:rFonts w:cstheme="minorHAnsi"/>
          <w:b/>
          <w:sz w:val="24"/>
        </w:rPr>
        <w:tab/>
      </w:r>
      <w:r w:rsidRPr="00A83738">
        <w:rPr>
          <w:rFonts w:cstheme="minorHAnsi"/>
          <w:b/>
          <w:sz w:val="24"/>
        </w:rPr>
        <w:tab/>
      </w:r>
      <w:r w:rsidRPr="00A83738">
        <w:rPr>
          <w:rFonts w:cstheme="minorHAnsi"/>
          <w:b/>
          <w:sz w:val="24"/>
        </w:rPr>
        <w:tab/>
        <w:t>6706160065</w:t>
      </w:r>
    </w:p>
    <w:p w:rsidR="006E1CCC" w:rsidRPr="00A83738" w:rsidRDefault="006E1CCC" w:rsidP="006E1CCC">
      <w:pPr>
        <w:spacing w:line="276" w:lineRule="auto"/>
        <w:ind w:left="720" w:firstLine="720"/>
        <w:contextualSpacing/>
        <w:jc w:val="both"/>
        <w:rPr>
          <w:rFonts w:cstheme="minorHAnsi"/>
          <w:b/>
          <w:sz w:val="24"/>
          <w:lang w:val="en-US"/>
        </w:rPr>
      </w:pPr>
      <w:r w:rsidRPr="00A83738">
        <w:rPr>
          <w:rFonts w:cstheme="minorHAnsi"/>
          <w:b/>
          <w:sz w:val="24"/>
        </w:rPr>
        <w:t>Muhamad Ikhsan Ramadhan</w:t>
      </w:r>
      <w:r w:rsidRPr="00A83738">
        <w:rPr>
          <w:rFonts w:cstheme="minorHAnsi"/>
          <w:b/>
          <w:sz w:val="24"/>
        </w:rPr>
        <w:tab/>
      </w:r>
      <w:r w:rsidRPr="00A83738">
        <w:rPr>
          <w:rFonts w:cstheme="minorHAnsi"/>
          <w:b/>
          <w:sz w:val="24"/>
        </w:rPr>
        <w:tab/>
      </w:r>
      <w:r>
        <w:rPr>
          <w:rFonts w:cstheme="minorHAnsi"/>
          <w:b/>
          <w:sz w:val="24"/>
        </w:rPr>
        <w:tab/>
      </w:r>
      <w:r w:rsidRPr="00A83738">
        <w:rPr>
          <w:rFonts w:cstheme="minorHAnsi"/>
          <w:b/>
          <w:sz w:val="24"/>
        </w:rPr>
        <w:t>6706162062</w:t>
      </w:r>
    </w:p>
    <w:p w:rsidR="006E1CCC" w:rsidRPr="00A83738" w:rsidRDefault="006E1CCC" w:rsidP="006E1CCC">
      <w:pPr>
        <w:spacing w:line="276" w:lineRule="auto"/>
        <w:jc w:val="center"/>
        <w:rPr>
          <w:rFonts w:cstheme="minorHAnsi"/>
          <w:b/>
          <w:sz w:val="24"/>
          <w:szCs w:val="24"/>
          <w:lang w:val="en-US"/>
        </w:rPr>
      </w:pPr>
      <w:r w:rsidRPr="00A83738">
        <w:rPr>
          <w:rFonts w:cstheme="minorHAnsi"/>
          <w:b/>
          <w:sz w:val="24"/>
          <w:szCs w:val="24"/>
        </w:rPr>
        <w:t>D3IF-40-0</w:t>
      </w:r>
      <w:r w:rsidRPr="00A83738">
        <w:rPr>
          <w:rFonts w:cstheme="minorHAnsi"/>
          <w:b/>
          <w:sz w:val="24"/>
          <w:szCs w:val="24"/>
          <w:lang w:val="en-US"/>
        </w:rPr>
        <w:t>2</w:t>
      </w:r>
    </w:p>
    <w:p w:rsidR="006E1CCC" w:rsidRPr="00A83738" w:rsidRDefault="006E1CCC" w:rsidP="006E1CCC">
      <w:pPr>
        <w:spacing w:line="276" w:lineRule="auto"/>
        <w:jc w:val="center"/>
        <w:rPr>
          <w:rFonts w:cstheme="minorHAnsi"/>
          <w:b/>
          <w:sz w:val="24"/>
          <w:szCs w:val="24"/>
        </w:rPr>
      </w:pPr>
    </w:p>
    <w:p w:rsidR="006E1CCC" w:rsidRPr="00A83738" w:rsidRDefault="006E1CCC" w:rsidP="006E1CCC">
      <w:pPr>
        <w:spacing w:line="276" w:lineRule="auto"/>
        <w:jc w:val="center"/>
        <w:rPr>
          <w:rFonts w:cstheme="minorHAnsi"/>
          <w:b/>
          <w:sz w:val="24"/>
          <w:szCs w:val="24"/>
        </w:rPr>
      </w:pPr>
    </w:p>
    <w:p w:rsidR="006E1CCC" w:rsidRPr="00A83738" w:rsidRDefault="006E1CCC" w:rsidP="006E1CCC">
      <w:pPr>
        <w:spacing w:line="276" w:lineRule="auto"/>
        <w:jc w:val="center"/>
        <w:rPr>
          <w:rFonts w:cstheme="minorHAnsi"/>
          <w:b/>
          <w:sz w:val="24"/>
          <w:szCs w:val="24"/>
        </w:rPr>
      </w:pPr>
    </w:p>
    <w:p w:rsidR="006E1CCC" w:rsidRPr="00A83738" w:rsidRDefault="006E1CCC" w:rsidP="006E1CCC">
      <w:pPr>
        <w:spacing w:line="240" w:lineRule="auto"/>
        <w:jc w:val="center"/>
        <w:rPr>
          <w:rFonts w:cstheme="minorHAnsi"/>
          <w:b/>
          <w:sz w:val="24"/>
          <w:szCs w:val="24"/>
        </w:rPr>
      </w:pPr>
      <w:r w:rsidRPr="00A83738">
        <w:rPr>
          <w:rFonts w:cstheme="minorHAnsi"/>
          <w:b/>
          <w:sz w:val="24"/>
          <w:szCs w:val="24"/>
        </w:rPr>
        <w:t>D3 TEKNIK INFORMATIKA</w:t>
      </w:r>
    </w:p>
    <w:p w:rsidR="006E1CCC" w:rsidRPr="00A83738" w:rsidRDefault="006E1CCC" w:rsidP="006E1CCC">
      <w:pPr>
        <w:spacing w:line="240" w:lineRule="auto"/>
        <w:jc w:val="center"/>
        <w:rPr>
          <w:rFonts w:cstheme="minorHAnsi"/>
          <w:b/>
          <w:sz w:val="24"/>
          <w:szCs w:val="24"/>
        </w:rPr>
      </w:pPr>
      <w:r w:rsidRPr="00A83738">
        <w:rPr>
          <w:rFonts w:cstheme="minorHAnsi"/>
          <w:b/>
          <w:sz w:val="24"/>
          <w:szCs w:val="24"/>
        </w:rPr>
        <w:t>FAKULTAS ILMU TERAPAN</w:t>
      </w:r>
    </w:p>
    <w:p w:rsidR="006E1CCC" w:rsidRPr="00A83738" w:rsidRDefault="006E1CCC" w:rsidP="006E1CCC">
      <w:pPr>
        <w:spacing w:line="240" w:lineRule="auto"/>
        <w:jc w:val="center"/>
        <w:rPr>
          <w:rFonts w:cstheme="minorHAnsi"/>
          <w:b/>
          <w:sz w:val="24"/>
          <w:szCs w:val="24"/>
        </w:rPr>
      </w:pPr>
      <w:r w:rsidRPr="00A83738">
        <w:rPr>
          <w:rFonts w:cstheme="minorHAnsi"/>
          <w:b/>
          <w:sz w:val="24"/>
          <w:szCs w:val="24"/>
        </w:rPr>
        <w:t>TELKOM UNIVERSITY</w:t>
      </w:r>
    </w:p>
    <w:p w:rsidR="006E1CCC" w:rsidRPr="00A83738" w:rsidRDefault="006E1CCC" w:rsidP="006E1CCC">
      <w:pPr>
        <w:spacing w:line="240" w:lineRule="auto"/>
        <w:jc w:val="center"/>
        <w:rPr>
          <w:rFonts w:cstheme="minorHAnsi"/>
          <w:b/>
          <w:sz w:val="24"/>
          <w:szCs w:val="24"/>
        </w:rPr>
      </w:pPr>
      <w:r w:rsidRPr="00A83738">
        <w:rPr>
          <w:rFonts w:cstheme="minorHAnsi"/>
          <w:b/>
          <w:sz w:val="24"/>
          <w:szCs w:val="24"/>
        </w:rPr>
        <w:t>BANDUNG</w:t>
      </w:r>
    </w:p>
    <w:p w:rsidR="006E1CCC" w:rsidRDefault="006E1CCC" w:rsidP="006E1CCC">
      <w:pPr>
        <w:spacing w:line="240" w:lineRule="auto"/>
        <w:jc w:val="center"/>
        <w:rPr>
          <w:rFonts w:cstheme="minorHAnsi"/>
          <w:b/>
          <w:sz w:val="24"/>
          <w:szCs w:val="24"/>
        </w:rPr>
      </w:pPr>
      <w:r w:rsidRPr="00A83738">
        <w:rPr>
          <w:rFonts w:cstheme="minorHAnsi"/>
          <w:b/>
          <w:sz w:val="24"/>
          <w:szCs w:val="24"/>
        </w:rPr>
        <w:t>2018</w:t>
      </w:r>
    </w:p>
    <w:p w:rsidR="006E1CCC" w:rsidRDefault="006E1CCC" w:rsidP="006E1CCC">
      <w:pPr>
        <w:spacing w:line="240" w:lineRule="auto"/>
        <w:rPr>
          <w:rFonts w:cstheme="minorHAnsi"/>
          <w:b/>
          <w:sz w:val="24"/>
          <w:szCs w:val="24"/>
        </w:rPr>
      </w:pPr>
    </w:p>
    <w:p w:rsidR="006E1CCC" w:rsidRDefault="006E1CCC" w:rsidP="006E1CCC">
      <w:pPr>
        <w:spacing w:line="240" w:lineRule="auto"/>
        <w:rPr>
          <w:rFonts w:cstheme="minorHAnsi"/>
          <w:b/>
          <w:sz w:val="24"/>
          <w:szCs w:val="24"/>
        </w:rPr>
      </w:pPr>
    </w:p>
    <w:p w:rsidR="006E1CCC" w:rsidRPr="006E1CCC" w:rsidRDefault="006E1CCC" w:rsidP="006E1CCC">
      <w:pPr>
        <w:spacing w:line="360" w:lineRule="auto"/>
        <w:jc w:val="center"/>
        <w:rPr>
          <w:rFonts w:cstheme="minorHAnsi"/>
          <w:sz w:val="32"/>
          <w:szCs w:val="24"/>
        </w:rPr>
      </w:pPr>
      <w:r w:rsidRPr="006E1CCC">
        <w:rPr>
          <w:rFonts w:cstheme="minorHAnsi"/>
          <w:sz w:val="32"/>
          <w:szCs w:val="24"/>
        </w:rPr>
        <w:lastRenderedPageBreak/>
        <w:t>Artikel Web Testing Tools</w:t>
      </w:r>
    </w:p>
    <w:p w:rsidR="006E1CCC" w:rsidRPr="006E1CCC" w:rsidRDefault="006E1CCC" w:rsidP="006E1CCC">
      <w:pPr>
        <w:pStyle w:val="ListParagraph"/>
        <w:numPr>
          <w:ilvl w:val="0"/>
          <w:numId w:val="1"/>
        </w:numPr>
        <w:spacing w:line="360" w:lineRule="auto"/>
        <w:rPr>
          <w:rFonts w:cstheme="minorHAnsi"/>
        </w:rPr>
      </w:pPr>
      <w:r w:rsidRPr="006E1CCC">
        <w:rPr>
          <w:rFonts w:cstheme="minorHAnsi"/>
        </w:rPr>
        <w:t>Performa</w:t>
      </w:r>
    </w:p>
    <w:p w:rsidR="006E1CCC" w:rsidRPr="006E1CCC" w:rsidRDefault="006E1CCC" w:rsidP="006E1CCC">
      <w:pPr>
        <w:numPr>
          <w:ilvl w:val="0"/>
          <w:numId w:val="3"/>
        </w:numPr>
        <w:shd w:val="clear" w:color="auto" w:fill="FFFFFF"/>
        <w:tabs>
          <w:tab w:val="clear" w:pos="720"/>
        </w:tabs>
        <w:spacing w:after="0" w:line="360" w:lineRule="auto"/>
        <w:ind w:left="1134"/>
        <w:jc w:val="both"/>
        <w:rPr>
          <w:rFonts w:eastAsia="Times New Roman" w:cstheme="minorHAnsi"/>
          <w:lang w:eastAsia="id-ID"/>
        </w:rPr>
      </w:pPr>
      <w:r w:rsidRPr="006E1CCC">
        <w:rPr>
          <w:rFonts w:eastAsia="Times New Roman" w:cstheme="minorHAnsi"/>
          <w:bdr w:val="none" w:sz="0" w:space="0" w:color="auto" w:frame="1"/>
          <w:lang w:eastAsia="id-ID"/>
        </w:rPr>
        <w:t>WebLOAD</w:t>
      </w:r>
    </w:p>
    <w:p w:rsidR="006E1CCC" w:rsidRPr="006E1CCC" w:rsidRDefault="006E1CCC" w:rsidP="006E1CCC">
      <w:pPr>
        <w:shd w:val="clear" w:color="auto" w:fill="FFFFFF"/>
        <w:spacing w:after="0" w:line="360" w:lineRule="auto"/>
        <w:ind w:left="1134"/>
        <w:jc w:val="both"/>
        <w:rPr>
          <w:rFonts w:eastAsia="Times New Roman" w:cstheme="minorHAnsi"/>
          <w:lang w:eastAsia="id-ID"/>
        </w:rPr>
      </w:pPr>
      <w:r>
        <w:rPr>
          <w:noProof/>
        </w:rPr>
        <w:drawing>
          <wp:inline distT="0" distB="0" distL="0" distR="0">
            <wp:extent cx="3326765" cy="1214120"/>
            <wp:effectExtent l="0" t="0" r="6985" b="5080"/>
            <wp:docPr id="3" name="Picture 3" descr="web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loa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6765" cy="1214120"/>
                    </a:xfrm>
                    <a:prstGeom prst="rect">
                      <a:avLst/>
                    </a:prstGeom>
                    <a:noFill/>
                    <a:ln>
                      <a:noFill/>
                    </a:ln>
                  </pic:spPr>
                </pic:pic>
              </a:graphicData>
            </a:graphic>
          </wp:inline>
        </w:drawing>
      </w:r>
    </w:p>
    <w:p w:rsidR="006E1CCC" w:rsidRPr="006E1CCC" w:rsidRDefault="006E1CCC" w:rsidP="006E1CCC">
      <w:pPr>
        <w:shd w:val="clear" w:color="auto" w:fill="FFFFFF"/>
        <w:spacing w:after="0" w:line="360" w:lineRule="auto"/>
        <w:ind w:left="1134" w:firstLine="306"/>
        <w:jc w:val="both"/>
        <w:rPr>
          <w:rFonts w:eastAsia="Times New Roman" w:cstheme="minorHAnsi"/>
          <w:lang w:eastAsia="id-ID"/>
        </w:rPr>
      </w:pPr>
      <w:r w:rsidRPr="006E1CCC">
        <w:rPr>
          <w:rFonts w:cstheme="minorHAnsi"/>
          <w:bdr w:val="none" w:sz="0" w:space="0" w:color="auto" w:frame="1"/>
        </w:rPr>
        <w:t>Alat penguji beban dan kinerja kelas perusahaan untuk aplikasi web. WebLOAD adalah alat pilihan untuk perusahaan dengan beban pengguna berat dan persyaratan pengujian yang rumit. Ini memungkinkan Anda melakukan pengujian beban dan tegangan pada aplikasi internet apa pun dengan menghasilkan beban dari cloud dan mesin di tempat. Kekuatan WebLOAD adalah fleksibilitas dan kemudahan penggunaan - memungkinkan Anda untuk dengan cepat menentukan tes yang Anda butuhkan dengan fitur seperti perekaman / pemutaran berbasis DOM, korelasi otomatis, dan bahasa scripting JavaScript.</w:t>
      </w:r>
      <w:r w:rsidRPr="006E1CCC">
        <w:rPr>
          <w:rFonts w:cstheme="minorHAnsi"/>
        </w:rPr>
        <w:t xml:space="preserve"> </w:t>
      </w:r>
      <w:r w:rsidRPr="006E1CCC">
        <w:rPr>
          <w:rFonts w:cstheme="minorHAnsi"/>
          <w:bdr w:val="none" w:sz="0" w:space="0" w:color="auto" w:frame="1"/>
        </w:rPr>
        <w:t>Alat ini memberikan analisis yang jelas tentang kinerja aplikasi web Anda, menemukan masalah dan kemacetan yang mungkin menghalangi Anda untuk memenuhi persyaratan beban dan respons Anda. WebLOAD mendukung ratusan teknologi - dari protokol web hingga aplikasi perusahaan dan memiliki integrasi terintegrasi dengan Jenkins, Selenium, dan banyak alat lain untuk mengaktifkan pengujian beban berkelanjutan untuk DevOps.</w:t>
      </w:r>
    </w:p>
    <w:p w:rsidR="006E1CCC" w:rsidRPr="006E1CCC" w:rsidRDefault="006E1CCC" w:rsidP="006E1CCC">
      <w:pPr>
        <w:numPr>
          <w:ilvl w:val="0"/>
          <w:numId w:val="3"/>
        </w:numPr>
        <w:shd w:val="clear" w:color="auto" w:fill="FFFFFF"/>
        <w:tabs>
          <w:tab w:val="clear" w:pos="720"/>
        </w:tabs>
        <w:spacing w:after="0" w:line="360" w:lineRule="auto"/>
        <w:ind w:left="1134"/>
        <w:jc w:val="both"/>
        <w:rPr>
          <w:rFonts w:eastAsia="Times New Roman" w:cstheme="minorHAnsi"/>
          <w:lang w:eastAsia="id-ID"/>
        </w:rPr>
      </w:pPr>
      <w:r w:rsidRPr="006E1CCC">
        <w:rPr>
          <w:rFonts w:eastAsia="Times New Roman" w:cstheme="minorHAnsi"/>
          <w:bdr w:val="none" w:sz="0" w:space="0" w:color="auto" w:frame="1"/>
          <w:lang w:eastAsia="id-ID"/>
        </w:rPr>
        <w:t>LoadUI NG Pro</w:t>
      </w:r>
    </w:p>
    <w:p w:rsidR="006E1CCC" w:rsidRPr="006E1CCC" w:rsidRDefault="006E1CCC" w:rsidP="006E1CCC">
      <w:pPr>
        <w:shd w:val="clear" w:color="auto" w:fill="FFFFFF"/>
        <w:spacing w:after="0" w:line="360" w:lineRule="auto"/>
        <w:ind w:left="1134"/>
        <w:jc w:val="both"/>
        <w:rPr>
          <w:rFonts w:eastAsia="Times New Roman" w:cstheme="minorHAnsi"/>
          <w:lang w:eastAsia="id-ID"/>
        </w:rPr>
      </w:pPr>
      <w:r>
        <w:rPr>
          <w:noProof/>
        </w:rPr>
        <w:drawing>
          <wp:inline distT="0" distB="0" distL="0" distR="0">
            <wp:extent cx="3815080" cy="725170"/>
            <wp:effectExtent l="0" t="0" r="0" b="0"/>
            <wp:docPr id="4" name="Picture 4" descr="loadui-ng-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adui-ng-p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5080" cy="725170"/>
                    </a:xfrm>
                    <a:prstGeom prst="rect">
                      <a:avLst/>
                    </a:prstGeom>
                    <a:noFill/>
                    <a:ln>
                      <a:noFill/>
                    </a:ln>
                  </pic:spPr>
                </pic:pic>
              </a:graphicData>
            </a:graphic>
          </wp:inline>
        </w:drawing>
      </w:r>
    </w:p>
    <w:p w:rsidR="006E1CCC" w:rsidRPr="006E1CCC" w:rsidRDefault="006E1CCC" w:rsidP="006E1CCC">
      <w:pPr>
        <w:shd w:val="clear" w:color="auto" w:fill="FFFFFF"/>
        <w:spacing w:after="0" w:line="360" w:lineRule="auto"/>
        <w:ind w:left="1134" w:firstLine="306"/>
        <w:jc w:val="both"/>
        <w:rPr>
          <w:rFonts w:eastAsia="Times New Roman" w:cstheme="minorHAnsi"/>
          <w:lang w:eastAsia="id-ID"/>
        </w:rPr>
      </w:pPr>
      <w:r w:rsidRPr="006E1CCC">
        <w:rPr>
          <w:rFonts w:cstheme="minorHAnsi"/>
          <w:bdr w:val="none" w:sz="0" w:space="0" w:color="auto" w:frame="1"/>
        </w:rPr>
        <w:t>Buat tes pemuatan canggih hanya dengan beberapa klik</w:t>
      </w:r>
      <w:r w:rsidRPr="006E1CCC">
        <w:rPr>
          <w:rFonts w:cstheme="minorHAnsi"/>
          <w:bdr w:val="none" w:sz="0" w:space="0" w:color="auto" w:frame="1"/>
        </w:rPr>
        <w:t xml:space="preserve">. </w:t>
      </w:r>
      <w:r w:rsidRPr="006E1CCC">
        <w:rPr>
          <w:rFonts w:cstheme="minorHAnsi"/>
          <w:bdr w:val="none" w:sz="0" w:space="0" w:color="auto" w:frame="1"/>
        </w:rPr>
        <w:t>LoadUI NG Pro membuatnya mudah untuk memodelkan beban dunia nyata pada API Anda. LoadUI mendukung REST, SOAP, JMS, MQTT dan banyak format API lainnya. Antarmuka grafis yang mudah digunakan dari LoadUI membuatnya mudah bagi pengguna baru untuk menyetel skenario beban, dan juga menyediakan fitur skrip tingkat lanjut bagi mereka yang memiliki lebih banyak pengalaman.</w:t>
      </w:r>
      <w:r w:rsidRPr="006E1CCC">
        <w:rPr>
          <w:rFonts w:cstheme="minorHAnsi"/>
        </w:rPr>
        <w:t xml:space="preserve"> </w:t>
      </w:r>
      <w:r w:rsidRPr="006E1CCC">
        <w:rPr>
          <w:rFonts w:cstheme="minorHAnsi"/>
          <w:bdr w:val="none" w:sz="0" w:space="0" w:color="auto" w:frame="1"/>
        </w:rPr>
        <w:t xml:space="preserve">Alat ini memungkinkan Anda menghabiskan lebih banyak waktu untuk menganalisis hasil daripada melakukan konfigurasi dan membuat tes dengan tangan. Anda dapat mempelajari lebih lanjut tentang aplikasi Anda dengan </w:t>
      </w:r>
      <w:r w:rsidRPr="006E1CCC">
        <w:rPr>
          <w:rFonts w:cstheme="minorHAnsi"/>
          <w:bdr w:val="none" w:sz="0" w:space="0" w:color="auto" w:frame="1"/>
        </w:rPr>
        <w:lastRenderedPageBreak/>
        <w:t>memanfaatkan kemampuan LoadUI untuk melaporkan pada data kinerja server. Anda dapat mengatur load agen lokal atau didistribusikan secara global untuk skenario pengujian beban Anda. LoadUI NG Pro dengan mudah memungkinkan Anda untuk menggunakan kembali kasus uji fungsional yang ada dari SoapUI dan SoapUI NG Pro. Dengan hanya tiga klik Anda dapat mengubah kasus-kasus NG SoapUI SoapUI Anda menjadi tes kinerja yang canggih.</w:t>
      </w:r>
    </w:p>
    <w:p w:rsidR="006E1CCC" w:rsidRPr="006E1CCC" w:rsidRDefault="006E1CCC" w:rsidP="006E1CCC">
      <w:pPr>
        <w:numPr>
          <w:ilvl w:val="0"/>
          <w:numId w:val="3"/>
        </w:numPr>
        <w:shd w:val="clear" w:color="auto" w:fill="FFFFFF"/>
        <w:tabs>
          <w:tab w:val="clear" w:pos="720"/>
        </w:tabs>
        <w:spacing w:after="0" w:line="360" w:lineRule="auto"/>
        <w:ind w:left="1134"/>
        <w:jc w:val="both"/>
        <w:rPr>
          <w:rFonts w:eastAsia="Times New Roman" w:cstheme="minorHAnsi"/>
          <w:lang w:eastAsia="id-ID"/>
        </w:rPr>
      </w:pPr>
      <w:r w:rsidRPr="006E1CCC">
        <w:rPr>
          <w:rFonts w:eastAsia="Times New Roman" w:cstheme="minorHAnsi"/>
          <w:bdr w:val="none" w:sz="0" w:space="0" w:color="auto" w:frame="1"/>
          <w:lang w:eastAsia="id-ID"/>
        </w:rPr>
        <w:t>SmartMeter.io</w:t>
      </w:r>
    </w:p>
    <w:p w:rsidR="006E1CCC" w:rsidRPr="006E1CCC" w:rsidRDefault="006E1CCC" w:rsidP="006E1CCC">
      <w:pPr>
        <w:shd w:val="clear" w:color="auto" w:fill="FFFFFF"/>
        <w:spacing w:after="0" w:line="360" w:lineRule="auto"/>
        <w:ind w:left="1134"/>
        <w:jc w:val="both"/>
        <w:rPr>
          <w:rFonts w:eastAsia="Times New Roman" w:cstheme="minorHAnsi"/>
          <w:lang w:eastAsia="id-ID"/>
        </w:rPr>
      </w:pPr>
      <w:r>
        <w:rPr>
          <w:noProof/>
        </w:rPr>
        <w:drawing>
          <wp:inline distT="0" distB="0" distL="0" distR="0">
            <wp:extent cx="3815080" cy="520065"/>
            <wp:effectExtent l="0" t="0" r="0" b="0"/>
            <wp:docPr id="5" name="Picture 5" descr="logo smartmete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smartmeter.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5080" cy="520065"/>
                    </a:xfrm>
                    <a:prstGeom prst="rect">
                      <a:avLst/>
                    </a:prstGeom>
                    <a:noFill/>
                    <a:ln>
                      <a:noFill/>
                    </a:ln>
                  </pic:spPr>
                </pic:pic>
              </a:graphicData>
            </a:graphic>
          </wp:inline>
        </w:drawing>
      </w:r>
    </w:p>
    <w:p w:rsidR="006E1CCC" w:rsidRPr="006E1CCC" w:rsidRDefault="006E1CCC" w:rsidP="006E1CCC">
      <w:pPr>
        <w:shd w:val="clear" w:color="auto" w:fill="FFFFFF"/>
        <w:spacing w:after="0" w:line="360" w:lineRule="auto"/>
        <w:ind w:left="1134" w:firstLine="306"/>
        <w:jc w:val="both"/>
        <w:rPr>
          <w:rFonts w:eastAsia="Times New Roman" w:cstheme="minorHAnsi"/>
          <w:lang w:eastAsia="id-ID"/>
        </w:rPr>
      </w:pPr>
      <w:r w:rsidRPr="006E1CCC">
        <w:rPr>
          <w:rFonts w:cstheme="minorHAnsi"/>
          <w:bdr w:val="none" w:sz="0" w:space="0" w:color="auto" w:frame="1"/>
        </w:rPr>
        <w:t>Alat pengujian beban dan kinerja ini menyediakan fungsi pengujian lanjutan. Dengan JMeter pada intinya, itu akan langsung akrab bagi penggunanya.</w:t>
      </w:r>
      <w:r w:rsidRPr="006E1CCC">
        <w:rPr>
          <w:rFonts w:cstheme="minorHAnsi"/>
        </w:rPr>
        <w:t xml:space="preserve"> </w:t>
      </w:r>
      <w:r w:rsidRPr="006E1CCC">
        <w:rPr>
          <w:rFonts w:cstheme="minorHAnsi"/>
          <w:bdr w:val="none" w:sz="0" w:space="0" w:color="auto" w:frame="1"/>
        </w:rPr>
        <w:t>Membuat tes di SmartMeter.io sangat sederhana. Anda dapat membuat skenario pengujian tanpa skrip hanya dengan mengklik di browser yang disematkan. Juga tidak ada pengaturan proxy atau plugin browser yang diperlukan.</w:t>
      </w:r>
      <w:r w:rsidRPr="006E1CCC">
        <w:rPr>
          <w:rFonts w:cstheme="minorHAnsi"/>
        </w:rPr>
        <w:t xml:space="preserve"> </w:t>
      </w:r>
      <w:r w:rsidRPr="006E1CCC">
        <w:rPr>
          <w:rFonts w:cstheme="minorHAnsi"/>
          <w:bdr w:val="none" w:sz="0" w:space="0" w:color="auto" w:frame="1"/>
        </w:rPr>
        <w:t>Ini fitur laporan yang dihasilkan secara otomatis dengan semua rincian tentang tes dan hasilnya. Hasilnya berisi kriteria penerimaan yang dievaluasi secara otomatis, statistik, alat perbandingan grafik, dan analisis tren dari beberapa uji coba.</w:t>
      </w:r>
      <w:r w:rsidRPr="006E1CCC">
        <w:rPr>
          <w:rFonts w:cstheme="minorHAnsi"/>
        </w:rPr>
        <w:t xml:space="preserve"> </w:t>
      </w:r>
      <w:r w:rsidRPr="006E1CCC">
        <w:rPr>
          <w:rFonts w:cstheme="minorHAnsi"/>
          <w:bdr w:val="none" w:sz="0" w:space="0" w:color="auto" w:frame="1"/>
        </w:rPr>
        <w:t>Alat ini juga kuat dalam pengujian terdistribusi, integrasi CI, dan menawarkan dukungan pengujian kinerja yang tak tertandingi untuk aplikasi Vaadin.</w:t>
      </w:r>
    </w:p>
    <w:p w:rsidR="006E1CCC" w:rsidRPr="006E1CCC" w:rsidRDefault="006E1CCC" w:rsidP="006E1CCC">
      <w:pPr>
        <w:numPr>
          <w:ilvl w:val="0"/>
          <w:numId w:val="3"/>
        </w:numPr>
        <w:shd w:val="clear" w:color="auto" w:fill="FFFFFF"/>
        <w:tabs>
          <w:tab w:val="clear" w:pos="720"/>
        </w:tabs>
        <w:spacing w:after="0" w:line="360" w:lineRule="auto"/>
        <w:ind w:left="1134"/>
        <w:jc w:val="both"/>
        <w:rPr>
          <w:rFonts w:eastAsia="Times New Roman" w:cstheme="minorHAnsi"/>
          <w:lang w:eastAsia="id-ID"/>
        </w:rPr>
      </w:pPr>
      <w:r w:rsidRPr="006E1CCC">
        <w:rPr>
          <w:rFonts w:eastAsia="Times New Roman" w:cstheme="minorHAnsi"/>
          <w:bdr w:val="none" w:sz="0" w:space="0" w:color="auto" w:frame="1"/>
          <w:lang w:eastAsia="id-ID"/>
        </w:rPr>
        <w:t>Apache J</w:t>
      </w:r>
      <w:r w:rsidRPr="006E1CCC">
        <w:rPr>
          <w:rFonts w:eastAsia="Times New Roman" w:cstheme="minorHAnsi"/>
          <w:bdr w:val="none" w:sz="0" w:space="0" w:color="auto" w:frame="1"/>
          <w:lang w:eastAsia="id-ID"/>
        </w:rPr>
        <w:t>m</w:t>
      </w:r>
      <w:r w:rsidRPr="006E1CCC">
        <w:rPr>
          <w:rFonts w:eastAsia="Times New Roman" w:cstheme="minorHAnsi"/>
          <w:bdr w:val="none" w:sz="0" w:space="0" w:color="auto" w:frame="1"/>
          <w:lang w:eastAsia="id-ID"/>
        </w:rPr>
        <w:t>eter</w:t>
      </w:r>
    </w:p>
    <w:p w:rsidR="006E1CCC" w:rsidRPr="006E1CCC" w:rsidRDefault="006E1CCC" w:rsidP="006E1CCC">
      <w:pPr>
        <w:shd w:val="clear" w:color="auto" w:fill="FFFFFF"/>
        <w:spacing w:after="0" w:line="360" w:lineRule="auto"/>
        <w:ind w:left="1134"/>
        <w:jc w:val="both"/>
        <w:rPr>
          <w:rFonts w:eastAsia="Times New Roman" w:cstheme="minorHAnsi"/>
          <w:lang w:eastAsia="id-ID"/>
        </w:rPr>
      </w:pPr>
      <w:r>
        <w:rPr>
          <w:noProof/>
        </w:rPr>
        <w:drawing>
          <wp:inline distT="0" distB="0" distL="0" distR="0">
            <wp:extent cx="2096770" cy="977265"/>
            <wp:effectExtent l="0" t="0" r="0" b="0"/>
            <wp:docPr id="2" name="Picture 2" descr="Apache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che JMe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6770" cy="977265"/>
                    </a:xfrm>
                    <a:prstGeom prst="rect">
                      <a:avLst/>
                    </a:prstGeom>
                    <a:noFill/>
                    <a:ln>
                      <a:noFill/>
                    </a:ln>
                  </pic:spPr>
                </pic:pic>
              </a:graphicData>
            </a:graphic>
          </wp:inline>
        </w:drawing>
      </w:r>
    </w:p>
    <w:p w:rsidR="006E1CCC" w:rsidRDefault="006E1CCC" w:rsidP="006E1CCC">
      <w:pPr>
        <w:shd w:val="clear" w:color="auto" w:fill="FFFFFF"/>
        <w:spacing w:after="0" w:line="360" w:lineRule="auto"/>
        <w:ind w:left="1134" w:firstLine="306"/>
        <w:jc w:val="both"/>
        <w:rPr>
          <w:rFonts w:cstheme="minorHAnsi"/>
          <w:bdr w:val="none" w:sz="0" w:space="0" w:color="auto" w:frame="1"/>
        </w:rPr>
      </w:pPr>
      <w:r w:rsidRPr="006E1CCC">
        <w:rPr>
          <w:rStyle w:val="Strong"/>
          <w:rFonts w:cstheme="minorHAnsi"/>
          <w:b w:val="0"/>
          <w:bdr w:val="none" w:sz="0" w:space="0" w:color="auto" w:frame="1"/>
        </w:rPr>
        <w:t>Alat uji buka sumber beban:</w:t>
      </w:r>
      <w:r w:rsidRPr="006E1CCC">
        <w:rPr>
          <w:rFonts w:cstheme="minorHAnsi"/>
          <w:bdr w:val="none" w:sz="0" w:space="0" w:color="auto" w:frame="1"/>
        </w:rPr>
        <w:t> Ini adalah aplikasi platform Java. Hal ini terutama dianggap sebagai alat pengujian kinerja dan juga dapat diintegrasikan dengan rencana pengujian. Selain</w:t>
      </w:r>
      <w:hyperlink r:id="rId12" w:history="1">
        <w:r w:rsidRPr="006E1CCC">
          <w:rPr>
            <w:rStyle w:val="Emphasis"/>
            <w:rFonts w:cstheme="minorHAnsi"/>
            <w:bdr w:val="none" w:sz="0" w:space="0" w:color="auto" w:frame="1"/>
          </w:rPr>
          <w:t> rencana uji</w:t>
        </w:r>
      </w:hyperlink>
      <w:r w:rsidRPr="006E1CCC">
        <w:rPr>
          <w:rFonts w:cstheme="minorHAnsi"/>
          <w:bdr w:val="none" w:sz="0" w:space="0" w:color="auto" w:frame="1"/>
        </w:rPr>
        <w:t> beban, Anda juga dapat membuat rencana uji fungsional. Alat ini memiliki kapasitas untuk dimuat ke server atau jaringan sehingga dapat memeriksa kinerjanya dan menganalisis kinerjanya di bawah kondisi yang berbeda.</w:t>
      </w:r>
      <w:r w:rsidRPr="006E1CCC">
        <w:rPr>
          <w:rFonts w:cstheme="minorHAnsi"/>
        </w:rPr>
        <w:t xml:space="preserve"> </w:t>
      </w:r>
      <w:r w:rsidRPr="006E1CCC">
        <w:rPr>
          <w:rFonts w:cstheme="minorHAnsi"/>
          <w:bdr w:val="none" w:sz="0" w:space="0" w:color="auto" w:frame="1"/>
        </w:rPr>
        <w:t>Awalnya, diperkenalkan untuk menguji </w:t>
      </w:r>
      <w:r w:rsidRPr="006E1CCC">
        <w:rPr>
          <w:rFonts w:cstheme="minorHAnsi"/>
        </w:rPr>
        <w:t>aplikasi web</w:t>
      </w:r>
      <w:r w:rsidRPr="006E1CCC">
        <w:rPr>
          <w:rFonts w:cstheme="minorHAnsi"/>
          <w:bdr w:val="none" w:sz="0" w:space="0" w:color="auto" w:frame="1"/>
        </w:rPr>
        <w:t> , tetapi kemudian ruang lingkupnya telah melebar. Ini sangat bermanfaat dalam menguji kinerja fungsional sumber daya seperti Servlets, Perl Scripts, dan objek JAVA. Perlu JVM 1.4 atau lebih tinggi untuk menjalankan.</w:t>
      </w:r>
    </w:p>
    <w:p w:rsidR="006E1CCC" w:rsidRDefault="006E1CCC" w:rsidP="006E1CCC">
      <w:pPr>
        <w:shd w:val="clear" w:color="auto" w:fill="FFFFFF"/>
        <w:spacing w:after="0" w:line="360" w:lineRule="auto"/>
        <w:ind w:left="1134" w:firstLine="306"/>
        <w:jc w:val="both"/>
        <w:rPr>
          <w:rFonts w:eastAsia="Times New Roman" w:cstheme="minorHAnsi"/>
          <w:lang w:eastAsia="id-ID"/>
        </w:rPr>
      </w:pPr>
    </w:p>
    <w:p w:rsidR="006E1CCC" w:rsidRPr="006E1CCC" w:rsidRDefault="006E1CCC" w:rsidP="006E1CCC">
      <w:pPr>
        <w:shd w:val="clear" w:color="auto" w:fill="FFFFFF"/>
        <w:spacing w:after="0" w:line="360" w:lineRule="auto"/>
        <w:ind w:left="1134" w:firstLine="306"/>
        <w:jc w:val="both"/>
        <w:rPr>
          <w:rFonts w:eastAsia="Times New Roman" w:cstheme="minorHAnsi"/>
          <w:lang w:eastAsia="id-ID"/>
        </w:rPr>
      </w:pPr>
    </w:p>
    <w:p w:rsidR="006E1CCC" w:rsidRPr="006E1CCC" w:rsidRDefault="006E1CCC" w:rsidP="006E1CCC">
      <w:pPr>
        <w:numPr>
          <w:ilvl w:val="0"/>
          <w:numId w:val="3"/>
        </w:numPr>
        <w:shd w:val="clear" w:color="auto" w:fill="FFFFFF"/>
        <w:tabs>
          <w:tab w:val="clear" w:pos="720"/>
        </w:tabs>
        <w:spacing w:after="0" w:line="360" w:lineRule="auto"/>
        <w:ind w:left="1134"/>
        <w:jc w:val="both"/>
        <w:rPr>
          <w:rFonts w:eastAsia="Times New Roman" w:cstheme="minorHAnsi"/>
          <w:lang w:eastAsia="id-ID"/>
        </w:rPr>
      </w:pPr>
      <w:r w:rsidRPr="006E1CCC">
        <w:rPr>
          <w:rFonts w:eastAsia="Times New Roman" w:cstheme="minorHAnsi"/>
          <w:bdr w:val="none" w:sz="0" w:space="0" w:color="auto" w:frame="1"/>
          <w:lang w:eastAsia="id-ID"/>
        </w:rPr>
        <w:lastRenderedPageBreak/>
        <w:t>OpenSTA</w:t>
      </w:r>
    </w:p>
    <w:p w:rsidR="006E1CCC" w:rsidRPr="006E1CCC" w:rsidRDefault="006E1CCC" w:rsidP="006E1CCC">
      <w:pPr>
        <w:shd w:val="clear" w:color="auto" w:fill="FFFFFF"/>
        <w:spacing w:after="0" w:line="360" w:lineRule="auto"/>
        <w:ind w:left="1134"/>
        <w:jc w:val="both"/>
        <w:rPr>
          <w:rFonts w:eastAsia="Times New Roman" w:cstheme="minorHAnsi"/>
          <w:lang w:eastAsia="id-ID"/>
        </w:rPr>
      </w:pPr>
      <w:r>
        <w:rPr>
          <w:noProof/>
        </w:rPr>
        <w:drawing>
          <wp:inline distT="0" distB="0" distL="0" distR="0">
            <wp:extent cx="1891665" cy="488950"/>
            <wp:effectExtent l="0" t="0" r="0" b="6350"/>
            <wp:docPr id="1" name="Picture 1" descr="Open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S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1665" cy="488950"/>
                    </a:xfrm>
                    <a:prstGeom prst="rect">
                      <a:avLst/>
                    </a:prstGeom>
                    <a:noFill/>
                    <a:ln>
                      <a:noFill/>
                    </a:ln>
                  </pic:spPr>
                </pic:pic>
              </a:graphicData>
            </a:graphic>
          </wp:inline>
        </w:drawing>
      </w:r>
    </w:p>
    <w:p w:rsidR="006E1CCC" w:rsidRDefault="006E1CCC" w:rsidP="006E5200">
      <w:pPr>
        <w:shd w:val="clear" w:color="auto" w:fill="FFFFFF"/>
        <w:spacing w:after="0" w:line="360" w:lineRule="auto"/>
        <w:ind w:left="1134" w:firstLine="306"/>
        <w:jc w:val="both"/>
        <w:rPr>
          <w:rFonts w:eastAsia="Times New Roman" w:cstheme="minorHAnsi"/>
          <w:lang w:eastAsia="id-ID"/>
        </w:rPr>
      </w:pPr>
      <w:r w:rsidRPr="006E1CCC">
        <w:rPr>
          <w:rStyle w:val="Strong"/>
          <w:rFonts w:cstheme="minorHAnsi"/>
          <w:b w:val="0"/>
          <w:bdr w:val="none" w:sz="0" w:space="0" w:color="auto" w:frame="1"/>
        </w:rPr>
        <w:t>Alat uji kinerja HTTP sumber terbuka</w:t>
      </w:r>
      <w:r w:rsidRPr="006E1CCC">
        <w:rPr>
          <w:rFonts w:cstheme="minorHAnsi"/>
          <w:bdr w:val="none" w:sz="0" w:space="0" w:color="auto" w:frame="1"/>
        </w:rPr>
        <w:t> : Buka STA adalah singkatan dari Open System Testing Architecture. Ini adalah alat kinerja berbasis GUI yang digunakan oleh pengembang aplikasi untuk pengujian dan analisis beban. Ini diyakini sebagai alat yang rumit di antara semua alat pengujian kinerja lainnya. Ini telah membuktikan kemampuannya di masa lalu dan toolset saat ini mampu melakukan tes beban berat dan analisis untuk HTTP dan HTTPS yang ditulis. Di sini, pengujian dilakukan dengan menggunakan rekaman dan skrip sederhana.</w:t>
      </w:r>
      <w:r w:rsidRPr="006E1CCC">
        <w:rPr>
          <w:rFonts w:cstheme="minorHAnsi"/>
        </w:rPr>
        <w:t xml:space="preserve"> </w:t>
      </w:r>
      <w:r w:rsidRPr="006E1CCC">
        <w:rPr>
          <w:rFonts w:cstheme="minorHAnsi"/>
          <w:bdr w:val="none" w:sz="0" w:space="0" w:color="auto" w:frame="1"/>
        </w:rPr>
        <w:t>Untuk melaksanakan tes dengan sukses, hasil dan statistik lainnya diambil melalui berbagai uji coba. Data dan hasil ini nantinya dapat diekspor ke perangkat lunak untuk membuat laporan. Ini adalah alat pengujian gratis dan didistribusikan di bawah GNU GPL dan akan tetap gratis selamanya. Alat ini awalnya dikembangkan oleh Cyrano, yang kemudian diambil alih oleh Quotium.</w:t>
      </w:r>
    </w:p>
    <w:p w:rsidR="006E5200" w:rsidRPr="006E5200" w:rsidRDefault="006E5200" w:rsidP="006E5200">
      <w:pPr>
        <w:shd w:val="clear" w:color="auto" w:fill="FFFFFF"/>
        <w:spacing w:after="0" w:line="360" w:lineRule="auto"/>
        <w:ind w:left="1134" w:firstLine="306"/>
        <w:jc w:val="both"/>
        <w:rPr>
          <w:rFonts w:eastAsia="Times New Roman" w:cstheme="minorHAnsi"/>
          <w:lang w:eastAsia="id-ID"/>
        </w:rPr>
      </w:pPr>
    </w:p>
    <w:p w:rsidR="006E1CCC" w:rsidRPr="006E1CCC" w:rsidRDefault="006E1CCC" w:rsidP="006E1CCC">
      <w:pPr>
        <w:pStyle w:val="ListParagraph"/>
        <w:numPr>
          <w:ilvl w:val="0"/>
          <w:numId w:val="1"/>
        </w:numPr>
        <w:spacing w:line="360" w:lineRule="auto"/>
        <w:rPr>
          <w:rFonts w:cstheme="minorHAnsi"/>
        </w:rPr>
      </w:pPr>
      <w:r w:rsidRPr="006E1CCC">
        <w:rPr>
          <w:rFonts w:cstheme="minorHAnsi"/>
        </w:rPr>
        <w:t>Navigasi</w:t>
      </w:r>
    </w:p>
    <w:p w:rsidR="006E1CCC" w:rsidRPr="006E1CCC" w:rsidRDefault="006E1CCC" w:rsidP="006E1CCC">
      <w:pPr>
        <w:pStyle w:val="ListParagraph"/>
        <w:numPr>
          <w:ilvl w:val="0"/>
          <w:numId w:val="1"/>
        </w:numPr>
        <w:spacing w:line="360" w:lineRule="auto"/>
        <w:rPr>
          <w:rFonts w:cstheme="minorHAnsi"/>
        </w:rPr>
      </w:pPr>
      <w:r w:rsidRPr="006E1CCC">
        <w:rPr>
          <w:rFonts w:cstheme="minorHAnsi"/>
        </w:rPr>
        <w:t>Database</w:t>
      </w:r>
    </w:p>
    <w:p w:rsidR="006E1CCC" w:rsidRPr="006E1CCC" w:rsidRDefault="006E1CCC" w:rsidP="006E1CCC">
      <w:pPr>
        <w:pStyle w:val="ListParagraph"/>
        <w:numPr>
          <w:ilvl w:val="0"/>
          <w:numId w:val="1"/>
        </w:numPr>
        <w:spacing w:line="360" w:lineRule="auto"/>
        <w:rPr>
          <w:rFonts w:cstheme="minorHAnsi"/>
        </w:rPr>
      </w:pPr>
      <w:r w:rsidRPr="006E1CCC">
        <w:rPr>
          <w:rFonts w:cstheme="minorHAnsi"/>
        </w:rPr>
        <w:t>Compability</w:t>
      </w:r>
    </w:p>
    <w:p w:rsidR="006E1CCC" w:rsidRPr="006E1CCC" w:rsidRDefault="006E1CCC" w:rsidP="006E1CCC">
      <w:pPr>
        <w:pStyle w:val="ListParagraph"/>
        <w:numPr>
          <w:ilvl w:val="0"/>
          <w:numId w:val="1"/>
        </w:numPr>
        <w:spacing w:line="360" w:lineRule="auto"/>
        <w:rPr>
          <w:rFonts w:cstheme="minorHAnsi"/>
        </w:rPr>
      </w:pPr>
      <w:r w:rsidRPr="006E1CCC">
        <w:rPr>
          <w:rFonts w:cstheme="minorHAnsi"/>
        </w:rPr>
        <w:t>Interface</w:t>
      </w:r>
    </w:p>
    <w:p w:rsidR="006E1CCC" w:rsidRPr="006E1CCC" w:rsidRDefault="006E1CCC" w:rsidP="006E1CCC">
      <w:pPr>
        <w:pStyle w:val="ListParagraph"/>
        <w:numPr>
          <w:ilvl w:val="0"/>
          <w:numId w:val="1"/>
        </w:numPr>
        <w:spacing w:line="360" w:lineRule="auto"/>
        <w:rPr>
          <w:rFonts w:cstheme="minorHAnsi"/>
        </w:rPr>
      </w:pPr>
      <w:r w:rsidRPr="006E1CCC">
        <w:rPr>
          <w:rFonts w:cstheme="minorHAnsi"/>
        </w:rPr>
        <w:t>Security</w:t>
      </w:r>
    </w:p>
    <w:p w:rsidR="006E1CCC" w:rsidRPr="006E1CCC" w:rsidRDefault="006E1CCC" w:rsidP="006E1CCC">
      <w:pPr>
        <w:pStyle w:val="ListParagraph"/>
        <w:numPr>
          <w:ilvl w:val="0"/>
          <w:numId w:val="1"/>
        </w:numPr>
        <w:spacing w:line="360" w:lineRule="auto"/>
        <w:rPr>
          <w:rFonts w:cstheme="minorHAnsi"/>
        </w:rPr>
      </w:pPr>
      <w:r w:rsidRPr="006E1CCC">
        <w:rPr>
          <w:rFonts w:cstheme="minorHAnsi"/>
        </w:rPr>
        <w:t>Function</w:t>
      </w:r>
    </w:p>
    <w:p w:rsidR="00DD1324" w:rsidRPr="006E1CCC" w:rsidRDefault="00DD1324">
      <w:pPr>
        <w:rPr>
          <w:rFonts w:cstheme="minorHAnsi"/>
        </w:rPr>
      </w:pPr>
      <w:bookmarkStart w:id="0" w:name="_GoBack"/>
      <w:bookmarkEnd w:id="0"/>
    </w:p>
    <w:sectPr w:rsidR="00DD1324" w:rsidRPr="006E1C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21F" w:rsidRDefault="00B0021F" w:rsidP="006E1CCC">
      <w:pPr>
        <w:spacing w:after="0" w:line="240" w:lineRule="auto"/>
      </w:pPr>
      <w:r>
        <w:separator/>
      </w:r>
    </w:p>
  </w:endnote>
  <w:endnote w:type="continuationSeparator" w:id="0">
    <w:p w:rsidR="00B0021F" w:rsidRDefault="00B0021F" w:rsidP="006E1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21F" w:rsidRDefault="00B0021F" w:rsidP="006E1CCC">
      <w:pPr>
        <w:spacing w:after="0" w:line="240" w:lineRule="auto"/>
      </w:pPr>
      <w:r>
        <w:separator/>
      </w:r>
    </w:p>
  </w:footnote>
  <w:footnote w:type="continuationSeparator" w:id="0">
    <w:p w:rsidR="00B0021F" w:rsidRDefault="00B0021F" w:rsidP="006E1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B471B"/>
    <w:multiLevelType w:val="hybridMultilevel"/>
    <w:tmpl w:val="25A69A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E5C4E93"/>
    <w:multiLevelType w:val="multilevel"/>
    <w:tmpl w:val="3602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C93E70"/>
    <w:multiLevelType w:val="multilevel"/>
    <w:tmpl w:val="41443BEC"/>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CC"/>
    <w:rsid w:val="006E1CCC"/>
    <w:rsid w:val="006E5200"/>
    <w:rsid w:val="00B0021F"/>
    <w:rsid w:val="00DA003F"/>
    <w:rsid w:val="00DD132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4552"/>
  <w15:chartTrackingRefBased/>
  <w15:docId w15:val="{FA04CE0C-5B88-4535-907D-8D888854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C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CCC"/>
  </w:style>
  <w:style w:type="paragraph" w:styleId="Footer">
    <w:name w:val="footer"/>
    <w:basedOn w:val="Normal"/>
    <w:link w:val="FooterChar"/>
    <w:uiPriority w:val="99"/>
    <w:unhideWhenUsed/>
    <w:rsid w:val="006E1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CCC"/>
  </w:style>
  <w:style w:type="paragraph" w:styleId="ListParagraph">
    <w:name w:val="List Paragraph"/>
    <w:basedOn w:val="Normal"/>
    <w:uiPriority w:val="34"/>
    <w:qFormat/>
    <w:rsid w:val="006E1CCC"/>
    <w:pPr>
      <w:ind w:left="720"/>
      <w:contextualSpacing/>
    </w:pPr>
  </w:style>
  <w:style w:type="paragraph" w:styleId="NormalWeb">
    <w:name w:val="Normal (Web)"/>
    <w:basedOn w:val="Normal"/>
    <w:uiPriority w:val="99"/>
    <w:unhideWhenUsed/>
    <w:rsid w:val="006E1CC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E1CCC"/>
    <w:rPr>
      <w:b/>
      <w:bCs/>
    </w:rPr>
  </w:style>
  <w:style w:type="character" w:styleId="Hyperlink">
    <w:name w:val="Hyperlink"/>
    <w:basedOn w:val="DefaultParagraphFont"/>
    <w:uiPriority w:val="99"/>
    <w:semiHidden/>
    <w:unhideWhenUsed/>
    <w:rsid w:val="006E1CCC"/>
    <w:rPr>
      <w:color w:val="0000FF"/>
      <w:u w:val="single"/>
    </w:rPr>
  </w:style>
  <w:style w:type="character" w:styleId="Emphasis">
    <w:name w:val="Emphasis"/>
    <w:basedOn w:val="DefaultParagraphFont"/>
    <w:uiPriority w:val="20"/>
    <w:qFormat/>
    <w:rsid w:val="006E1C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57583">
      <w:bodyDiv w:val="1"/>
      <w:marLeft w:val="0"/>
      <w:marRight w:val="0"/>
      <w:marTop w:val="0"/>
      <w:marBottom w:val="0"/>
      <w:divBdr>
        <w:top w:val="none" w:sz="0" w:space="0" w:color="auto"/>
        <w:left w:val="none" w:sz="0" w:space="0" w:color="auto"/>
        <w:bottom w:val="none" w:sz="0" w:space="0" w:color="auto"/>
        <w:right w:val="none" w:sz="0" w:space="0" w:color="auto"/>
      </w:divBdr>
    </w:div>
    <w:div w:id="246817093">
      <w:bodyDiv w:val="1"/>
      <w:marLeft w:val="0"/>
      <w:marRight w:val="0"/>
      <w:marTop w:val="0"/>
      <w:marBottom w:val="0"/>
      <w:divBdr>
        <w:top w:val="none" w:sz="0" w:space="0" w:color="auto"/>
        <w:left w:val="none" w:sz="0" w:space="0" w:color="auto"/>
        <w:bottom w:val="none" w:sz="0" w:space="0" w:color="auto"/>
        <w:right w:val="none" w:sz="0" w:space="0" w:color="auto"/>
      </w:divBdr>
    </w:div>
    <w:div w:id="405154133">
      <w:bodyDiv w:val="1"/>
      <w:marLeft w:val="0"/>
      <w:marRight w:val="0"/>
      <w:marTop w:val="0"/>
      <w:marBottom w:val="0"/>
      <w:divBdr>
        <w:top w:val="none" w:sz="0" w:space="0" w:color="auto"/>
        <w:left w:val="none" w:sz="0" w:space="0" w:color="auto"/>
        <w:bottom w:val="none" w:sz="0" w:space="0" w:color="auto"/>
        <w:right w:val="none" w:sz="0" w:space="0" w:color="auto"/>
      </w:divBdr>
    </w:div>
    <w:div w:id="1195659420">
      <w:bodyDiv w:val="1"/>
      <w:marLeft w:val="0"/>
      <w:marRight w:val="0"/>
      <w:marTop w:val="0"/>
      <w:marBottom w:val="0"/>
      <w:divBdr>
        <w:top w:val="none" w:sz="0" w:space="0" w:color="auto"/>
        <w:left w:val="none" w:sz="0" w:space="0" w:color="auto"/>
        <w:bottom w:val="none" w:sz="0" w:space="0" w:color="auto"/>
        <w:right w:val="none" w:sz="0" w:space="0" w:color="auto"/>
      </w:divBdr>
    </w:div>
    <w:div w:id="1256283548">
      <w:bodyDiv w:val="1"/>
      <w:marLeft w:val="0"/>
      <w:marRight w:val="0"/>
      <w:marTop w:val="0"/>
      <w:marBottom w:val="0"/>
      <w:divBdr>
        <w:top w:val="none" w:sz="0" w:space="0" w:color="auto"/>
        <w:left w:val="none" w:sz="0" w:space="0" w:color="auto"/>
        <w:bottom w:val="none" w:sz="0" w:space="0" w:color="auto"/>
        <w:right w:val="none" w:sz="0" w:space="0" w:color="auto"/>
      </w:divBdr>
    </w:div>
    <w:div w:id="1639527527">
      <w:bodyDiv w:val="1"/>
      <w:marLeft w:val="0"/>
      <w:marRight w:val="0"/>
      <w:marTop w:val="0"/>
      <w:marBottom w:val="0"/>
      <w:divBdr>
        <w:top w:val="none" w:sz="0" w:space="0" w:color="auto"/>
        <w:left w:val="none" w:sz="0" w:space="0" w:color="auto"/>
        <w:bottom w:val="none" w:sz="0" w:space="0" w:color="auto"/>
        <w:right w:val="none" w:sz="0" w:space="0" w:color="auto"/>
      </w:divBdr>
    </w:div>
    <w:div w:id="1689521667">
      <w:bodyDiv w:val="1"/>
      <w:marLeft w:val="0"/>
      <w:marRight w:val="0"/>
      <w:marTop w:val="0"/>
      <w:marBottom w:val="0"/>
      <w:divBdr>
        <w:top w:val="none" w:sz="0" w:space="0" w:color="auto"/>
        <w:left w:val="none" w:sz="0" w:space="0" w:color="auto"/>
        <w:bottom w:val="none" w:sz="0" w:space="0" w:color="auto"/>
        <w:right w:val="none" w:sz="0" w:space="0" w:color="auto"/>
      </w:divBdr>
    </w:div>
    <w:div w:id="206097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oftwaretestinghelp.com/test-plan-sample-softwaretesting-and-quality-assurance-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Amir</dc:creator>
  <cp:keywords/>
  <dc:description/>
  <cp:lastModifiedBy>Faisal Amir</cp:lastModifiedBy>
  <cp:revision>2</cp:revision>
  <dcterms:created xsi:type="dcterms:W3CDTF">2018-10-23T17:20:00Z</dcterms:created>
  <dcterms:modified xsi:type="dcterms:W3CDTF">2018-10-23T17:42:00Z</dcterms:modified>
</cp:coreProperties>
</file>