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4D" w:rsidRDefault="00A8464D" w:rsidP="006E1CCC">
      <w:pPr>
        <w:spacing w:line="240" w:lineRule="auto"/>
        <w:rPr>
          <w:rFonts w:cstheme="minorHAnsi"/>
          <w:b/>
          <w:sz w:val="24"/>
          <w:szCs w:val="24"/>
        </w:rPr>
      </w:pPr>
    </w:p>
    <w:p w:rsidR="006E1CCC" w:rsidRPr="00A8464D" w:rsidRDefault="006E1CCC" w:rsidP="006E1CCC">
      <w:pPr>
        <w:spacing w:line="360" w:lineRule="auto"/>
        <w:jc w:val="center"/>
        <w:rPr>
          <w:rFonts w:cstheme="minorHAnsi"/>
          <w:b/>
          <w:sz w:val="32"/>
          <w:szCs w:val="24"/>
        </w:rPr>
      </w:pPr>
      <w:r w:rsidRPr="00A8464D">
        <w:rPr>
          <w:rFonts w:cstheme="minorHAnsi"/>
          <w:b/>
          <w:sz w:val="32"/>
          <w:szCs w:val="24"/>
        </w:rPr>
        <w:t>Artikel Web Testing Tools</w:t>
      </w:r>
    </w:p>
    <w:p w:rsidR="006E1CCC" w:rsidRPr="006E1CCC" w:rsidRDefault="006E1CCC" w:rsidP="006E1CCC">
      <w:pPr>
        <w:pStyle w:val="ListParagraph"/>
        <w:numPr>
          <w:ilvl w:val="0"/>
          <w:numId w:val="1"/>
        </w:numPr>
        <w:spacing w:line="360" w:lineRule="auto"/>
        <w:rPr>
          <w:rFonts w:cstheme="minorHAnsi"/>
        </w:rPr>
      </w:pPr>
      <w:r w:rsidRPr="006E1CCC">
        <w:rPr>
          <w:rFonts w:cstheme="minorHAnsi"/>
        </w:rPr>
        <w:t>Performa</w:t>
      </w: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t>WebLOAD</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lang w:val="en-US"/>
        </w:rPr>
        <w:drawing>
          <wp:inline distT="0" distB="0" distL="0" distR="0">
            <wp:extent cx="3326765" cy="1214120"/>
            <wp:effectExtent l="0" t="0" r="6985" b="5080"/>
            <wp:docPr id="3" name="Picture 3" descr="web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loa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765" cy="1214120"/>
                    </a:xfrm>
                    <a:prstGeom prst="rect">
                      <a:avLst/>
                    </a:prstGeom>
                    <a:noFill/>
                    <a:ln>
                      <a:noFill/>
                    </a:ln>
                  </pic:spPr>
                </pic:pic>
              </a:graphicData>
            </a:graphic>
          </wp:inline>
        </w:drawing>
      </w:r>
    </w:p>
    <w:p w:rsidR="006E1CCC" w:rsidRPr="006E1CCC" w:rsidRDefault="006E1CCC" w:rsidP="006E1CCC">
      <w:pPr>
        <w:shd w:val="clear" w:color="auto" w:fill="FFFFFF"/>
        <w:spacing w:after="0" w:line="360" w:lineRule="auto"/>
        <w:ind w:left="1134" w:firstLine="306"/>
        <w:jc w:val="both"/>
        <w:rPr>
          <w:rFonts w:eastAsia="Times New Roman" w:cstheme="minorHAnsi"/>
          <w:lang w:eastAsia="id-ID"/>
        </w:rPr>
      </w:pPr>
      <w:r w:rsidRPr="006E1CCC">
        <w:rPr>
          <w:rFonts w:cstheme="minorHAnsi"/>
          <w:bdr w:val="none" w:sz="0" w:space="0" w:color="auto" w:frame="1"/>
        </w:rPr>
        <w:t>Alat penguji beban dan kinerja kelas perusahaan untuk aplikasi web. WebLOAD adalah alat pilihan untuk perusahaan dengan beban pengguna berat dan persyaratan pengujian yang rumit. Ini memungkinkan Anda melakukan pengujian beban dan tegangan pada aplikasi internet apa pun dengan menghasilkan beban dari cloud dan mesin di tempat. Kekuatan WebLOAD adalah fleksibilitas dan kemudahan penggunaan - memungkinkan Anda untuk dengan cepat menentukan tes yang Anda butuhkan dengan fitur seperti perekaman / pemutaran berbasis DOM, korelasi otomatis, dan bahasa scripting JavaScript.</w:t>
      </w:r>
      <w:r w:rsidRPr="006E1CCC">
        <w:rPr>
          <w:rFonts w:cstheme="minorHAnsi"/>
        </w:rPr>
        <w:t xml:space="preserve"> </w:t>
      </w:r>
      <w:r w:rsidRPr="006E1CCC">
        <w:rPr>
          <w:rFonts w:cstheme="minorHAnsi"/>
          <w:bdr w:val="none" w:sz="0" w:space="0" w:color="auto" w:frame="1"/>
        </w:rPr>
        <w:t>Alat ini memberikan analisis yang jelas tentang kinerja aplikasi web Anda, menemukan masalah dan kemacetan yang mungkin menghalangi Anda untuk memenuhi persyaratan beban dan respons Anda. WebLOAD mendukung ratusan teknologi - dari protokol web hingga aplikasi perusahaan dan memiliki integrasi terintegrasi dengan Jenkins, Selenium, dan banyak alat lain untuk mengaktifkan pengujian beban berkelanjutan untuk DevOps.</w:t>
      </w: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t>LoadUI NG Pro</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lang w:val="en-US"/>
        </w:rPr>
        <w:drawing>
          <wp:inline distT="0" distB="0" distL="0" distR="0">
            <wp:extent cx="3815080" cy="725170"/>
            <wp:effectExtent l="0" t="0" r="0" b="0"/>
            <wp:docPr id="4" name="Picture 4" descr="loadui-ng-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adui-ng-p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080" cy="725170"/>
                    </a:xfrm>
                    <a:prstGeom prst="rect">
                      <a:avLst/>
                    </a:prstGeom>
                    <a:noFill/>
                    <a:ln>
                      <a:noFill/>
                    </a:ln>
                  </pic:spPr>
                </pic:pic>
              </a:graphicData>
            </a:graphic>
          </wp:inline>
        </w:drawing>
      </w:r>
    </w:p>
    <w:p w:rsidR="006E1CCC" w:rsidRPr="006E1CCC" w:rsidRDefault="006E1CCC" w:rsidP="006E1CCC">
      <w:pPr>
        <w:shd w:val="clear" w:color="auto" w:fill="FFFFFF"/>
        <w:spacing w:after="0" w:line="360" w:lineRule="auto"/>
        <w:ind w:left="1134" w:firstLine="306"/>
        <w:jc w:val="both"/>
        <w:rPr>
          <w:rFonts w:eastAsia="Times New Roman" w:cstheme="minorHAnsi"/>
          <w:lang w:eastAsia="id-ID"/>
        </w:rPr>
      </w:pPr>
      <w:r w:rsidRPr="006E1CCC">
        <w:rPr>
          <w:rFonts w:cstheme="minorHAnsi"/>
          <w:bdr w:val="none" w:sz="0" w:space="0" w:color="auto" w:frame="1"/>
        </w:rPr>
        <w:t>Buat tes pemuatan canggih hanya dengan beberapa klik. LoadUI NG Pro membuatnya mudah untuk memodelkan beban dunia nyata pada API Anda. LoadUI mendukung REST, SOAP, JMS, MQTT dan banyak format API lainnya. Antarmuka grafis yang mudah digunakan dari LoadUI membuatnya mudah bagi pengguna baru untuk menyetel skenario beban, dan juga menyediakan fitur skrip tingkat lanjut bagi mereka yang memiliki lebih banyak pengalaman.</w:t>
      </w:r>
      <w:r w:rsidRPr="006E1CCC">
        <w:rPr>
          <w:rFonts w:cstheme="minorHAnsi"/>
        </w:rPr>
        <w:t xml:space="preserve"> </w:t>
      </w:r>
      <w:r w:rsidRPr="006E1CCC">
        <w:rPr>
          <w:rFonts w:cstheme="minorHAnsi"/>
          <w:bdr w:val="none" w:sz="0" w:space="0" w:color="auto" w:frame="1"/>
        </w:rPr>
        <w:t xml:space="preserve">Alat ini memungkinkan Anda menghabiskan lebih banyak waktu untuk menganalisis hasil daripada melakukan konfigurasi dan membuat tes dengan </w:t>
      </w:r>
      <w:r w:rsidRPr="006E1CCC">
        <w:rPr>
          <w:rFonts w:cstheme="minorHAnsi"/>
          <w:bdr w:val="none" w:sz="0" w:space="0" w:color="auto" w:frame="1"/>
        </w:rPr>
        <w:lastRenderedPageBreak/>
        <w:t>tangan. Anda dapat mempelajari lebih lanjut tentang aplikasi Anda dengan memanfaatkan kemampuan LoadUI untuk melaporkan pada data kinerja server. Anda dapat mengatur load agen lokal atau didistribusikan secara global untuk skenario pengujian beban Anda. LoadUI NG Pro dengan mudah memungkinkan Anda untuk menggunakan kembali kasus uji fungsional yang ada dari SoapUI dan SoapUI NG Pro. Dengan hanya tiga klik Anda dapat mengubah kasus-kasus NG SoapUI SoapUI Anda menjadi tes kinerja yang canggih.</w:t>
      </w: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t>SmartMeter.io</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lang w:val="en-US"/>
        </w:rPr>
        <w:drawing>
          <wp:inline distT="0" distB="0" distL="0" distR="0">
            <wp:extent cx="3815080" cy="520065"/>
            <wp:effectExtent l="0" t="0" r="0" b="0"/>
            <wp:docPr id="5" name="Picture 5" descr="logo smartme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smartmete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5080" cy="520065"/>
                    </a:xfrm>
                    <a:prstGeom prst="rect">
                      <a:avLst/>
                    </a:prstGeom>
                    <a:noFill/>
                    <a:ln>
                      <a:noFill/>
                    </a:ln>
                  </pic:spPr>
                </pic:pic>
              </a:graphicData>
            </a:graphic>
          </wp:inline>
        </w:drawing>
      </w:r>
    </w:p>
    <w:p w:rsidR="006E1CCC" w:rsidRPr="006E1CCC" w:rsidRDefault="006E1CCC" w:rsidP="006E1CCC">
      <w:pPr>
        <w:shd w:val="clear" w:color="auto" w:fill="FFFFFF"/>
        <w:spacing w:after="0" w:line="360" w:lineRule="auto"/>
        <w:ind w:left="1134" w:firstLine="306"/>
        <w:jc w:val="both"/>
        <w:rPr>
          <w:rFonts w:eastAsia="Times New Roman" w:cstheme="minorHAnsi"/>
          <w:lang w:eastAsia="id-ID"/>
        </w:rPr>
      </w:pPr>
      <w:r w:rsidRPr="006E1CCC">
        <w:rPr>
          <w:rFonts w:cstheme="minorHAnsi"/>
          <w:bdr w:val="none" w:sz="0" w:space="0" w:color="auto" w:frame="1"/>
        </w:rPr>
        <w:t>Alat pengujian beban dan kinerja ini menyediakan fungsi pengujian lanjutan. Dengan JMeter pada intinya, itu akan langsung akrab bagi penggunanya.</w:t>
      </w:r>
      <w:r w:rsidRPr="006E1CCC">
        <w:rPr>
          <w:rFonts w:cstheme="minorHAnsi"/>
        </w:rPr>
        <w:t xml:space="preserve"> </w:t>
      </w:r>
      <w:r w:rsidRPr="006E1CCC">
        <w:rPr>
          <w:rFonts w:cstheme="minorHAnsi"/>
          <w:bdr w:val="none" w:sz="0" w:space="0" w:color="auto" w:frame="1"/>
        </w:rPr>
        <w:t>Membuat tes di SmartMeter.io sangat sederhana. Anda dapat membuat skenario pengujian tanpa skrip hanya dengan mengklik di browser yang disematkan. Juga tidak ada pengaturan proxy atau plugin browser yang diperlukan.</w:t>
      </w:r>
      <w:r w:rsidRPr="006E1CCC">
        <w:rPr>
          <w:rFonts w:cstheme="minorHAnsi"/>
        </w:rPr>
        <w:t xml:space="preserve"> </w:t>
      </w:r>
      <w:r w:rsidRPr="006E1CCC">
        <w:rPr>
          <w:rFonts w:cstheme="minorHAnsi"/>
          <w:bdr w:val="none" w:sz="0" w:space="0" w:color="auto" w:frame="1"/>
        </w:rPr>
        <w:t>Ini fitur laporan yang dihasilkan secara otomatis dengan semua rincian tentang tes dan hasilnya. Hasilnya berisi kriteria penerimaan yang dievaluasi secara otomatis, statistik, alat perbandingan grafik, dan analisis tren dari beberapa uji coba.</w:t>
      </w:r>
      <w:r w:rsidRPr="006E1CCC">
        <w:rPr>
          <w:rFonts w:cstheme="minorHAnsi"/>
        </w:rPr>
        <w:t xml:space="preserve"> </w:t>
      </w:r>
      <w:r w:rsidRPr="006E1CCC">
        <w:rPr>
          <w:rFonts w:cstheme="minorHAnsi"/>
          <w:bdr w:val="none" w:sz="0" w:space="0" w:color="auto" w:frame="1"/>
        </w:rPr>
        <w:t>Alat ini juga kuat dalam pengujian terdistribusi, integrasi CI, dan menawarkan dukungan pengujian kinerja yang tak tertandingi untuk aplikasi Vaadin.</w:t>
      </w: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t>Apache Jmeter</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lang w:val="en-US"/>
        </w:rPr>
        <w:drawing>
          <wp:inline distT="0" distB="0" distL="0" distR="0">
            <wp:extent cx="2096770" cy="977265"/>
            <wp:effectExtent l="0" t="0" r="0" b="0"/>
            <wp:docPr id="2" name="Picture 2" descr="Apach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J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770" cy="977265"/>
                    </a:xfrm>
                    <a:prstGeom prst="rect">
                      <a:avLst/>
                    </a:prstGeom>
                    <a:noFill/>
                    <a:ln>
                      <a:noFill/>
                    </a:ln>
                  </pic:spPr>
                </pic:pic>
              </a:graphicData>
            </a:graphic>
          </wp:inline>
        </w:drawing>
      </w:r>
    </w:p>
    <w:p w:rsidR="006E1CCC" w:rsidRDefault="006E1CCC" w:rsidP="006E1CCC">
      <w:pPr>
        <w:shd w:val="clear" w:color="auto" w:fill="FFFFFF"/>
        <w:spacing w:after="0" w:line="360" w:lineRule="auto"/>
        <w:ind w:left="1134" w:firstLine="306"/>
        <w:jc w:val="both"/>
        <w:rPr>
          <w:rFonts w:cstheme="minorHAnsi"/>
          <w:bdr w:val="none" w:sz="0" w:space="0" w:color="auto" w:frame="1"/>
        </w:rPr>
      </w:pPr>
      <w:r w:rsidRPr="006E1CCC">
        <w:rPr>
          <w:rStyle w:val="Strong"/>
          <w:rFonts w:cstheme="minorHAnsi"/>
          <w:b w:val="0"/>
          <w:bdr w:val="none" w:sz="0" w:space="0" w:color="auto" w:frame="1"/>
        </w:rPr>
        <w:t>Alat uji buka sumber beban:</w:t>
      </w:r>
      <w:r w:rsidRPr="006E1CCC">
        <w:rPr>
          <w:rFonts w:cstheme="minorHAnsi"/>
          <w:bdr w:val="none" w:sz="0" w:space="0" w:color="auto" w:frame="1"/>
        </w:rPr>
        <w:t> Ini adalah aplikasi platform Java. Hal ini terutama dianggap sebagai alat pengujian kinerja dan juga dapat diintegrasikan dengan rencana pengujian. Selain</w:t>
      </w:r>
      <w:hyperlink r:id="rId11" w:history="1">
        <w:r w:rsidRPr="006E1CCC">
          <w:rPr>
            <w:rStyle w:val="Emphasis"/>
            <w:rFonts w:cstheme="minorHAnsi"/>
            <w:bdr w:val="none" w:sz="0" w:space="0" w:color="auto" w:frame="1"/>
          </w:rPr>
          <w:t> rencana uji</w:t>
        </w:r>
      </w:hyperlink>
      <w:r w:rsidRPr="006E1CCC">
        <w:rPr>
          <w:rFonts w:cstheme="minorHAnsi"/>
          <w:bdr w:val="none" w:sz="0" w:space="0" w:color="auto" w:frame="1"/>
        </w:rPr>
        <w:t> beban, Anda juga dapat membuat rencana uji fungsional. Alat ini memiliki kapasitas untuk dimuat ke server atau jaringan sehingga dapat memeriksa kinerjanya dan menganalisis kinerjanya di bawah kondisi yang berbeda.</w:t>
      </w:r>
      <w:r w:rsidRPr="006E1CCC">
        <w:rPr>
          <w:rFonts w:cstheme="minorHAnsi"/>
        </w:rPr>
        <w:t xml:space="preserve"> </w:t>
      </w:r>
      <w:r w:rsidRPr="006E1CCC">
        <w:rPr>
          <w:rFonts w:cstheme="minorHAnsi"/>
          <w:bdr w:val="none" w:sz="0" w:space="0" w:color="auto" w:frame="1"/>
        </w:rPr>
        <w:t>Awalnya, diperkenalkan untuk menguji </w:t>
      </w:r>
      <w:r w:rsidRPr="006E1CCC">
        <w:rPr>
          <w:rFonts w:cstheme="minorHAnsi"/>
        </w:rPr>
        <w:t>aplikasi web</w:t>
      </w:r>
      <w:r w:rsidRPr="006E1CCC">
        <w:rPr>
          <w:rFonts w:cstheme="minorHAnsi"/>
          <w:bdr w:val="none" w:sz="0" w:space="0" w:color="auto" w:frame="1"/>
        </w:rPr>
        <w:t> , tetapi kemudian ruang lingkupnya telah melebar. Ini sangat bermanfaat dalam menguji kinerja fungsional sumber daya seperti Servlets, Perl Scripts, dan objek JAVA. Perlu JVM 1.4 atau lebih tinggi untuk menjalankan.</w:t>
      </w:r>
    </w:p>
    <w:p w:rsidR="006E1CCC" w:rsidRDefault="006E1CCC" w:rsidP="006E1CCC">
      <w:pPr>
        <w:shd w:val="clear" w:color="auto" w:fill="FFFFFF"/>
        <w:spacing w:after="0" w:line="360" w:lineRule="auto"/>
        <w:ind w:left="1134" w:firstLine="306"/>
        <w:jc w:val="both"/>
        <w:rPr>
          <w:rFonts w:eastAsia="Times New Roman" w:cstheme="minorHAnsi"/>
          <w:lang w:eastAsia="id-ID"/>
        </w:rPr>
      </w:pPr>
    </w:p>
    <w:p w:rsidR="006E1CCC" w:rsidRPr="006E1CCC" w:rsidRDefault="006E1CCC" w:rsidP="006E1CCC">
      <w:pPr>
        <w:shd w:val="clear" w:color="auto" w:fill="FFFFFF"/>
        <w:spacing w:after="0" w:line="360" w:lineRule="auto"/>
        <w:ind w:left="1134" w:firstLine="306"/>
        <w:jc w:val="both"/>
        <w:rPr>
          <w:rFonts w:eastAsia="Times New Roman" w:cstheme="minorHAnsi"/>
          <w:lang w:eastAsia="id-ID"/>
        </w:rPr>
      </w:pP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t>OpenSTA</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lang w:val="en-US"/>
        </w:rPr>
        <w:drawing>
          <wp:inline distT="0" distB="0" distL="0" distR="0">
            <wp:extent cx="1891665" cy="488950"/>
            <wp:effectExtent l="0" t="0" r="0" b="6350"/>
            <wp:docPr id="1" name="Picture 1" descr="Ope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665" cy="488950"/>
                    </a:xfrm>
                    <a:prstGeom prst="rect">
                      <a:avLst/>
                    </a:prstGeom>
                    <a:noFill/>
                    <a:ln>
                      <a:noFill/>
                    </a:ln>
                  </pic:spPr>
                </pic:pic>
              </a:graphicData>
            </a:graphic>
          </wp:inline>
        </w:drawing>
      </w:r>
    </w:p>
    <w:p w:rsidR="006E1CCC" w:rsidRDefault="006E1CCC" w:rsidP="006E5200">
      <w:pPr>
        <w:shd w:val="clear" w:color="auto" w:fill="FFFFFF"/>
        <w:spacing w:after="0" w:line="360" w:lineRule="auto"/>
        <w:ind w:left="1134" w:firstLine="306"/>
        <w:jc w:val="both"/>
        <w:rPr>
          <w:rFonts w:eastAsia="Times New Roman" w:cstheme="minorHAnsi"/>
          <w:lang w:eastAsia="id-ID"/>
        </w:rPr>
      </w:pPr>
      <w:r w:rsidRPr="006E1CCC">
        <w:rPr>
          <w:rStyle w:val="Strong"/>
          <w:rFonts w:cstheme="minorHAnsi"/>
          <w:b w:val="0"/>
          <w:bdr w:val="none" w:sz="0" w:space="0" w:color="auto" w:frame="1"/>
        </w:rPr>
        <w:t>Alat uji kinerja HTTP sumber terbuka</w:t>
      </w:r>
      <w:r w:rsidRPr="006E1CCC">
        <w:rPr>
          <w:rFonts w:cstheme="minorHAnsi"/>
          <w:bdr w:val="none" w:sz="0" w:space="0" w:color="auto" w:frame="1"/>
        </w:rPr>
        <w:t> : Buka STA adalah singkatan dari Open System Testing Architecture. Ini adalah alat kinerja berbasis GUI yang digunakan oleh pengembang aplikasi untuk pengujian dan analisis beban. Ini diyakini sebagai alat yang rumit di antara semua alat pengujian kinerja lainnya. Ini telah membuktikan kemampuannya di masa lalu dan toolset saat ini mampu melakukan tes beban berat dan analisis untuk HTTP dan HTTPS yang ditulis. Di sini, pengujian dilakukan dengan menggunakan rekaman dan skrip sederhana.</w:t>
      </w:r>
      <w:r w:rsidRPr="006E1CCC">
        <w:rPr>
          <w:rFonts w:cstheme="minorHAnsi"/>
        </w:rPr>
        <w:t xml:space="preserve"> </w:t>
      </w:r>
      <w:r w:rsidRPr="006E1CCC">
        <w:rPr>
          <w:rFonts w:cstheme="minorHAnsi"/>
          <w:bdr w:val="none" w:sz="0" w:space="0" w:color="auto" w:frame="1"/>
        </w:rPr>
        <w:t>Untuk melaksanakan tes dengan sukses, hasil dan statistik lainnya diambil melalui berbagai uji coba. Data dan hasil ini nantinya dapat diekspor ke perangkat lunak untuk membuat laporan. Ini adalah alat pengujian gratis dan didistribusikan di bawah GNU GPL dan akan tetap gratis selamanya. Alat ini awalnya dikembangkan oleh Cyrano, yang kemudian diambil alih oleh Quotium.</w:t>
      </w:r>
    </w:p>
    <w:p w:rsidR="006E1CCC" w:rsidRDefault="006E1CCC" w:rsidP="006E1CCC">
      <w:pPr>
        <w:pStyle w:val="ListParagraph"/>
        <w:numPr>
          <w:ilvl w:val="0"/>
          <w:numId w:val="1"/>
        </w:numPr>
        <w:spacing w:line="360" w:lineRule="auto"/>
        <w:rPr>
          <w:rFonts w:cstheme="minorHAnsi"/>
        </w:rPr>
      </w:pPr>
      <w:r w:rsidRPr="006E1CCC">
        <w:rPr>
          <w:rFonts w:cstheme="minorHAnsi"/>
        </w:rPr>
        <w:t>Database</w:t>
      </w:r>
    </w:p>
    <w:p w:rsidR="006860E9" w:rsidRDefault="006860E9" w:rsidP="006860E9">
      <w:pPr>
        <w:pStyle w:val="ListParagraph"/>
        <w:numPr>
          <w:ilvl w:val="1"/>
          <w:numId w:val="1"/>
        </w:numPr>
        <w:spacing w:after="0" w:line="240" w:lineRule="auto"/>
        <w:ind w:right="480"/>
        <w:rPr>
          <w:rFonts w:eastAsia="Times New Roman" w:cs="Times New Roman"/>
          <w:color w:val="000000" w:themeColor="text1"/>
          <w:sz w:val="24"/>
          <w:szCs w:val="24"/>
          <w:lang w:val="en-US"/>
        </w:rPr>
      </w:pPr>
      <w:r>
        <w:rPr>
          <w:rFonts w:eastAsia="Times New Roman" w:cs="Times New Roman"/>
          <w:color w:val="000000" w:themeColor="text1"/>
          <w:sz w:val="24"/>
          <w:szCs w:val="24"/>
          <w:lang w:val="en-US"/>
        </w:rPr>
        <w:t>Testingwhiz</w:t>
      </w:r>
    </w:p>
    <w:p w:rsidR="006860E9" w:rsidRPr="006860E9" w:rsidRDefault="006860E9" w:rsidP="006860E9">
      <w:pPr>
        <w:pStyle w:val="ListParagraph"/>
        <w:spacing w:after="0" w:line="240" w:lineRule="auto"/>
        <w:ind w:left="1134" w:right="480"/>
        <w:rPr>
          <w:rFonts w:eastAsia="Times New Roman" w:cs="Times New Roman"/>
          <w:color w:val="000000" w:themeColor="text1"/>
          <w:sz w:val="24"/>
          <w:szCs w:val="24"/>
          <w:lang w:val="en-US"/>
        </w:rPr>
      </w:pPr>
      <w:r>
        <w:rPr>
          <w:noProof/>
          <w:lang w:val="en-US"/>
        </w:rPr>
        <w:drawing>
          <wp:inline distT="0" distB="0" distL="0" distR="0" wp14:anchorId="7A190546" wp14:editId="2CEC3C5A">
            <wp:extent cx="1811769" cy="473725"/>
            <wp:effectExtent l="0" t="0" r="0" b="2540"/>
            <wp:docPr id="6" name="Picture 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terkai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155" b="29295"/>
                    <a:stretch/>
                  </pic:blipFill>
                  <pic:spPr bwMode="auto">
                    <a:xfrm>
                      <a:off x="0" y="0"/>
                      <a:ext cx="1831800" cy="478963"/>
                    </a:xfrm>
                    <a:prstGeom prst="rect">
                      <a:avLst/>
                    </a:prstGeom>
                    <a:noFill/>
                    <a:ln>
                      <a:noFill/>
                    </a:ln>
                    <a:extLst>
                      <a:ext uri="{53640926-AAD7-44D8-BBD7-CCE9431645EC}">
                        <a14:shadowObscured xmlns:a14="http://schemas.microsoft.com/office/drawing/2010/main"/>
                      </a:ext>
                    </a:extLst>
                  </pic:spPr>
                </pic:pic>
              </a:graphicData>
            </a:graphic>
          </wp:inline>
        </w:drawing>
      </w:r>
    </w:p>
    <w:p w:rsidR="006860E9" w:rsidRPr="006860E9" w:rsidRDefault="006860E9" w:rsidP="006860E9">
      <w:pPr>
        <w:pStyle w:val="ListParagraph"/>
        <w:spacing w:line="360" w:lineRule="auto"/>
        <w:ind w:left="1134" w:firstLine="414"/>
        <w:rPr>
          <w:lang w:val="en-US"/>
        </w:rPr>
      </w:pPr>
      <w:r w:rsidRPr="006860E9">
        <w:rPr>
          <w:rFonts w:cs="Arial"/>
          <w:color w:val="000000"/>
          <w:shd w:val="clear" w:color="auto" w:fill="FFFFFF"/>
        </w:rPr>
        <w:t xml:space="preserve">Codeless Pengujian TestingWhiz memiliki arsitektur codeless yang memungkinkan Anda membangun kasus uji mudah tanpa melibatkan pemrograman atau keterampilan coding. Hal ini membuat kurva belajar yang lebih pendek dan memastikan tim Anda akan mulai dengan </w:t>
      </w:r>
      <w:r w:rsidRPr="006860E9">
        <w:t xml:space="preserve">pengujian otomatis tanpa perlu mengeluarkan biaya pelatihan besar. </w:t>
      </w:r>
      <w:r w:rsidRPr="006860E9">
        <w:rPr>
          <w:lang w:val="en-US"/>
        </w:rPr>
        <w:t xml:space="preserve">Dengan TestingWhiz, Anda dapat mengatur untuk 500 + tabel data dan nilai-nilai dalam placeholder dan menggunakannya secara dinamis ketika menjalankan tes script Anda. Anda bahkan dapat mengimpor data uji dari lembaran Excel yang ada dan menyinkronkannya dengan script tes. Apa yang terbaik adalah, dengan perubahan kecil Anda dapat kembali menggunakan data yang sama untuk beberapa script dan tes regresi. TestingWhiz juga mendukung pengujian Keyword-driven untuk membantu Anda mempercepat proyek otomatisasi Anda. Mengatur kata kunci untuk tindakan yang sesuai alih-alih menulis perintah full-length dan membuat sebagian besar upaya pengujian Anda. Memodifikasi script uji yang ada menjadi tugas yang mudah. ​​ </w:t>
      </w:r>
    </w:p>
    <w:p w:rsidR="006860E9" w:rsidRPr="006E1CCC" w:rsidRDefault="006860E9" w:rsidP="006860E9">
      <w:pPr>
        <w:pStyle w:val="ListParagraph"/>
        <w:spacing w:line="360" w:lineRule="auto"/>
        <w:rPr>
          <w:rFonts w:cstheme="minorHAnsi"/>
        </w:rPr>
      </w:pPr>
    </w:p>
    <w:p w:rsidR="006E1CCC" w:rsidRDefault="006E1CCC" w:rsidP="006E1CCC">
      <w:pPr>
        <w:pStyle w:val="ListParagraph"/>
        <w:numPr>
          <w:ilvl w:val="0"/>
          <w:numId w:val="1"/>
        </w:numPr>
        <w:spacing w:line="360" w:lineRule="auto"/>
        <w:rPr>
          <w:rFonts w:cstheme="minorHAnsi"/>
        </w:rPr>
      </w:pPr>
      <w:r w:rsidRPr="006E1CCC">
        <w:rPr>
          <w:rFonts w:cstheme="minorHAnsi"/>
        </w:rPr>
        <w:t>Compability</w:t>
      </w:r>
    </w:p>
    <w:p w:rsidR="00111899" w:rsidRPr="00111899" w:rsidRDefault="00111899" w:rsidP="001118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Cs w:val="20"/>
          <w:lang w:val="en-US"/>
        </w:rPr>
      </w:pPr>
      <w:r w:rsidRPr="00111899">
        <w:rPr>
          <w:rFonts w:eastAsia="Times New Roman" w:cstheme="minorHAnsi"/>
          <w:color w:val="212121"/>
          <w:szCs w:val="20"/>
        </w:rPr>
        <w:lastRenderedPageBreak/>
        <w:t>BrowserStack adalah alat pengujian browser berbasis web live yang sangat populer yang digunakan oleh beberapa merek yang sangat besar seperti Microsoft, jQuery, Twitter, Airbnb, Bose, dan Wikipedia. Mereka memberi Anda akses instan ke VM dengan alat dev. Jika Anda perlu men-debug sesuatu dengan cepat tanpa banyak kerumitan, orang-orang ini membuatnya hampir menyenangkan untuk memulai pemecahan masalah</w:t>
      </w:r>
    </w:p>
    <w:p w:rsidR="00111899" w:rsidRDefault="00111899" w:rsidP="00111899">
      <w:pPr>
        <w:pStyle w:val="ListParagraph"/>
        <w:spacing w:line="360" w:lineRule="auto"/>
        <w:rPr>
          <w:rFonts w:cstheme="minorHAnsi"/>
        </w:rPr>
      </w:pPr>
    </w:p>
    <w:p w:rsidR="00111899" w:rsidRDefault="00111899" w:rsidP="00111899">
      <w:pPr>
        <w:pStyle w:val="ListParagraph"/>
        <w:spacing w:line="360" w:lineRule="auto"/>
        <w:rPr>
          <w:rFonts w:cstheme="minorHAnsi"/>
        </w:rPr>
      </w:pPr>
      <w:r>
        <w:rPr>
          <w:noProof/>
          <w:lang w:val="en-US"/>
        </w:rPr>
        <w:drawing>
          <wp:inline distT="0" distB="0" distL="0" distR="0" wp14:anchorId="01B8C0E6" wp14:editId="59904312">
            <wp:extent cx="5731510" cy="1931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31670"/>
                    </a:xfrm>
                    <a:prstGeom prst="rect">
                      <a:avLst/>
                    </a:prstGeom>
                  </pic:spPr>
                </pic:pic>
              </a:graphicData>
            </a:graphic>
          </wp:inline>
        </w:drawing>
      </w:r>
    </w:p>
    <w:p w:rsidR="00111899" w:rsidRPr="00111899" w:rsidRDefault="00111899" w:rsidP="00111899">
      <w:pPr>
        <w:pStyle w:val="ListParagraph"/>
        <w:spacing w:line="360" w:lineRule="auto"/>
        <w:rPr>
          <w:rFonts w:cstheme="minorHAnsi"/>
        </w:rPr>
      </w:pPr>
      <w:r w:rsidRPr="00111899">
        <w:rPr>
          <w:rFonts w:cstheme="minorHAnsi"/>
        </w:rPr>
        <w:t>Salah satu fitur terbaik Browserstack adalah bahwa mereka menyediakan browser nyata yang dipasang di perangkat nyata, jadi pengujian pada mereka sama bagusnya seperti menguji pada browser yang dipasang di komputer lokal Anda. Mereka bahkan memiliki fitur pengujian aman lokal yang sangat bagus untuk pengembang.</w:t>
      </w:r>
    </w:p>
    <w:p w:rsidR="00111899" w:rsidRPr="00111899" w:rsidRDefault="00111899" w:rsidP="00111899">
      <w:pPr>
        <w:pStyle w:val="ListParagraph"/>
        <w:spacing w:line="360" w:lineRule="auto"/>
        <w:rPr>
          <w:rFonts w:cstheme="minorHAnsi"/>
        </w:rPr>
      </w:pPr>
    </w:p>
    <w:p w:rsidR="00111899" w:rsidRDefault="00111899" w:rsidP="00111899">
      <w:pPr>
        <w:pStyle w:val="ListParagraph"/>
        <w:numPr>
          <w:ilvl w:val="0"/>
          <w:numId w:val="7"/>
        </w:numPr>
        <w:spacing w:line="360" w:lineRule="auto"/>
        <w:rPr>
          <w:rFonts w:cstheme="minorHAnsi"/>
        </w:rPr>
      </w:pPr>
      <w:r w:rsidRPr="00111899">
        <w:rPr>
          <w:rFonts w:cstheme="minorHAnsi"/>
        </w:rPr>
        <w:t>Campuran yang solid dari 6 OS X dan 5 versi Windows.</w:t>
      </w:r>
    </w:p>
    <w:p w:rsidR="00111899" w:rsidRDefault="00111899" w:rsidP="00111899">
      <w:pPr>
        <w:pStyle w:val="ListParagraph"/>
        <w:numPr>
          <w:ilvl w:val="0"/>
          <w:numId w:val="7"/>
        </w:numPr>
        <w:spacing w:line="360" w:lineRule="auto"/>
        <w:rPr>
          <w:rFonts w:cstheme="minorHAnsi"/>
        </w:rPr>
      </w:pPr>
      <w:r w:rsidRPr="00111899">
        <w:rPr>
          <w:rFonts w:cstheme="minorHAnsi"/>
        </w:rPr>
        <w:t>1000+ versi browser yang berbeda termasuk Firefox, IE, Edge, Chrome, Opera, Safari, Yandex dan versi seluler seperti iPhone, Nexus, dan Samsung Galaxy.</w:t>
      </w:r>
    </w:p>
    <w:p w:rsidR="00111899" w:rsidRPr="00111899" w:rsidRDefault="00111899" w:rsidP="00111899">
      <w:pPr>
        <w:pStyle w:val="ListParagraph"/>
        <w:numPr>
          <w:ilvl w:val="0"/>
          <w:numId w:val="7"/>
        </w:numPr>
        <w:spacing w:line="360" w:lineRule="auto"/>
        <w:rPr>
          <w:rFonts w:cstheme="minorHAnsi"/>
        </w:rPr>
      </w:pPr>
      <w:r w:rsidRPr="00111899">
        <w:rPr>
          <w:rFonts w:cstheme="minorHAnsi"/>
        </w:rPr>
        <w:t>Uji resolusi desktop dari 800 × 600 hingga 2048 × 1536 dan semua di antaranya.</w:t>
      </w:r>
    </w:p>
    <w:p w:rsidR="00111899" w:rsidRPr="006E1CCC" w:rsidRDefault="00111899" w:rsidP="00111899">
      <w:pPr>
        <w:pStyle w:val="ListParagraph"/>
        <w:spacing w:line="360" w:lineRule="auto"/>
        <w:rPr>
          <w:rFonts w:cstheme="minorHAnsi"/>
        </w:rPr>
      </w:pPr>
      <w:r w:rsidRPr="00111899">
        <w:rPr>
          <w:rFonts w:cstheme="minorHAnsi"/>
        </w:rPr>
        <w:t>Harga mulai dari $ 29 / bulan yang memberi Anda tangkapan layar langsung tanpa batas, dan pengujian responsif.</w:t>
      </w:r>
    </w:p>
    <w:p w:rsidR="006E1CCC" w:rsidRPr="00111899" w:rsidRDefault="006E1CCC" w:rsidP="006E1CCC">
      <w:pPr>
        <w:pStyle w:val="ListParagraph"/>
        <w:numPr>
          <w:ilvl w:val="0"/>
          <w:numId w:val="1"/>
        </w:numPr>
        <w:spacing w:line="360" w:lineRule="auto"/>
        <w:rPr>
          <w:rFonts w:cstheme="minorHAnsi"/>
          <w:sz w:val="16"/>
        </w:rPr>
      </w:pPr>
      <w:r w:rsidRPr="006E1CCC">
        <w:rPr>
          <w:rFonts w:cstheme="minorHAnsi"/>
        </w:rPr>
        <w:t>Interface</w:t>
      </w:r>
    </w:p>
    <w:p w:rsidR="00111899" w:rsidRDefault="00111899" w:rsidP="00111899">
      <w:pPr>
        <w:pStyle w:val="ListParagraph"/>
        <w:spacing w:line="360" w:lineRule="auto"/>
        <w:rPr>
          <w:rStyle w:val="Strong"/>
          <w:rFonts w:cstheme="minorHAnsi"/>
          <w:spacing w:val="-1"/>
          <w:szCs w:val="32"/>
          <w:shd w:val="clear" w:color="auto" w:fill="FFFFFF"/>
        </w:rPr>
      </w:pPr>
      <w:r w:rsidRPr="00111899">
        <w:rPr>
          <w:rStyle w:val="Strong"/>
          <w:rFonts w:cstheme="minorHAnsi"/>
          <w:spacing w:val="-1"/>
          <w:szCs w:val="32"/>
          <w:shd w:val="clear" w:color="auto" w:fill="FFFFFF"/>
        </w:rPr>
        <w:t>Katalon Studio</w:t>
      </w:r>
    </w:p>
    <w:p w:rsidR="00111899" w:rsidRPr="00111899" w:rsidRDefault="00111899" w:rsidP="00111899">
      <w:pPr>
        <w:pStyle w:val="ListParagraph"/>
        <w:spacing w:line="360" w:lineRule="auto"/>
        <w:rPr>
          <w:rFonts w:cstheme="minorHAnsi"/>
        </w:rPr>
      </w:pPr>
      <w:r w:rsidRPr="00111899">
        <w:rPr>
          <w:rFonts w:cstheme="minorHAnsi"/>
        </w:rPr>
        <w:t>Katalon Studio adalah solusi otomatisasi uji yang kuat untuk aplikasi web, seluler, dan layanan web. Dibangun di atas kerangka Selenium dan Appium, Katalon Studio memanfaatkan solusi ini untuk otomatisasi perangkat lunak terintegrasi.</w:t>
      </w:r>
    </w:p>
    <w:p w:rsidR="00111899" w:rsidRPr="00111899" w:rsidRDefault="00111899" w:rsidP="00111899">
      <w:pPr>
        <w:pStyle w:val="ListParagraph"/>
        <w:spacing w:line="360" w:lineRule="auto"/>
        <w:rPr>
          <w:rFonts w:cstheme="minorHAnsi"/>
        </w:rPr>
      </w:pPr>
    </w:p>
    <w:p w:rsidR="00111899" w:rsidRPr="00111899" w:rsidRDefault="00111899" w:rsidP="00111899">
      <w:pPr>
        <w:pStyle w:val="ListParagraph"/>
        <w:spacing w:line="360" w:lineRule="auto"/>
        <w:rPr>
          <w:rFonts w:cstheme="minorHAnsi"/>
        </w:rPr>
      </w:pPr>
      <w:r w:rsidRPr="00111899">
        <w:rPr>
          <w:rFonts w:cstheme="minorHAnsi"/>
        </w:rPr>
        <w:t>Alat ini mendukung berbagai tingkat keterampilan pengujian. Non-programmer dapat dengan mudah memulai proyek pengujian otomatisasi (seperti menggunakan Spy Objek untuk merekam skrip uji) sementara programmer dan penguji otomatisasi lanjutan dapat menghemat waktu dari membangun pustaka baru dan mempertahankan skrip mereka.</w:t>
      </w:r>
    </w:p>
    <w:p w:rsidR="00111899" w:rsidRPr="00111899" w:rsidRDefault="00111899" w:rsidP="00111899">
      <w:pPr>
        <w:pStyle w:val="ListParagraph"/>
        <w:spacing w:line="360" w:lineRule="auto"/>
        <w:rPr>
          <w:rFonts w:cstheme="minorHAnsi"/>
        </w:rPr>
      </w:pPr>
    </w:p>
    <w:p w:rsidR="00111899" w:rsidRPr="00111899" w:rsidRDefault="00111899" w:rsidP="00111899">
      <w:pPr>
        <w:pStyle w:val="ListParagraph"/>
        <w:spacing w:line="360" w:lineRule="auto"/>
        <w:rPr>
          <w:rFonts w:cstheme="minorHAnsi"/>
        </w:rPr>
      </w:pPr>
      <w:r w:rsidRPr="00111899">
        <w:rPr>
          <w:rFonts w:cstheme="minorHAnsi"/>
        </w:rPr>
        <w:lastRenderedPageBreak/>
        <w:t>Katalon Studio dapat diintegrasikan ke dalam proses CI / CD dan berfungsi baik dengan alat populer dalam proses QA termasuk qTest, JIRA, Jenkins, dan Git. Ini menawarkan fitur bagus bernama Katalon Analytics yang memberikan pengguna pandangan komprehensif dari laporan pelaksanaan pengujian melalui dashboard termasuk metrik, grafik, dan grafik.</w:t>
      </w:r>
    </w:p>
    <w:p w:rsidR="006E1CCC" w:rsidRDefault="006E1CCC" w:rsidP="006E1CCC">
      <w:pPr>
        <w:pStyle w:val="ListParagraph"/>
        <w:numPr>
          <w:ilvl w:val="0"/>
          <w:numId w:val="1"/>
        </w:numPr>
        <w:spacing w:line="360" w:lineRule="auto"/>
        <w:rPr>
          <w:rFonts w:cstheme="minorHAnsi"/>
        </w:rPr>
      </w:pPr>
      <w:r w:rsidRPr="006E1CCC">
        <w:rPr>
          <w:rFonts w:cstheme="minorHAnsi"/>
        </w:rPr>
        <w:t>Function</w:t>
      </w:r>
    </w:p>
    <w:p w:rsidR="00111899" w:rsidRDefault="00111899" w:rsidP="00111899">
      <w:pPr>
        <w:pStyle w:val="ListParagraph"/>
        <w:spacing w:line="360" w:lineRule="auto"/>
        <w:rPr>
          <w:rFonts w:cstheme="minorHAnsi"/>
        </w:rPr>
      </w:pPr>
      <w:r w:rsidRPr="00111899">
        <w:rPr>
          <w:rFonts w:cstheme="minorHAnsi"/>
        </w:rPr>
        <w:t>Unified Functional Testing (UFT) adalah alat pengujian komersial terkenal untuk pengujian fungsional. Ini menyediakan seperangkat fitur yang komprehensif untuk API, layanan web, dan pengujian GUI dari desktop, web, dan aplikasi seluler di seluruh platform. Alat ini memiliki fitur pengenalan objek berbasis gambar yang canggih, komponen pengujian yang dapat digunakan kembali, dan dokumentasi otomatis.</w:t>
      </w:r>
    </w:p>
    <w:p w:rsidR="00E96D00" w:rsidRPr="00111899" w:rsidRDefault="00E96D00" w:rsidP="00111899">
      <w:pPr>
        <w:pStyle w:val="ListParagraph"/>
        <w:spacing w:line="360" w:lineRule="auto"/>
        <w:rPr>
          <w:rFonts w:cstheme="minorHAnsi"/>
        </w:rPr>
      </w:pPr>
      <w:r>
        <w:rPr>
          <w:noProof/>
          <w:lang w:val="en-US"/>
        </w:rPr>
        <w:drawing>
          <wp:inline distT="0" distB="0" distL="0" distR="0" wp14:anchorId="5C5BDAB7" wp14:editId="5B07A0B5">
            <wp:extent cx="123825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8250" cy="371475"/>
                    </a:xfrm>
                    <a:prstGeom prst="rect">
                      <a:avLst/>
                    </a:prstGeom>
                  </pic:spPr>
                </pic:pic>
              </a:graphicData>
            </a:graphic>
          </wp:inline>
        </w:drawing>
      </w:r>
    </w:p>
    <w:p w:rsidR="00111899" w:rsidRPr="00111899" w:rsidRDefault="00111899" w:rsidP="00111899">
      <w:pPr>
        <w:pStyle w:val="ListParagraph"/>
        <w:spacing w:line="360" w:lineRule="auto"/>
        <w:rPr>
          <w:rFonts w:cstheme="minorHAnsi"/>
        </w:rPr>
      </w:pPr>
    </w:p>
    <w:p w:rsidR="00111899" w:rsidRPr="006E1CCC" w:rsidRDefault="00111899" w:rsidP="00111899">
      <w:pPr>
        <w:pStyle w:val="ListParagraph"/>
        <w:spacing w:line="360" w:lineRule="auto"/>
        <w:rPr>
          <w:rFonts w:cstheme="minorHAnsi"/>
        </w:rPr>
      </w:pPr>
      <w:r w:rsidRPr="00111899">
        <w:rPr>
          <w:rFonts w:cstheme="minorHAnsi"/>
        </w:rPr>
        <w:t>UFT menggunakan Visual Basic Scripting Edition untuk mendaftarkan proses pengujian dan kontrol objek. UFT terintegrasi dengan Pengujian Proses Bisnis Mercury dan Pusat Kualitas Mercury. Alat ini mendukung CI melalui integrasi dengan alat CI seperti Jenkins.</w:t>
      </w:r>
    </w:p>
    <w:p w:rsidR="00DD1324" w:rsidRPr="006E1CCC" w:rsidRDefault="00DD1324">
      <w:pPr>
        <w:rPr>
          <w:rFonts w:cstheme="minorHAnsi"/>
        </w:rPr>
      </w:pPr>
      <w:bookmarkStart w:id="0" w:name="_GoBack"/>
      <w:bookmarkEnd w:id="0"/>
    </w:p>
    <w:sectPr w:rsidR="00DD1324" w:rsidRPr="006E1C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3DF" w:rsidRDefault="000523DF" w:rsidP="006E1CCC">
      <w:pPr>
        <w:spacing w:after="0" w:line="240" w:lineRule="auto"/>
      </w:pPr>
      <w:r>
        <w:separator/>
      </w:r>
    </w:p>
  </w:endnote>
  <w:endnote w:type="continuationSeparator" w:id="0">
    <w:p w:rsidR="000523DF" w:rsidRDefault="000523DF" w:rsidP="006E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3DF" w:rsidRDefault="000523DF" w:rsidP="006E1CCC">
      <w:pPr>
        <w:spacing w:after="0" w:line="240" w:lineRule="auto"/>
      </w:pPr>
      <w:r>
        <w:separator/>
      </w:r>
    </w:p>
  </w:footnote>
  <w:footnote w:type="continuationSeparator" w:id="0">
    <w:p w:rsidR="000523DF" w:rsidRDefault="000523DF" w:rsidP="006E1C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471B"/>
    <w:multiLevelType w:val="hybridMultilevel"/>
    <w:tmpl w:val="0B401856"/>
    <w:lvl w:ilvl="0" w:tplc="0421000F">
      <w:start w:val="1"/>
      <w:numFmt w:val="decimal"/>
      <w:lvlText w:val="%1."/>
      <w:lvlJc w:val="left"/>
      <w:pPr>
        <w:ind w:left="720" w:hanging="360"/>
      </w:pPr>
    </w:lvl>
    <w:lvl w:ilvl="1" w:tplc="02C82004">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C17C8A"/>
    <w:multiLevelType w:val="hybridMultilevel"/>
    <w:tmpl w:val="11D430F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5C4E93"/>
    <w:multiLevelType w:val="multilevel"/>
    <w:tmpl w:val="3602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150B43"/>
    <w:multiLevelType w:val="multilevel"/>
    <w:tmpl w:val="9834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93E70"/>
    <w:multiLevelType w:val="multilevel"/>
    <w:tmpl w:val="41443BEC"/>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D10D0B"/>
    <w:multiLevelType w:val="hybridMultilevel"/>
    <w:tmpl w:val="1570CE24"/>
    <w:lvl w:ilvl="0" w:tplc="04090019">
      <w:start w:val="1"/>
      <w:numFmt w:val="lowerLetter"/>
      <w:lvlText w:val="%1."/>
      <w:lvlJc w:val="left"/>
      <w:pPr>
        <w:ind w:left="2268" w:hanging="360"/>
      </w:pPr>
    </w:lvl>
    <w:lvl w:ilvl="1" w:tplc="04090019" w:tentative="1">
      <w:start w:val="1"/>
      <w:numFmt w:val="lowerLetter"/>
      <w:lvlText w:val="%2."/>
      <w:lvlJc w:val="left"/>
      <w:pPr>
        <w:ind w:left="2988" w:hanging="360"/>
      </w:pPr>
    </w:lvl>
    <w:lvl w:ilvl="2" w:tplc="0409001B" w:tentative="1">
      <w:start w:val="1"/>
      <w:numFmt w:val="lowerRoman"/>
      <w:lvlText w:val="%3."/>
      <w:lvlJc w:val="right"/>
      <w:pPr>
        <w:ind w:left="3708" w:hanging="180"/>
      </w:pPr>
    </w:lvl>
    <w:lvl w:ilvl="3" w:tplc="0409000F" w:tentative="1">
      <w:start w:val="1"/>
      <w:numFmt w:val="decimal"/>
      <w:lvlText w:val="%4."/>
      <w:lvlJc w:val="left"/>
      <w:pPr>
        <w:ind w:left="4428" w:hanging="360"/>
      </w:pPr>
    </w:lvl>
    <w:lvl w:ilvl="4" w:tplc="04090019" w:tentative="1">
      <w:start w:val="1"/>
      <w:numFmt w:val="lowerLetter"/>
      <w:lvlText w:val="%5."/>
      <w:lvlJc w:val="left"/>
      <w:pPr>
        <w:ind w:left="5148" w:hanging="360"/>
      </w:pPr>
    </w:lvl>
    <w:lvl w:ilvl="5" w:tplc="0409001B" w:tentative="1">
      <w:start w:val="1"/>
      <w:numFmt w:val="lowerRoman"/>
      <w:lvlText w:val="%6."/>
      <w:lvlJc w:val="right"/>
      <w:pPr>
        <w:ind w:left="5868" w:hanging="180"/>
      </w:pPr>
    </w:lvl>
    <w:lvl w:ilvl="6" w:tplc="0409000F" w:tentative="1">
      <w:start w:val="1"/>
      <w:numFmt w:val="decimal"/>
      <w:lvlText w:val="%7."/>
      <w:lvlJc w:val="left"/>
      <w:pPr>
        <w:ind w:left="6588" w:hanging="360"/>
      </w:pPr>
    </w:lvl>
    <w:lvl w:ilvl="7" w:tplc="04090019" w:tentative="1">
      <w:start w:val="1"/>
      <w:numFmt w:val="lowerLetter"/>
      <w:lvlText w:val="%8."/>
      <w:lvlJc w:val="left"/>
      <w:pPr>
        <w:ind w:left="7308" w:hanging="360"/>
      </w:pPr>
    </w:lvl>
    <w:lvl w:ilvl="8" w:tplc="0409001B" w:tentative="1">
      <w:start w:val="1"/>
      <w:numFmt w:val="lowerRoman"/>
      <w:lvlText w:val="%9."/>
      <w:lvlJc w:val="right"/>
      <w:pPr>
        <w:ind w:left="8028" w:hanging="180"/>
      </w:pPr>
    </w:lvl>
  </w:abstractNum>
  <w:abstractNum w:abstractNumId="6" w15:restartNumberingAfterBreak="0">
    <w:nsid w:val="781B7385"/>
    <w:multiLevelType w:val="hybridMultilevel"/>
    <w:tmpl w:val="053C2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CC"/>
    <w:rsid w:val="000523DF"/>
    <w:rsid w:val="00111899"/>
    <w:rsid w:val="00643D59"/>
    <w:rsid w:val="00643F9B"/>
    <w:rsid w:val="00652615"/>
    <w:rsid w:val="006860E9"/>
    <w:rsid w:val="006E1CCC"/>
    <w:rsid w:val="006E5200"/>
    <w:rsid w:val="00956590"/>
    <w:rsid w:val="00A8464D"/>
    <w:rsid w:val="00B0021F"/>
    <w:rsid w:val="00DA003F"/>
    <w:rsid w:val="00DD1324"/>
    <w:rsid w:val="00E00772"/>
    <w:rsid w:val="00E96D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4CE0C-5B88-4535-907D-8D888854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CCC"/>
  </w:style>
  <w:style w:type="paragraph" w:styleId="Footer">
    <w:name w:val="footer"/>
    <w:basedOn w:val="Normal"/>
    <w:link w:val="FooterChar"/>
    <w:uiPriority w:val="99"/>
    <w:unhideWhenUsed/>
    <w:rsid w:val="006E1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CCC"/>
  </w:style>
  <w:style w:type="paragraph" w:styleId="ListParagraph">
    <w:name w:val="List Paragraph"/>
    <w:basedOn w:val="Normal"/>
    <w:uiPriority w:val="34"/>
    <w:qFormat/>
    <w:rsid w:val="006E1CCC"/>
    <w:pPr>
      <w:ind w:left="720"/>
      <w:contextualSpacing/>
    </w:pPr>
  </w:style>
  <w:style w:type="paragraph" w:styleId="NormalWeb">
    <w:name w:val="Normal (Web)"/>
    <w:basedOn w:val="Normal"/>
    <w:uiPriority w:val="99"/>
    <w:unhideWhenUsed/>
    <w:rsid w:val="006E1CC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E1CCC"/>
    <w:rPr>
      <w:b/>
      <w:bCs/>
    </w:rPr>
  </w:style>
  <w:style w:type="character" w:styleId="Hyperlink">
    <w:name w:val="Hyperlink"/>
    <w:basedOn w:val="DefaultParagraphFont"/>
    <w:uiPriority w:val="99"/>
    <w:semiHidden/>
    <w:unhideWhenUsed/>
    <w:rsid w:val="006E1CCC"/>
    <w:rPr>
      <w:color w:val="0000FF"/>
      <w:u w:val="single"/>
    </w:rPr>
  </w:style>
  <w:style w:type="character" w:styleId="Emphasis">
    <w:name w:val="Emphasis"/>
    <w:basedOn w:val="DefaultParagraphFont"/>
    <w:uiPriority w:val="20"/>
    <w:qFormat/>
    <w:rsid w:val="006E1CCC"/>
    <w:rPr>
      <w:i/>
      <w:iCs/>
    </w:rPr>
  </w:style>
  <w:style w:type="paragraph" w:styleId="HTMLPreformatted">
    <w:name w:val="HTML Preformatted"/>
    <w:basedOn w:val="Normal"/>
    <w:link w:val="HTMLPreformattedChar"/>
    <w:uiPriority w:val="99"/>
    <w:semiHidden/>
    <w:unhideWhenUsed/>
    <w:rsid w:val="0011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11899"/>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A84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6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57583">
      <w:bodyDiv w:val="1"/>
      <w:marLeft w:val="0"/>
      <w:marRight w:val="0"/>
      <w:marTop w:val="0"/>
      <w:marBottom w:val="0"/>
      <w:divBdr>
        <w:top w:val="none" w:sz="0" w:space="0" w:color="auto"/>
        <w:left w:val="none" w:sz="0" w:space="0" w:color="auto"/>
        <w:bottom w:val="none" w:sz="0" w:space="0" w:color="auto"/>
        <w:right w:val="none" w:sz="0" w:space="0" w:color="auto"/>
      </w:divBdr>
    </w:div>
    <w:div w:id="246817093">
      <w:bodyDiv w:val="1"/>
      <w:marLeft w:val="0"/>
      <w:marRight w:val="0"/>
      <w:marTop w:val="0"/>
      <w:marBottom w:val="0"/>
      <w:divBdr>
        <w:top w:val="none" w:sz="0" w:space="0" w:color="auto"/>
        <w:left w:val="none" w:sz="0" w:space="0" w:color="auto"/>
        <w:bottom w:val="none" w:sz="0" w:space="0" w:color="auto"/>
        <w:right w:val="none" w:sz="0" w:space="0" w:color="auto"/>
      </w:divBdr>
    </w:div>
    <w:div w:id="405154133">
      <w:bodyDiv w:val="1"/>
      <w:marLeft w:val="0"/>
      <w:marRight w:val="0"/>
      <w:marTop w:val="0"/>
      <w:marBottom w:val="0"/>
      <w:divBdr>
        <w:top w:val="none" w:sz="0" w:space="0" w:color="auto"/>
        <w:left w:val="none" w:sz="0" w:space="0" w:color="auto"/>
        <w:bottom w:val="none" w:sz="0" w:space="0" w:color="auto"/>
        <w:right w:val="none" w:sz="0" w:space="0" w:color="auto"/>
      </w:divBdr>
    </w:div>
    <w:div w:id="907690650">
      <w:bodyDiv w:val="1"/>
      <w:marLeft w:val="0"/>
      <w:marRight w:val="0"/>
      <w:marTop w:val="0"/>
      <w:marBottom w:val="0"/>
      <w:divBdr>
        <w:top w:val="none" w:sz="0" w:space="0" w:color="auto"/>
        <w:left w:val="none" w:sz="0" w:space="0" w:color="auto"/>
        <w:bottom w:val="none" w:sz="0" w:space="0" w:color="auto"/>
        <w:right w:val="none" w:sz="0" w:space="0" w:color="auto"/>
      </w:divBdr>
    </w:div>
    <w:div w:id="1195659420">
      <w:bodyDiv w:val="1"/>
      <w:marLeft w:val="0"/>
      <w:marRight w:val="0"/>
      <w:marTop w:val="0"/>
      <w:marBottom w:val="0"/>
      <w:divBdr>
        <w:top w:val="none" w:sz="0" w:space="0" w:color="auto"/>
        <w:left w:val="none" w:sz="0" w:space="0" w:color="auto"/>
        <w:bottom w:val="none" w:sz="0" w:space="0" w:color="auto"/>
        <w:right w:val="none" w:sz="0" w:space="0" w:color="auto"/>
      </w:divBdr>
    </w:div>
    <w:div w:id="1256283548">
      <w:bodyDiv w:val="1"/>
      <w:marLeft w:val="0"/>
      <w:marRight w:val="0"/>
      <w:marTop w:val="0"/>
      <w:marBottom w:val="0"/>
      <w:divBdr>
        <w:top w:val="none" w:sz="0" w:space="0" w:color="auto"/>
        <w:left w:val="none" w:sz="0" w:space="0" w:color="auto"/>
        <w:bottom w:val="none" w:sz="0" w:space="0" w:color="auto"/>
        <w:right w:val="none" w:sz="0" w:space="0" w:color="auto"/>
      </w:divBdr>
    </w:div>
    <w:div w:id="1639527527">
      <w:bodyDiv w:val="1"/>
      <w:marLeft w:val="0"/>
      <w:marRight w:val="0"/>
      <w:marTop w:val="0"/>
      <w:marBottom w:val="0"/>
      <w:divBdr>
        <w:top w:val="none" w:sz="0" w:space="0" w:color="auto"/>
        <w:left w:val="none" w:sz="0" w:space="0" w:color="auto"/>
        <w:bottom w:val="none" w:sz="0" w:space="0" w:color="auto"/>
        <w:right w:val="none" w:sz="0" w:space="0" w:color="auto"/>
      </w:divBdr>
    </w:div>
    <w:div w:id="1659269136">
      <w:bodyDiv w:val="1"/>
      <w:marLeft w:val="0"/>
      <w:marRight w:val="0"/>
      <w:marTop w:val="0"/>
      <w:marBottom w:val="0"/>
      <w:divBdr>
        <w:top w:val="none" w:sz="0" w:space="0" w:color="auto"/>
        <w:left w:val="none" w:sz="0" w:space="0" w:color="auto"/>
        <w:bottom w:val="none" w:sz="0" w:space="0" w:color="auto"/>
        <w:right w:val="none" w:sz="0" w:space="0" w:color="auto"/>
      </w:divBdr>
    </w:div>
    <w:div w:id="1689521667">
      <w:bodyDiv w:val="1"/>
      <w:marLeft w:val="0"/>
      <w:marRight w:val="0"/>
      <w:marTop w:val="0"/>
      <w:marBottom w:val="0"/>
      <w:divBdr>
        <w:top w:val="none" w:sz="0" w:space="0" w:color="auto"/>
        <w:left w:val="none" w:sz="0" w:space="0" w:color="auto"/>
        <w:bottom w:val="none" w:sz="0" w:space="0" w:color="auto"/>
        <w:right w:val="none" w:sz="0" w:space="0" w:color="auto"/>
      </w:divBdr>
    </w:div>
    <w:div w:id="2010134536">
      <w:bodyDiv w:val="1"/>
      <w:marLeft w:val="0"/>
      <w:marRight w:val="0"/>
      <w:marTop w:val="0"/>
      <w:marBottom w:val="0"/>
      <w:divBdr>
        <w:top w:val="none" w:sz="0" w:space="0" w:color="auto"/>
        <w:left w:val="none" w:sz="0" w:space="0" w:color="auto"/>
        <w:bottom w:val="none" w:sz="0" w:space="0" w:color="auto"/>
        <w:right w:val="none" w:sz="0" w:space="0" w:color="auto"/>
      </w:divBdr>
    </w:div>
    <w:div w:id="20609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help.com/test-plan-sample-softwaretesting-and-quality-assurance-templates/"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ikhsan ramadhan</cp:lastModifiedBy>
  <cp:revision>7</cp:revision>
  <cp:lastPrinted>2018-10-23T23:15:00Z</cp:lastPrinted>
  <dcterms:created xsi:type="dcterms:W3CDTF">2018-10-23T17:20:00Z</dcterms:created>
  <dcterms:modified xsi:type="dcterms:W3CDTF">2018-10-30T16:55:00Z</dcterms:modified>
</cp:coreProperties>
</file>